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DC8" w:rsidRPr="00FF316B" w:rsidRDefault="00312DC8" w:rsidP="00FF316B">
      <w:pPr>
        <w:widowControl/>
        <w:suppressAutoHyphens/>
        <w:ind w:firstLine="284"/>
        <w:jc w:val="center"/>
        <w:rPr>
          <w:b/>
          <w:bCs/>
          <w:sz w:val="24"/>
          <w:szCs w:val="24"/>
        </w:rPr>
      </w:pPr>
      <w:r w:rsidRPr="00FF316B">
        <w:rPr>
          <w:b/>
          <w:bCs/>
          <w:sz w:val="24"/>
          <w:szCs w:val="24"/>
        </w:rPr>
        <w:t>ИНФОРМАЦИЯ</w:t>
      </w:r>
    </w:p>
    <w:p w:rsidR="00312DC8" w:rsidRPr="00FF316B" w:rsidRDefault="00312DC8" w:rsidP="00FF316B">
      <w:pPr>
        <w:widowControl/>
        <w:suppressAutoHyphens/>
        <w:ind w:firstLine="284"/>
        <w:jc w:val="center"/>
        <w:rPr>
          <w:b/>
          <w:bCs/>
          <w:sz w:val="24"/>
          <w:szCs w:val="24"/>
        </w:rPr>
      </w:pPr>
      <w:r w:rsidRPr="00FF316B">
        <w:rPr>
          <w:b/>
          <w:bCs/>
          <w:sz w:val="24"/>
          <w:szCs w:val="24"/>
        </w:rPr>
        <w:t xml:space="preserve">об итогах выполнения плана социально-экономического развития Черепановского района за </w:t>
      </w:r>
      <w:r w:rsidR="00525CCB" w:rsidRPr="00FF316B">
        <w:rPr>
          <w:b/>
          <w:bCs/>
          <w:sz w:val="24"/>
          <w:szCs w:val="24"/>
        </w:rPr>
        <w:t>9 месяцев</w:t>
      </w:r>
      <w:r w:rsidR="00ED0628" w:rsidRPr="00FF316B">
        <w:rPr>
          <w:b/>
          <w:bCs/>
          <w:sz w:val="24"/>
          <w:szCs w:val="24"/>
        </w:rPr>
        <w:t xml:space="preserve"> 201</w:t>
      </w:r>
      <w:r w:rsidR="00284AD8" w:rsidRPr="00FF316B">
        <w:rPr>
          <w:b/>
          <w:bCs/>
          <w:sz w:val="24"/>
          <w:szCs w:val="24"/>
        </w:rPr>
        <w:t>8</w:t>
      </w:r>
      <w:r w:rsidRPr="00FF316B">
        <w:rPr>
          <w:b/>
          <w:bCs/>
          <w:sz w:val="24"/>
          <w:szCs w:val="24"/>
        </w:rPr>
        <w:t xml:space="preserve"> год</w:t>
      </w:r>
      <w:r w:rsidR="00ED0628" w:rsidRPr="00FF316B">
        <w:rPr>
          <w:b/>
          <w:bCs/>
          <w:sz w:val="24"/>
          <w:szCs w:val="24"/>
        </w:rPr>
        <w:t>а</w:t>
      </w:r>
    </w:p>
    <w:p w:rsidR="00312DC8" w:rsidRPr="00FF316B" w:rsidRDefault="00312DC8" w:rsidP="00FF316B">
      <w:pPr>
        <w:widowControl/>
        <w:suppressAutoHyphens/>
        <w:jc w:val="center"/>
        <w:rPr>
          <w:sz w:val="24"/>
          <w:szCs w:val="24"/>
        </w:rPr>
      </w:pPr>
    </w:p>
    <w:p w:rsidR="00312DC8" w:rsidRPr="00FF316B" w:rsidRDefault="00312DC8" w:rsidP="00FF316B">
      <w:pPr>
        <w:widowControl/>
        <w:suppressAutoHyphens/>
        <w:ind w:firstLine="720"/>
        <w:jc w:val="both"/>
        <w:rPr>
          <w:b/>
          <w:bCs/>
          <w:spacing w:val="14"/>
          <w:sz w:val="24"/>
          <w:szCs w:val="24"/>
        </w:rPr>
      </w:pPr>
      <w:r w:rsidRPr="00FF316B">
        <w:rPr>
          <w:b/>
          <w:bCs/>
          <w:spacing w:val="14"/>
          <w:sz w:val="24"/>
          <w:szCs w:val="24"/>
        </w:rPr>
        <w:t>Промышленность</w:t>
      </w:r>
    </w:p>
    <w:p w:rsidR="00284AD8" w:rsidRPr="00FF316B" w:rsidRDefault="00ED0628" w:rsidP="00FF316B">
      <w:pPr>
        <w:widowControl/>
        <w:suppressAutoHyphens/>
        <w:ind w:firstLine="851"/>
        <w:jc w:val="both"/>
        <w:rPr>
          <w:spacing w:val="14"/>
          <w:sz w:val="24"/>
          <w:szCs w:val="24"/>
        </w:rPr>
      </w:pPr>
      <w:r w:rsidRPr="00FF316B">
        <w:rPr>
          <w:spacing w:val="14"/>
          <w:sz w:val="24"/>
          <w:szCs w:val="24"/>
        </w:rPr>
        <w:t>В районе осуществляют свою деятельность 11 промышленных предприятий, производящих прод</w:t>
      </w:r>
      <w:bookmarkStart w:id="0" w:name="_GoBack"/>
      <w:bookmarkEnd w:id="0"/>
      <w:r w:rsidRPr="00FF316B">
        <w:rPr>
          <w:spacing w:val="14"/>
          <w:sz w:val="24"/>
          <w:szCs w:val="24"/>
        </w:rPr>
        <w:t>укцию машиностроения, строительные</w:t>
      </w:r>
      <w:r w:rsidR="00284AD8" w:rsidRPr="00FF316B">
        <w:rPr>
          <w:spacing w:val="14"/>
          <w:sz w:val="24"/>
          <w:szCs w:val="24"/>
        </w:rPr>
        <w:t xml:space="preserve"> </w:t>
      </w:r>
      <w:r w:rsidRPr="00FF316B">
        <w:rPr>
          <w:spacing w:val="14"/>
          <w:sz w:val="24"/>
          <w:szCs w:val="24"/>
        </w:rPr>
        <w:t>материалы, продукцию пищевой переработки, текстильные товары.</w:t>
      </w:r>
    </w:p>
    <w:p w:rsidR="001257D4" w:rsidRPr="00FF316B" w:rsidRDefault="00ED0628" w:rsidP="00FF316B">
      <w:pPr>
        <w:widowControl/>
        <w:suppressAutoHyphens/>
        <w:ind w:firstLine="851"/>
        <w:jc w:val="both"/>
        <w:rPr>
          <w:spacing w:val="14"/>
          <w:sz w:val="24"/>
          <w:szCs w:val="24"/>
        </w:rPr>
      </w:pPr>
      <w:r w:rsidRPr="00FF316B">
        <w:rPr>
          <w:spacing w:val="14"/>
          <w:sz w:val="24"/>
          <w:szCs w:val="24"/>
        </w:rPr>
        <w:t>За январь-</w:t>
      </w:r>
      <w:r w:rsidR="002A3563" w:rsidRPr="00FF316B">
        <w:rPr>
          <w:spacing w:val="14"/>
          <w:sz w:val="24"/>
          <w:szCs w:val="24"/>
        </w:rPr>
        <w:t>сентябрь</w:t>
      </w:r>
      <w:r w:rsidRPr="00FF316B">
        <w:rPr>
          <w:spacing w:val="14"/>
          <w:sz w:val="24"/>
          <w:szCs w:val="24"/>
        </w:rPr>
        <w:t xml:space="preserve"> 201</w:t>
      </w:r>
      <w:r w:rsidR="00284AD8" w:rsidRPr="00FF316B">
        <w:rPr>
          <w:spacing w:val="14"/>
          <w:sz w:val="24"/>
          <w:szCs w:val="24"/>
        </w:rPr>
        <w:t>8</w:t>
      </w:r>
      <w:r w:rsidRPr="00FF316B">
        <w:rPr>
          <w:spacing w:val="14"/>
          <w:sz w:val="24"/>
          <w:szCs w:val="24"/>
        </w:rPr>
        <w:t xml:space="preserve"> года общий объем отгруженной продукции составил </w:t>
      </w:r>
      <w:r w:rsidR="002A3563" w:rsidRPr="00FF316B">
        <w:rPr>
          <w:spacing w:val="14"/>
          <w:sz w:val="24"/>
          <w:szCs w:val="24"/>
        </w:rPr>
        <w:t>2644,3</w:t>
      </w:r>
      <w:r w:rsidRPr="00FF316B">
        <w:rPr>
          <w:spacing w:val="14"/>
          <w:sz w:val="24"/>
          <w:szCs w:val="24"/>
        </w:rPr>
        <w:t xml:space="preserve"> млн. рублей, что на </w:t>
      </w:r>
      <w:r w:rsidR="002A3563" w:rsidRPr="00FF316B">
        <w:rPr>
          <w:spacing w:val="14"/>
          <w:sz w:val="24"/>
          <w:szCs w:val="24"/>
        </w:rPr>
        <w:t>104,7</w:t>
      </w:r>
      <w:r w:rsidRPr="00FF316B">
        <w:rPr>
          <w:spacing w:val="14"/>
          <w:sz w:val="24"/>
          <w:szCs w:val="24"/>
        </w:rPr>
        <w:t xml:space="preserve">% </w:t>
      </w:r>
      <w:r w:rsidR="00284AD8" w:rsidRPr="00FF316B">
        <w:rPr>
          <w:spacing w:val="14"/>
          <w:sz w:val="24"/>
          <w:szCs w:val="24"/>
        </w:rPr>
        <w:t>выше</w:t>
      </w:r>
      <w:r w:rsidRPr="00FF316B">
        <w:rPr>
          <w:spacing w:val="14"/>
          <w:sz w:val="24"/>
          <w:szCs w:val="24"/>
        </w:rPr>
        <w:t xml:space="preserve"> аналогичного периода</w:t>
      </w:r>
      <w:r w:rsidR="00284AD8" w:rsidRPr="00FF316B">
        <w:rPr>
          <w:spacing w:val="14"/>
          <w:sz w:val="24"/>
          <w:szCs w:val="24"/>
        </w:rPr>
        <w:t xml:space="preserve"> </w:t>
      </w:r>
      <w:r w:rsidRPr="00FF316B">
        <w:rPr>
          <w:spacing w:val="14"/>
          <w:sz w:val="24"/>
          <w:szCs w:val="24"/>
        </w:rPr>
        <w:t>прошлого года</w:t>
      </w:r>
      <w:r w:rsidR="00284AD8" w:rsidRPr="00FF316B">
        <w:rPr>
          <w:spacing w:val="14"/>
          <w:sz w:val="24"/>
          <w:szCs w:val="24"/>
        </w:rPr>
        <w:t xml:space="preserve"> </w:t>
      </w:r>
      <w:r w:rsidRPr="00FF316B">
        <w:rPr>
          <w:spacing w:val="14"/>
          <w:sz w:val="24"/>
          <w:szCs w:val="24"/>
        </w:rPr>
        <w:t>в сопоставимой оценке (</w:t>
      </w:r>
      <w:r w:rsidR="00A77F7D" w:rsidRPr="00FF316B">
        <w:rPr>
          <w:spacing w:val="14"/>
          <w:sz w:val="24"/>
          <w:szCs w:val="24"/>
        </w:rPr>
        <w:t>68,3</w:t>
      </w:r>
      <w:r w:rsidRPr="00FF316B">
        <w:rPr>
          <w:spacing w:val="14"/>
          <w:sz w:val="24"/>
          <w:szCs w:val="24"/>
        </w:rPr>
        <w:t>% к плану, предусмотренному на 201</w:t>
      </w:r>
      <w:r w:rsidR="00284AD8" w:rsidRPr="00FF316B">
        <w:rPr>
          <w:spacing w:val="14"/>
          <w:sz w:val="24"/>
          <w:szCs w:val="24"/>
        </w:rPr>
        <w:t>8</w:t>
      </w:r>
      <w:r w:rsidRPr="00FF316B">
        <w:rPr>
          <w:spacing w:val="14"/>
          <w:sz w:val="24"/>
          <w:szCs w:val="24"/>
        </w:rPr>
        <w:t xml:space="preserve"> год)</w:t>
      </w:r>
      <w:r w:rsidR="001257D4" w:rsidRPr="00FF316B">
        <w:rPr>
          <w:spacing w:val="14"/>
          <w:sz w:val="24"/>
          <w:szCs w:val="24"/>
        </w:rPr>
        <w:t>.</w:t>
      </w:r>
    </w:p>
    <w:p w:rsidR="004E0F2C" w:rsidRPr="00FF316B" w:rsidRDefault="004E0F2C" w:rsidP="00FF316B">
      <w:pPr>
        <w:widowControl/>
        <w:suppressAutoHyphens/>
        <w:ind w:firstLine="709"/>
        <w:jc w:val="both"/>
        <w:rPr>
          <w:sz w:val="24"/>
          <w:szCs w:val="24"/>
        </w:rPr>
      </w:pPr>
      <w:r w:rsidRPr="00FF316B">
        <w:rPr>
          <w:sz w:val="24"/>
          <w:szCs w:val="24"/>
        </w:rPr>
        <w:t xml:space="preserve">Увеличили объем отгруженной продукции к уровню 2017 года в сопоставимых ценах: </w:t>
      </w:r>
      <w:proofErr w:type="gramStart"/>
      <w:r w:rsidRPr="00FF316B">
        <w:rPr>
          <w:sz w:val="24"/>
          <w:szCs w:val="24"/>
        </w:rPr>
        <w:t>АО «</w:t>
      </w:r>
      <w:proofErr w:type="spellStart"/>
      <w:r w:rsidRPr="00FF316B">
        <w:rPr>
          <w:sz w:val="24"/>
          <w:szCs w:val="24"/>
        </w:rPr>
        <w:t>Черепановскферммаш</w:t>
      </w:r>
      <w:proofErr w:type="spellEnd"/>
      <w:r w:rsidRPr="00FF316B">
        <w:rPr>
          <w:sz w:val="24"/>
          <w:szCs w:val="24"/>
        </w:rPr>
        <w:t>» 11</w:t>
      </w:r>
      <w:r w:rsidR="00A77F7D" w:rsidRPr="00FF316B">
        <w:rPr>
          <w:sz w:val="24"/>
          <w:szCs w:val="24"/>
        </w:rPr>
        <w:t>0,1</w:t>
      </w:r>
      <w:r w:rsidRPr="00FF316B">
        <w:rPr>
          <w:sz w:val="24"/>
          <w:szCs w:val="24"/>
        </w:rPr>
        <w:t xml:space="preserve">%, отгружено </w:t>
      </w:r>
      <w:r w:rsidR="00A77F7D" w:rsidRPr="00FF316B">
        <w:rPr>
          <w:sz w:val="24"/>
          <w:szCs w:val="24"/>
        </w:rPr>
        <w:t>131</w:t>
      </w:r>
      <w:r w:rsidRPr="00FF316B">
        <w:rPr>
          <w:sz w:val="24"/>
          <w:szCs w:val="24"/>
        </w:rPr>
        <w:t xml:space="preserve"> кот</w:t>
      </w:r>
      <w:r w:rsidR="00A77F7D" w:rsidRPr="00FF316B">
        <w:rPr>
          <w:sz w:val="24"/>
          <w:szCs w:val="24"/>
        </w:rPr>
        <w:t>ел</w:t>
      </w:r>
      <w:r w:rsidRPr="00FF316B">
        <w:rPr>
          <w:sz w:val="24"/>
          <w:szCs w:val="24"/>
        </w:rPr>
        <w:t xml:space="preserve"> (в 2017 - </w:t>
      </w:r>
      <w:r w:rsidR="00A77F7D" w:rsidRPr="00FF316B">
        <w:rPr>
          <w:sz w:val="24"/>
          <w:szCs w:val="24"/>
        </w:rPr>
        <w:t>79</w:t>
      </w:r>
      <w:r w:rsidRPr="00FF316B">
        <w:rPr>
          <w:sz w:val="24"/>
          <w:szCs w:val="24"/>
        </w:rPr>
        <w:t xml:space="preserve">) по вновь заключенным договорам Республика Саха Якутия, г. Омск, г. Иркутск), </w:t>
      </w:r>
      <w:r w:rsidR="001F4DA4" w:rsidRPr="00FF316B">
        <w:rPr>
          <w:sz w:val="24"/>
          <w:szCs w:val="24"/>
        </w:rPr>
        <w:t>ООО «Сибирская продовольственная компания» Филиал «Черепановский»</w:t>
      </w:r>
      <w:r w:rsidRPr="00FF316B">
        <w:rPr>
          <w:sz w:val="24"/>
          <w:szCs w:val="24"/>
        </w:rPr>
        <w:t xml:space="preserve"> (106,0%), ООО </w:t>
      </w:r>
      <w:r w:rsidRPr="00FF316B">
        <w:rPr>
          <w:bCs/>
          <w:sz w:val="24"/>
          <w:szCs w:val="24"/>
        </w:rPr>
        <w:t>«</w:t>
      </w:r>
      <w:proofErr w:type="spellStart"/>
      <w:r w:rsidRPr="00FF316B">
        <w:rPr>
          <w:bCs/>
          <w:sz w:val="24"/>
          <w:szCs w:val="24"/>
        </w:rPr>
        <w:t>ДиМаК</w:t>
      </w:r>
      <w:proofErr w:type="spellEnd"/>
      <w:r w:rsidRPr="00FF316B">
        <w:rPr>
          <w:bCs/>
          <w:sz w:val="24"/>
          <w:szCs w:val="24"/>
        </w:rPr>
        <w:t>» - (</w:t>
      </w:r>
      <w:r w:rsidR="00A77F7D" w:rsidRPr="00FF316B">
        <w:rPr>
          <w:bCs/>
          <w:sz w:val="24"/>
          <w:szCs w:val="24"/>
        </w:rPr>
        <w:t>113,5</w:t>
      </w:r>
      <w:r w:rsidRPr="00FF316B">
        <w:rPr>
          <w:bCs/>
          <w:sz w:val="24"/>
          <w:szCs w:val="24"/>
        </w:rPr>
        <w:t xml:space="preserve">%), </w:t>
      </w:r>
      <w:r w:rsidRPr="00FF316B">
        <w:rPr>
          <w:sz w:val="24"/>
          <w:szCs w:val="24"/>
        </w:rPr>
        <w:t>ООО «</w:t>
      </w:r>
      <w:proofErr w:type="spellStart"/>
      <w:r w:rsidRPr="00FF316B">
        <w:rPr>
          <w:sz w:val="24"/>
          <w:szCs w:val="24"/>
        </w:rPr>
        <w:t>Черепановские</w:t>
      </w:r>
      <w:proofErr w:type="spellEnd"/>
      <w:r w:rsidRPr="00FF316B">
        <w:rPr>
          <w:sz w:val="24"/>
          <w:szCs w:val="24"/>
        </w:rPr>
        <w:t xml:space="preserve"> напитки</w:t>
      </w:r>
      <w:r w:rsidR="00F424E4" w:rsidRPr="00FF316B">
        <w:rPr>
          <w:sz w:val="24"/>
          <w:szCs w:val="24"/>
        </w:rPr>
        <w:t>»</w:t>
      </w:r>
      <w:r w:rsidRPr="00FF316B">
        <w:rPr>
          <w:sz w:val="24"/>
          <w:szCs w:val="24"/>
        </w:rPr>
        <w:t xml:space="preserve"> (</w:t>
      </w:r>
      <w:r w:rsidR="00A77F7D" w:rsidRPr="00FF316B">
        <w:rPr>
          <w:sz w:val="24"/>
          <w:szCs w:val="24"/>
        </w:rPr>
        <w:t>205,6</w:t>
      </w:r>
      <w:r w:rsidRPr="00FF316B">
        <w:rPr>
          <w:sz w:val="24"/>
          <w:szCs w:val="24"/>
        </w:rPr>
        <w:t>%),</w:t>
      </w:r>
      <w:r w:rsidRPr="00FF316B">
        <w:rPr>
          <w:bCs/>
          <w:sz w:val="24"/>
          <w:szCs w:val="24"/>
        </w:rPr>
        <w:t xml:space="preserve"> </w:t>
      </w:r>
      <w:r w:rsidR="001F4DA4" w:rsidRPr="00FF316B">
        <w:rPr>
          <w:sz w:val="24"/>
          <w:szCs w:val="24"/>
        </w:rPr>
        <w:t xml:space="preserve">АО Новосибирское </w:t>
      </w:r>
      <w:proofErr w:type="spellStart"/>
      <w:r w:rsidR="001F4DA4" w:rsidRPr="00FF316B">
        <w:rPr>
          <w:sz w:val="24"/>
          <w:szCs w:val="24"/>
        </w:rPr>
        <w:t>карьероуправление</w:t>
      </w:r>
      <w:proofErr w:type="spellEnd"/>
      <w:r w:rsidR="001F4DA4" w:rsidRPr="00FF316B">
        <w:rPr>
          <w:sz w:val="24"/>
          <w:szCs w:val="24"/>
        </w:rPr>
        <w:t xml:space="preserve"> (</w:t>
      </w:r>
      <w:proofErr w:type="spellStart"/>
      <w:r w:rsidR="001F4DA4" w:rsidRPr="00FF316B">
        <w:rPr>
          <w:sz w:val="24"/>
          <w:szCs w:val="24"/>
        </w:rPr>
        <w:t>медведский</w:t>
      </w:r>
      <w:proofErr w:type="spellEnd"/>
      <w:r w:rsidR="001F4DA4" w:rsidRPr="00FF316B">
        <w:rPr>
          <w:sz w:val="24"/>
          <w:szCs w:val="24"/>
        </w:rPr>
        <w:t xml:space="preserve"> карьер) </w:t>
      </w:r>
      <w:r w:rsidR="00A77F7D" w:rsidRPr="00FF316B">
        <w:rPr>
          <w:bCs/>
          <w:sz w:val="24"/>
          <w:szCs w:val="24"/>
        </w:rPr>
        <w:t>128</w:t>
      </w:r>
      <w:r w:rsidRPr="00FF316B">
        <w:rPr>
          <w:bCs/>
          <w:sz w:val="24"/>
          <w:szCs w:val="24"/>
        </w:rPr>
        <w:t>,0%.</w:t>
      </w:r>
      <w:proofErr w:type="gramEnd"/>
    </w:p>
    <w:p w:rsidR="004E0F2C" w:rsidRPr="00FF316B" w:rsidRDefault="004E0F2C" w:rsidP="00FF316B">
      <w:pPr>
        <w:widowControl/>
        <w:suppressAutoHyphens/>
        <w:ind w:firstLine="709"/>
        <w:jc w:val="both"/>
        <w:rPr>
          <w:b/>
          <w:sz w:val="24"/>
          <w:szCs w:val="24"/>
        </w:rPr>
      </w:pPr>
      <w:r w:rsidRPr="00FF316B">
        <w:rPr>
          <w:sz w:val="24"/>
          <w:szCs w:val="24"/>
        </w:rPr>
        <w:t xml:space="preserve"> </w:t>
      </w:r>
    </w:p>
    <w:p w:rsidR="004E0F2C" w:rsidRPr="00FF316B" w:rsidRDefault="004E0F2C" w:rsidP="00FF316B">
      <w:pPr>
        <w:widowControl/>
        <w:suppressAutoHyphens/>
        <w:jc w:val="center"/>
        <w:rPr>
          <w:b/>
          <w:sz w:val="24"/>
          <w:szCs w:val="24"/>
        </w:rPr>
      </w:pPr>
      <w:r w:rsidRPr="00FF316B">
        <w:rPr>
          <w:b/>
          <w:sz w:val="24"/>
          <w:szCs w:val="24"/>
        </w:rPr>
        <w:t>ОБЪЕМ ОТГРУЖЕННОЙ ПРОДУКЦИИ ПРОМЫШЛЕННОСТИ</w:t>
      </w:r>
    </w:p>
    <w:p w:rsidR="004E0F2C" w:rsidRPr="00FF316B" w:rsidRDefault="004E0F2C" w:rsidP="00FF316B">
      <w:pPr>
        <w:widowControl/>
        <w:suppressAutoHyphens/>
        <w:jc w:val="center"/>
        <w:rPr>
          <w:b/>
          <w:sz w:val="24"/>
          <w:szCs w:val="24"/>
        </w:rPr>
      </w:pPr>
      <w:r w:rsidRPr="00FF316B">
        <w:rPr>
          <w:b/>
          <w:sz w:val="24"/>
          <w:szCs w:val="24"/>
        </w:rPr>
        <w:t>предприятиями Черепановского района на 01.</w:t>
      </w:r>
      <w:r w:rsidR="00A77F7D" w:rsidRPr="00FF316B">
        <w:rPr>
          <w:b/>
          <w:sz w:val="24"/>
          <w:szCs w:val="24"/>
        </w:rPr>
        <w:t>10</w:t>
      </w:r>
      <w:r w:rsidRPr="00FF316B">
        <w:rPr>
          <w:b/>
          <w:sz w:val="24"/>
          <w:szCs w:val="24"/>
        </w:rPr>
        <w:t>.2018 года в млн. руб.</w:t>
      </w:r>
    </w:p>
    <w:p w:rsidR="004E0F2C" w:rsidRPr="00FF316B" w:rsidRDefault="004E0F2C" w:rsidP="00FF316B">
      <w:pPr>
        <w:widowControl/>
        <w:suppressAutoHyphens/>
        <w:jc w:val="center"/>
        <w:rPr>
          <w:b/>
          <w:sz w:val="24"/>
          <w:szCs w:val="24"/>
        </w:rPr>
      </w:pPr>
    </w:p>
    <w:tbl>
      <w:tblPr>
        <w:tblW w:w="10915" w:type="dxa"/>
        <w:tblInd w:w="-459" w:type="dxa"/>
        <w:tblLayout w:type="fixed"/>
        <w:tblLook w:val="04A0" w:firstRow="1" w:lastRow="0" w:firstColumn="1" w:lastColumn="0" w:noHBand="0" w:noVBand="1"/>
      </w:tblPr>
      <w:tblGrid>
        <w:gridCol w:w="567"/>
        <w:gridCol w:w="2410"/>
        <w:gridCol w:w="1277"/>
        <w:gridCol w:w="992"/>
        <w:gridCol w:w="1100"/>
        <w:gridCol w:w="1093"/>
        <w:gridCol w:w="925"/>
        <w:gridCol w:w="851"/>
        <w:gridCol w:w="850"/>
        <w:gridCol w:w="850"/>
      </w:tblGrid>
      <w:tr w:rsidR="00525CCB" w:rsidRPr="00FF316B" w:rsidTr="001F4DA4">
        <w:trPr>
          <w:trHeight w:val="3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w:t>
            </w:r>
            <w:r w:rsidR="004627E2" w:rsidRPr="00FF316B">
              <w:rPr>
                <w:bCs/>
                <w:sz w:val="24"/>
                <w:szCs w:val="24"/>
              </w:rPr>
              <w:t xml:space="preserve"> </w:t>
            </w:r>
            <w:proofErr w:type="gramStart"/>
            <w:r w:rsidRPr="00FF316B">
              <w:rPr>
                <w:bCs/>
                <w:sz w:val="24"/>
                <w:szCs w:val="24"/>
              </w:rPr>
              <w:t>п</w:t>
            </w:r>
            <w:proofErr w:type="gramEnd"/>
            <w:r w:rsidRPr="00FF316B">
              <w:rPr>
                <w:bCs/>
                <w:sz w:val="24"/>
                <w:szCs w:val="24"/>
              </w:rPr>
              <w:t>/п</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Предприятия</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 xml:space="preserve">Факт январь - </w:t>
            </w:r>
            <w:r w:rsidR="00A77F7D" w:rsidRPr="00FF316B">
              <w:rPr>
                <w:bCs/>
                <w:sz w:val="24"/>
                <w:szCs w:val="24"/>
              </w:rPr>
              <w:t>сентябрь</w:t>
            </w:r>
            <w:r w:rsidRPr="00FF316B">
              <w:rPr>
                <w:bCs/>
                <w:sz w:val="24"/>
                <w:szCs w:val="24"/>
              </w:rPr>
              <w:t xml:space="preserve"> 2017 года</w:t>
            </w:r>
          </w:p>
        </w:tc>
        <w:tc>
          <w:tcPr>
            <w:tcW w:w="6661" w:type="dxa"/>
            <w:gridSpan w:val="7"/>
            <w:tcBorders>
              <w:top w:val="single" w:sz="4" w:space="0" w:color="auto"/>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Объем отгруженной продукции за январь - июнь 2018 год</w:t>
            </w:r>
          </w:p>
        </w:tc>
      </w:tr>
      <w:tr w:rsidR="00525CCB" w:rsidRPr="00FF316B" w:rsidTr="001F4DA4">
        <w:trPr>
          <w:trHeight w:val="175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E0F2C" w:rsidRPr="00FF316B" w:rsidRDefault="004E0F2C" w:rsidP="00FF316B">
            <w:pPr>
              <w:widowControl/>
              <w:suppressAutoHyphens/>
              <w:rPr>
                <w:bCs/>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E0F2C" w:rsidRPr="00FF316B" w:rsidRDefault="004E0F2C" w:rsidP="00FF316B">
            <w:pPr>
              <w:widowControl/>
              <w:suppressAutoHyphens/>
              <w:rPr>
                <w:bCs/>
                <w:sz w:val="24"/>
                <w:szCs w:val="24"/>
              </w:rPr>
            </w:pP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4E0F2C" w:rsidRPr="00FF316B" w:rsidRDefault="004E0F2C" w:rsidP="00FF316B">
            <w:pPr>
              <w:widowControl/>
              <w:suppressAutoHyphens/>
              <w:rPr>
                <w:bCs/>
                <w:sz w:val="24"/>
                <w:szCs w:val="24"/>
              </w:rPr>
            </w:pPr>
          </w:p>
        </w:tc>
        <w:tc>
          <w:tcPr>
            <w:tcW w:w="992"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План на 2018 год</w:t>
            </w:r>
          </w:p>
        </w:tc>
        <w:tc>
          <w:tcPr>
            <w:tcW w:w="1100"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План на январь-</w:t>
            </w:r>
            <w:r w:rsidR="00A77F7D" w:rsidRPr="00FF316B">
              <w:rPr>
                <w:bCs/>
                <w:sz w:val="24"/>
                <w:szCs w:val="24"/>
              </w:rPr>
              <w:t>сентябрь</w:t>
            </w:r>
            <w:r w:rsidRPr="00FF316B">
              <w:rPr>
                <w:bCs/>
                <w:sz w:val="24"/>
                <w:szCs w:val="24"/>
              </w:rPr>
              <w:t xml:space="preserve"> 2018 года</w:t>
            </w:r>
          </w:p>
        </w:tc>
        <w:tc>
          <w:tcPr>
            <w:tcW w:w="1093"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Факт январь-</w:t>
            </w:r>
            <w:r w:rsidR="00A77F7D" w:rsidRPr="00FF316B">
              <w:rPr>
                <w:bCs/>
                <w:sz w:val="24"/>
                <w:szCs w:val="24"/>
              </w:rPr>
              <w:t>сентябрь</w:t>
            </w:r>
            <w:r w:rsidRPr="00FF316B">
              <w:rPr>
                <w:bCs/>
                <w:sz w:val="24"/>
                <w:szCs w:val="24"/>
              </w:rPr>
              <w:t xml:space="preserve"> 2018 года</w:t>
            </w:r>
          </w:p>
        </w:tc>
        <w:tc>
          <w:tcPr>
            <w:tcW w:w="925"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 выполнения к плану январ</w:t>
            </w:r>
            <w:proofErr w:type="gramStart"/>
            <w:r w:rsidRPr="00FF316B">
              <w:rPr>
                <w:bCs/>
                <w:sz w:val="24"/>
                <w:szCs w:val="24"/>
              </w:rPr>
              <w:t>ь-</w:t>
            </w:r>
            <w:proofErr w:type="gramEnd"/>
            <w:r w:rsidR="00A77F7D" w:rsidRPr="00FF316B">
              <w:rPr>
                <w:bCs/>
                <w:sz w:val="24"/>
                <w:szCs w:val="24"/>
              </w:rPr>
              <w:t xml:space="preserve"> сентябрь</w:t>
            </w:r>
          </w:p>
        </w:tc>
        <w:tc>
          <w:tcPr>
            <w:tcW w:w="851"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 выполнения</w:t>
            </w:r>
            <w:r w:rsidR="004627E2" w:rsidRPr="00FF316B">
              <w:rPr>
                <w:bCs/>
                <w:sz w:val="24"/>
                <w:szCs w:val="24"/>
              </w:rPr>
              <w:t xml:space="preserve"> </w:t>
            </w:r>
            <w:r w:rsidRPr="00FF316B">
              <w:rPr>
                <w:bCs/>
                <w:sz w:val="24"/>
                <w:szCs w:val="24"/>
              </w:rPr>
              <w:t>к плану 2018 года</w:t>
            </w:r>
          </w:p>
        </w:tc>
        <w:tc>
          <w:tcPr>
            <w:tcW w:w="850"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 к факту январь-</w:t>
            </w:r>
            <w:r w:rsidR="00A77F7D" w:rsidRPr="00FF316B">
              <w:rPr>
                <w:bCs/>
                <w:sz w:val="24"/>
                <w:szCs w:val="24"/>
              </w:rPr>
              <w:t>сентябрь</w:t>
            </w:r>
            <w:r w:rsidRPr="00FF316B">
              <w:rPr>
                <w:bCs/>
                <w:sz w:val="24"/>
                <w:szCs w:val="24"/>
              </w:rPr>
              <w:t xml:space="preserve"> 2017 г.</w:t>
            </w:r>
          </w:p>
        </w:tc>
        <w:tc>
          <w:tcPr>
            <w:tcW w:w="850"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jc w:val="center"/>
              <w:rPr>
                <w:bCs/>
                <w:sz w:val="24"/>
                <w:szCs w:val="24"/>
              </w:rPr>
            </w:pPr>
            <w:r w:rsidRPr="00FF316B">
              <w:rPr>
                <w:bCs/>
                <w:sz w:val="24"/>
                <w:szCs w:val="24"/>
              </w:rPr>
              <w:t>% в сопоставимой оценке</w:t>
            </w:r>
          </w:p>
        </w:tc>
      </w:tr>
      <w:tr w:rsidR="008E23B2" w:rsidRPr="00FF316B" w:rsidTr="001F4DA4">
        <w:trPr>
          <w:trHeight w:val="375"/>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1</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АО «</w:t>
            </w:r>
            <w:proofErr w:type="spellStart"/>
            <w:r w:rsidRPr="00FF316B">
              <w:rPr>
                <w:sz w:val="24"/>
                <w:szCs w:val="24"/>
              </w:rPr>
              <w:t>Черепановскферммаш</w:t>
            </w:r>
            <w:proofErr w:type="spellEnd"/>
            <w:r w:rsidRPr="00FF316B">
              <w:rPr>
                <w:sz w:val="24"/>
                <w:szCs w:val="24"/>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58,5</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100,0</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67,6</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67,6</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100,0</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67,6</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115,6</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110,1</w:t>
            </w:r>
          </w:p>
        </w:tc>
      </w:tr>
      <w:tr w:rsidR="008E23B2" w:rsidRPr="00FF316B" w:rsidTr="001F4DA4">
        <w:trPr>
          <w:trHeight w:val="612"/>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2</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ООО «</w:t>
            </w:r>
            <w:proofErr w:type="spellStart"/>
            <w:r w:rsidRPr="00FF316B">
              <w:rPr>
                <w:sz w:val="24"/>
                <w:szCs w:val="24"/>
              </w:rPr>
              <w:t>Посевнинский</w:t>
            </w:r>
            <w:proofErr w:type="spellEnd"/>
            <w:r w:rsidRPr="00FF316B">
              <w:rPr>
                <w:sz w:val="24"/>
                <w:szCs w:val="24"/>
              </w:rPr>
              <w:t xml:space="preserve"> завод спецтехники»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18,1</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400,0</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65,3</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65,3</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100,0</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16,3</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360,8</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343,6</w:t>
            </w:r>
          </w:p>
        </w:tc>
      </w:tr>
      <w:tr w:rsidR="008E23B2" w:rsidRPr="00FF316B" w:rsidTr="001F4DA4">
        <w:trPr>
          <w:trHeight w:val="411"/>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3</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 xml:space="preserve">ООО "Стеновые панели"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180,0</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256,0</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190,0</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191,0</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100,5</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74,6</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105,8</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100,7</w:t>
            </w:r>
          </w:p>
        </w:tc>
      </w:tr>
      <w:tr w:rsidR="008E23B2" w:rsidRPr="00FF316B" w:rsidTr="001F4DA4">
        <w:trPr>
          <w:trHeight w:val="750"/>
        </w:trPr>
        <w:tc>
          <w:tcPr>
            <w:tcW w:w="567" w:type="dxa"/>
            <w:tcBorders>
              <w:top w:val="nil"/>
              <w:left w:val="single" w:sz="4" w:space="0" w:color="auto"/>
              <w:bottom w:val="single" w:sz="4" w:space="0" w:color="auto"/>
              <w:right w:val="single" w:sz="4" w:space="0" w:color="auto"/>
            </w:tcBorders>
            <w:shd w:val="clear" w:color="000000" w:fill="FFFFFF"/>
            <w:hideMark/>
          </w:tcPr>
          <w:p w:rsidR="008E23B2" w:rsidRPr="00FF316B" w:rsidRDefault="008E23B2" w:rsidP="00FF316B">
            <w:pPr>
              <w:widowControl/>
              <w:suppressAutoHyphens/>
              <w:jc w:val="right"/>
              <w:rPr>
                <w:bCs/>
                <w:sz w:val="24"/>
                <w:szCs w:val="24"/>
              </w:rPr>
            </w:pPr>
            <w:r w:rsidRPr="00FF316B">
              <w:rPr>
                <w:bCs/>
                <w:sz w:val="24"/>
                <w:szCs w:val="24"/>
              </w:rPr>
              <w:t>4</w:t>
            </w:r>
          </w:p>
        </w:tc>
        <w:tc>
          <w:tcPr>
            <w:tcW w:w="2410" w:type="dxa"/>
            <w:tcBorders>
              <w:top w:val="nil"/>
              <w:left w:val="nil"/>
              <w:bottom w:val="single" w:sz="4" w:space="0" w:color="auto"/>
              <w:right w:val="single" w:sz="4" w:space="0" w:color="auto"/>
            </w:tcBorders>
            <w:shd w:val="clear" w:color="000000" w:fill="FFFFFF"/>
            <w:hideMark/>
          </w:tcPr>
          <w:p w:rsidR="008E23B2" w:rsidRPr="00FF316B" w:rsidRDefault="008E23B2" w:rsidP="00FF316B">
            <w:pPr>
              <w:widowControl/>
              <w:suppressAutoHyphens/>
              <w:rPr>
                <w:sz w:val="24"/>
                <w:szCs w:val="24"/>
              </w:rPr>
            </w:pPr>
            <w:r w:rsidRPr="00FF316B">
              <w:rPr>
                <w:sz w:val="24"/>
                <w:szCs w:val="24"/>
              </w:rPr>
              <w:t>ООО «Сибирская продовольственная компания» Филиал «Черепановский»</w:t>
            </w:r>
          </w:p>
        </w:tc>
        <w:tc>
          <w:tcPr>
            <w:tcW w:w="1277"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1170,7</w:t>
            </w:r>
          </w:p>
        </w:tc>
        <w:tc>
          <w:tcPr>
            <w:tcW w:w="992"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1 736,7</w:t>
            </w:r>
          </w:p>
        </w:tc>
        <w:tc>
          <w:tcPr>
            <w:tcW w:w="1100"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1302,5</w:t>
            </w:r>
          </w:p>
        </w:tc>
        <w:tc>
          <w:tcPr>
            <w:tcW w:w="1093"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1303,5</w:t>
            </w:r>
          </w:p>
        </w:tc>
        <w:tc>
          <w:tcPr>
            <w:tcW w:w="925"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100,1</w:t>
            </w:r>
          </w:p>
        </w:tc>
        <w:tc>
          <w:tcPr>
            <w:tcW w:w="851"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75,0</w:t>
            </w:r>
          </w:p>
        </w:tc>
        <w:tc>
          <w:tcPr>
            <w:tcW w:w="850"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111,3</w:t>
            </w:r>
          </w:p>
        </w:tc>
        <w:tc>
          <w:tcPr>
            <w:tcW w:w="850" w:type="dxa"/>
            <w:tcBorders>
              <w:top w:val="nil"/>
              <w:left w:val="nil"/>
              <w:bottom w:val="single" w:sz="4" w:space="0" w:color="auto"/>
              <w:right w:val="single" w:sz="4" w:space="0" w:color="auto"/>
            </w:tcBorders>
            <w:shd w:val="clear" w:color="000000" w:fill="FFFFFF"/>
            <w:vAlign w:val="bottom"/>
            <w:hideMark/>
          </w:tcPr>
          <w:p w:rsidR="008E23B2" w:rsidRPr="00FF316B" w:rsidRDefault="008E23B2" w:rsidP="00FF316B">
            <w:pPr>
              <w:widowControl/>
              <w:suppressAutoHyphens/>
              <w:jc w:val="center"/>
              <w:rPr>
                <w:bCs/>
                <w:sz w:val="24"/>
                <w:szCs w:val="24"/>
              </w:rPr>
            </w:pPr>
            <w:r w:rsidRPr="00FF316B">
              <w:rPr>
                <w:bCs/>
                <w:sz w:val="24"/>
                <w:szCs w:val="24"/>
              </w:rPr>
              <w:t>106,0</w:t>
            </w:r>
          </w:p>
        </w:tc>
      </w:tr>
      <w:tr w:rsidR="008E23B2" w:rsidRPr="00FF316B" w:rsidTr="001F4DA4">
        <w:trPr>
          <w:trHeight w:val="373"/>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5</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ООО "</w:t>
            </w:r>
            <w:proofErr w:type="spellStart"/>
            <w:r w:rsidRPr="00FF316B">
              <w:rPr>
                <w:sz w:val="24"/>
                <w:szCs w:val="24"/>
              </w:rPr>
              <w:t>ДиМаК</w:t>
            </w:r>
            <w:proofErr w:type="spellEnd"/>
            <w:r w:rsidRPr="00FF316B">
              <w:rPr>
                <w:sz w:val="24"/>
                <w:szCs w:val="24"/>
              </w:rPr>
              <w:t>"</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107,3</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130,0</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125,0</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127,9</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102,3</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98,4</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119,2</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113,5</w:t>
            </w:r>
          </w:p>
        </w:tc>
      </w:tr>
      <w:tr w:rsidR="008E23B2" w:rsidRPr="00FF316B" w:rsidTr="001F4DA4">
        <w:trPr>
          <w:trHeight w:val="545"/>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6</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ООО ГК «</w:t>
            </w:r>
            <w:proofErr w:type="spellStart"/>
            <w:r w:rsidRPr="00FF316B">
              <w:rPr>
                <w:sz w:val="24"/>
                <w:szCs w:val="24"/>
              </w:rPr>
              <w:t>Дорогинский</w:t>
            </w:r>
            <w:proofErr w:type="spellEnd"/>
            <w:r w:rsidRPr="00FF316B">
              <w:rPr>
                <w:sz w:val="24"/>
                <w:szCs w:val="24"/>
              </w:rPr>
              <w:t xml:space="preserve"> кирпич»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56,6</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76,9</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56,3</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57,7</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102,5</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75,0</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101,9</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97,1</w:t>
            </w:r>
          </w:p>
        </w:tc>
      </w:tr>
      <w:tr w:rsidR="008E23B2" w:rsidRPr="00FF316B" w:rsidTr="001F4DA4">
        <w:trPr>
          <w:trHeight w:val="567"/>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7</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ООО «</w:t>
            </w:r>
            <w:proofErr w:type="spellStart"/>
            <w:r w:rsidRPr="00FF316B">
              <w:rPr>
                <w:sz w:val="24"/>
                <w:szCs w:val="24"/>
              </w:rPr>
              <w:t>Черепановские</w:t>
            </w:r>
            <w:proofErr w:type="spellEnd"/>
            <w:r w:rsidRPr="00FF316B">
              <w:rPr>
                <w:sz w:val="24"/>
                <w:szCs w:val="24"/>
              </w:rPr>
              <w:t xml:space="preserve"> напитки»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46,6</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128,1</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96,1</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100,6</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104,7</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78,5</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215,9</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205,6</w:t>
            </w:r>
          </w:p>
        </w:tc>
      </w:tr>
      <w:tr w:rsidR="008E23B2" w:rsidRPr="00FF316B" w:rsidTr="001F4DA4">
        <w:trPr>
          <w:trHeight w:val="375"/>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8</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 xml:space="preserve">ООО ЗКИ «Универсал»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417,2</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516,2</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430,0</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438,3</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101,9</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84,9</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105,1</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100,1</w:t>
            </w:r>
          </w:p>
        </w:tc>
      </w:tr>
      <w:tr w:rsidR="008E23B2" w:rsidRPr="00FF316B" w:rsidTr="001F4DA4">
        <w:trPr>
          <w:trHeight w:val="375"/>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9</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proofErr w:type="spellStart"/>
            <w:r w:rsidRPr="00FF316B">
              <w:rPr>
                <w:sz w:val="24"/>
                <w:szCs w:val="24"/>
              </w:rPr>
              <w:t>Черепановское</w:t>
            </w:r>
            <w:proofErr w:type="spellEnd"/>
            <w:r w:rsidRPr="00FF316B">
              <w:rPr>
                <w:sz w:val="24"/>
                <w:szCs w:val="24"/>
              </w:rPr>
              <w:t xml:space="preserve"> </w:t>
            </w:r>
            <w:r w:rsidRPr="00FF316B">
              <w:rPr>
                <w:sz w:val="24"/>
                <w:szCs w:val="24"/>
              </w:rPr>
              <w:lastRenderedPageBreak/>
              <w:t xml:space="preserve">ПТПО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lastRenderedPageBreak/>
              <w:t>10,0</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13,3</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9,1</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9,1</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100,0</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68,4</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91,0</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86,7</w:t>
            </w:r>
          </w:p>
        </w:tc>
      </w:tr>
      <w:tr w:rsidR="008E23B2" w:rsidRPr="00FF316B" w:rsidTr="001F4DA4">
        <w:trPr>
          <w:trHeight w:val="626"/>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lastRenderedPageBreak/>
              <w:t>10</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 xml:space="preserve">ООО «Элеваторный комплекс </w:t>
            </w:r>
            <w:proofErr w:type="spellStart"/>
            <w:r w:rsidRPr="00FF316B">
              <w:rPr>
                <w:sz w:val="24"/>
                <w:szCs w:val="24"/>
              </w:rPr>
              <w:t>Безменовский</w:t>
            </w:r>
            <w:proofErr w:type="spellEnd"/>
            <w:r w:rsidRPr="00FF316B">
              <w:rPr>
                <w:sz w:val="24"/>
                <w:szCs w:val="24"/>
              </w:rPr>
              <w:t xml:space="preserve">» </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242,3</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400,0</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300,0</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145,6</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48,5</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36,4</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60,1</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57,2</w:t>
            </w:r>
          </w:p>
        </w:tc>
      </w:tr>
      <w:tr w:rsidR="008E23B2" w:rsidRPr="00FF316B" w:rsidTr="001F4DA4">
        <w:trPr>
          <w:trHeight w:val="375"/>
        </w:trPr>
        <w:tc>
          <w:tcPr>
            <w:tcW w:w="567" w:type="dxa"/>
            <w:tcBorders>
              <w:top w:val="nil"/>
              <w:left w:val="single" w:sz="4" w:space="0" w:color="auto"/>
              <w:bottom w:val="single" w:sz="4" w:space="0" w:color="auto"/>
              <w:right w:val="single" w:sz="4" w:space="0" w:color="auto"/>
            </w:tcBorders>
            <w:shd w:val="clear" w:color="auto" w:fill="auto"/>
            <w:hideMark/>
          </w:tcPr>
          <w:p w:rsidR="008E23B2" w:rsidRPr="00FF316B" w:rsidRDefault="008E23B2" w:rsidP="00FF316B">
            <w:pPr>
              <w:widowControl/>
              <w:suppressAutoHyphens/>
              <w:jc w:val="right"/>
              <w:rPr>
                <w:bCs/>
                <w:sz w:val="24"/>
                <w:szCs w:val="24"/>
              </w:rPr>
            </w:pPr>
            <w:r w:rsidRPr="00FF316B">
              <w:rPr>
                <w:bCs/>
                <w:sz w:val="24"/>
                <w:szCs w:val="24"/>
              </w:rPr>
              <w:t>11</w:t>
            </w:r>
          </w:p>
        </w:tc>
        <w:tc>
          <w:tcPr>
            <w:tcW w:w="2410" w:type="dxa"/>
            <w:tcBorders>
              <w:top w:val="nil"/>
              <w:left w:val="nil"/>
              <w:bottom w:val="single" w:sz="4" w:space="0" w:color="auto"/>
              <w:right w:val="single" w:sz="4" w:space="0" w:color="auto"/>
            </w:tcBorders>
            <w:shd w:val="clear" w:color="auto" w:fill="auto"/>
            <w:hideMark/>
          </w:tcPr>
          <w:p w:rsidR="008E23B2" w:rsidRPr="00FF316B" w:rsidRDefault="008E23B2" w:rsidP="00FF316B">
            <w:pPr>
              <w:widowControl/>
              <w:suppressAutoHyphens/>
              <w:rPr>
                <w:sz w:val="24"/>
                <w:szCs w:val="24"/>
              </w:rPr>
            </w:pPr>
            <w:r w:rsidRPr="00FF316B">
              <w:rPr>
                <w:sz w:val="24"/>
                <w:szCs w:val="24"/>
              </w:rPr>
              <w:t xml:space="preserve">АО Новосибирское </w:t>
            </w:r>
            <w:proofErr w:type="spellStart"/>
            <w:r w:rsidRPr="00FF316B">
              <w:rPr>
                <w:sz w:val="24"/>
                <w:szCs w:val="24"/>
              </w:rPr>
              <w:t>карьероуправление</w:t>
            </w:r>
            <w:proofErr w:type="spellEnd"/>
            <w:r w:rsidRPr="00FF316B">
              <w:rPr>
                <w:sz w:val="24"/>
                <w:szCs w:val="24"/>
              </w:rPr>
              <w:t xml:space="preserve"> (</w:t>
            </w:r>
            <w:proofErr w:type="spellStart"/>
            <w:r w:rsidRPr="00FF316B">
              <w:rPr>
                <w:sz w:val="24"/>
                <w:szCs w:val="24"/>
              </w:rPr>
              <w:t>медведский</w:t>
            </w:r>
            <w:proofErr w:type="spellEnd"/>
            <w:r w:rsidRPr="00FF316B">
              <w:rPr>
                <w:sz w:val="24"/>
                <w:szCs w:val="24"/>
              </w:rPr>
              <w:t xml:space="preserve"> карьер)</w:t>
            </w:r>
          </w:p>
        </w:tc>
        <w:tc>
          <w:tcPr>
            <w:tcW w:w="1277"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102,6</w:t>
            </w:r>
          </w:p>
        </w:tc>
        <w:tc>
          <w:tcPr>
            <w:tcW w:w="992" w:type="dxa"/>
            <w:tcBorders>
              <w:top w:val="nil"/>
              <w:left w:val="nil"/>
              <w:bottom w:val="single" w:sz="4" w:space="0" w:color="auto"/>
              <w:right w:val="single" w:sz="4" w:space="0" w:color="auto"/>
            </w:tcBorders>
            <w:shd w:val="clear" w:color="auto" w:fill="auto"/>
            <w:vAlign w:val="bottom"/>
            <w:hideMark/>
          </w:tcPr>
          <w:p w:rsidR="008E23B2" w:rsidRPr="00FF316B" w:rsidRDefault="008E23B2" w:rsidP="00FF316B">
            <w:pPr>
              <w:widowControl/>
              <w:suppressAutoHyphens/>
              <w:jc w:val="center"/>
              <w:rPr>
                <w:bCs/>
                <w:sz w:val="24"/>
                <w:szCs w:val="24"/>
              </w:rPr>
            </w:pPr>
            <w:r w:rsidRPr="00FF316B">
              <w:rPr>
                <w:bCs/>
                <w:sz w:val="24"/>
                <w:szCs w:val="24"/>
              </w:rPr>
              <w:t>114,4</w:t>
            </w:r>
          </w:p>
        </w:tc>
        <w:tc>
          <w:tcPr>
            <w:tcW w:w="110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111,5</w:t>
            </w:r>
          </w:p>
        </w:tc>
        <w:tc>
          <w:tcPr>
            <w:tcW w:w="1093"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137,9</w:t>
            </w:r>
          </w:p>
        </w:tc>
        <w:tc>
          <w:tcPr>
            <w:tcW w:w="925"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123,7</w:t>
            </w:r>
          </w:p>
        </w:tc>
        <w:tc>
          <w:tcPr>
            <w:tcW w:w="851"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120,5</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134,4</w:t>
            </w:r>
          </w:p>
        </w:tc>
        <w:tc>
          <w:tcPr>
            <w:tcW w:w="850" w:type="dxa"/>
            <w:tcBorders>
              <w:top w:val="nil"/>
              <w:left w:val="nil"/>
              <w:bottom w:val="single" w:sz="4" w:space="0" w:color="auto"/>
              <w:right w:val="single" w:sz="4" w:space="0" w:color="auto"/>
            </w:tcBorders>
            <w:shd w:val="clear" w:color="auto" w:fill="auto"/>
            <w:vAlign w:val="bottom"/>
            <w:hideMark/>
          </w:tcPr>
          <w:p w:rsidR="008E23B2" w:rsidRPr="00FF316B" w:rsidRDefault="001F4DA4" w:rsidP="00FF316B">
            <w:pPr>
              <w:widowControl/>
              <w:suppressAutoHyphens/>
              <w:jc w:val="center"/>
              <w:rPr>
                <w:bCs/>
                <w:sz w:val="24"/>
                <w:szCs w:val="24"/>
              </w:rPr>
            </w:pPr>
            <w:r w:rsidRPr="00FF316B">
              <w:rPr>
                <w:bCs/>
                <w:sz w:val="24"/>
                <w:szCs w:val="24"/>
              </w:rPr>
              <w:t>128,0</w:t>
            </w:r>
          </w:p>
        </w:tc>
      </w:tr>
      <w:tr w:rsidR="00525CCB" w:rsidRPr="00FF316B" w:rsidTr="001F4DA4">
        <w:trPr>
          <w:trHeight w:val="375"/>
        </w:trPr>
        <w:tc>
          <w:tcPr>
            <w:tcW w:w="567" w:type="dxa"/>
            <w:tcBorders>
              <w:top w:val="nil"/>
              <w:left w:val="single" w:sz="4" w:space="0" w:color="auto"/>
              <w:bottom w:val="single" w:sz="4" w:space="0" w:color="auto"/>
              <w:right w:val="single" w:sz="4" w:space="0" w:color="auto"/>
            </w:tcBorders>
            <w:shd w:val="clear" w:color="auto" w:fill="auto"/>
            <w:hideMark/>
          </w:tcPr>
          <w:p w:rsidR="004E0F2C" w:rsidRPr="00FF316B" w:rsidRDefault="004627E2" w:rsidP="00FF316B">
            <w:pPr>
              <w:widowControl/>
              <w:suppressAutoHyphens/>
              <w:rPr>
                <w:bCs/>
                <w:sz w:val="24"/>
                <w:szCs w:val="24"/>
              </w:rPr>
            </w:pPr>
            <w:r w:rsidRPr="00FF316B">
              <w:rPr>
                <w:bCs/>
                <w:sz w:val="24"/>
                <w:szCs w:val="24"/>
              </w:rPr>
              <w:t xml:space="preserve"> </w:t>
            </w:r>
          </w:p>
        </w:tc>
        <w:tc>
          <w:tcPr>
            <w:tcW w:w="2410" w:type="dxa"/>
            <w:tcBorders>
              <w:top w:val="nil"/>
              <w:left w:val="nil"/>
              <w:bottom w:val="single" w:sz="4" w:space="0" w:color="auto"/>
              <w:right w:val="single" w:sz="4" w:space="0" w:color="auto"/>
            </w:tcBorders>
            <w:shd w:val="clear" w:color="auto" w:fill="auto"/>
            <w:hideMark/>
          </w:tcPr>
          <w:p w:rsidR="004E0F2C" w:rsidRPr="00FF316B" w:rsidRDefault="004E0F2C" w:rsidP="00FF316B">
            <w:pPr>
              <w:widowControl/>
              <w:suppressAutoHyphens/>
              <w:rPr>
                <w:bCs/>
                <w:sz w:val="24"/>
                <w:szCs w:val="24"/>
              </w:rPr>
            </w:pPr>
            <w:r w:rsidRPr="00FF316B">
              <w:rPr>
                <w:bCs/>
                <w:sz w:val="24"/>
                <w:szCs w:val="24"/>
              </w:rPr>
              <w:t xml:space="preserve">ИТОГО: </w:t>
            </w:r>
          </w:p>
        </w:tc>
        <w:tc>
          <w:tcPr>
            <w:tcW w:w="1277" w:type="dxa"/>
            <w:tcBorders>
              <w:top w:val="nil"/>
              <w:left w:val="nil"/>
              <w:bottom w:val="single" w:sz="4" w:space="0" w:color="auto"/>
              <w:right w:val="single" w:sz="4" w:space="0" w:color="auto"/>
            </w:tcBorders>
            <w:shd w:val="clear" w:color="auto" w:fill="auto"/>
            <w:vAlign w:val="bottom"/>
            <w:hideMark/>
          </w:tcPr>
          <w:p w:rsidR="004E0F2C" w:rsidRPr="00FF316B" w:rsidRDefault="001F4DA4" w:rsidP="00FF316B">
            <w:pPr>
              <w:widowControl/>
              <w:suppressAutoHyphens/>
              <w:jc w:val="center"/>
              <w:rPr>
                <w:bCs/>
                <w:sz w:val="24"/>
                <w:szCs w:val="24"/>
              </w:rPr>
            </w:pPr>
            <w:r w:rsidRPr="00FF316B">
              <w:rPr>
                <w:bCs/>
                <w:sz w:val="24"/>
                <w:szCs w:val="24"/>
              </w:rPr>
              <w:t>2410,5</w:t>
            </w:r>
          </w:p>
        </w:tc>
        <w:tc>
          <w:tcPr>
            <w:tcW w:w="992" w:type="dxa"/>
            <w:tcBorders>
              <w:top w:val="nil"/>
              <w:left w:val="nil"/>
              <w:bottom w:val="single" w:sz="4" w:space="0" w:color="auto"/>
              <w:right w:val="single" w:sz="4" w:space="0" w:color="auto"/>
            </w:tcBorders>
            <w:shd w:val="clear" w:color="auto" w:fill="auto"/>
            <w:vAlign w:val="bottom"/>
            <w:hideMark/>
          </w:tcPr>
          <w:p w:rsidR="004E0F2C" w:rsidRPr="00FF316B" w:rsidRDefault="004E0F2C" w:rsidP="00FF316B">
            <w:pPr>
              <w:widowControl/>
              <w:suppressAutoHyphens/>
              <w:jc w:val="center"/>
              <w:rPr>
                <w:bCs/>
                <w:sz w:val="24"/>
                <w:szCs w:val="24"/>
              </w:rPr>
            </w:pPr>
            <w:r w:rsidRPr="00FF316B">
              <w:rPr>
                <w:bCs/>
                <w:sz w:val="24"/>
                <w:szCs w:val="24"/>
              </w:rPr>
              <w:t>3 871,6</w:t>
            </w:r>
          </w:p>
        </w:tc>
        <w:tc>
          <w:tcPr>
            <w:tcW w:w="1100" w:type="dxa"/>
            <w:tcBorders>
              <w:top w:val="nil"/>
              <w:left w:val="nil"/>
              <w:bottom w:val="single" w:sz="4" w:space="0" w:color="auto"/>
              <w:right w:val="single" w:sz="4" w:space="0" w:color="auto"/>
            </w:tcBorders>
            <w:shd w:val="clear" w:color="auto" w:fill="auto"/>
            <w:vAlign w:val="bottom"/>
            <w:hideMark/>
          </w:tcPr>
          <w:p w:rsidR="004E0F2C" w:rsidRPr="00FF316B" w:rsidRDefault="001F4DA4" w:rsidP="00FF316B">
            <w:pPr>
              <w:widowControl/>
              <w:suppressAutoHyphens/>
              <w:jc w:val="center"/>
              <w:rPr>
                <w:bCs/>
                <w:sz w:val="24"/>
                <w:szCs w:val="24"/>
              </w:rPr>
            </w:pPr>
            <w:r w:rsidRPr="00FF316B">
              <w:rPr>
                <w:bCs/>
                <w:sz w:val="24"/>
                <w:szCs w:val="24"/>
              </w:rPr>
              <w:t>2753,4</w:t>
            </w:r>
          </w:p>
        </w:tc>
        <w:tc>
          <w:tcPr>
            <w:tcW w:w="1093" w:type="dxa"/>
            <w:tcBorders>
              <w:top w:val="nil"/>
              <w:left w:val="nil"/>
              <w:bottom w:val="single" w:sz="4" w:space="0" w:color="auto"/>
              <w:right w:val="single" w:sz="4" w:space="0" w:color="auto"/>
            </w:tcBorders>
            <w:shd w:val="clear" w:color="auto" w:fill="auto"/>
            <w:vAlign w:val="bottom"/>
            <w:hideMark/>
          </w:tcPr>
          <w:p w:rsidR="004E0F2C" w:rsidRPr="00FF316B" w:rsidRDefault="001F4DA4" w:rsidP="00FF316B">
            <w:pPr>
              <w:widowControl/>
              <w:suppressAutoHyphens/>
              <w:jc w:val="center"/>
              <w:rPr>
                <w:bCs/>
                <w:sz w:val="24"/>
                <w:szCs w:val="24"/>
              </w:rPr>
            </w:pPr>
            <w:r w:rsidRPr="00FF316B">
              <w:rPr>
                <w:bCs/>
                <w:sz w:val="24"/>
                <w:szCs w:val="24"/>
              </w:rPr>
              <w:t>2644,3</w:t>
            </w:r>
          </w:p>
        </w:tc>
        <w:tc>
          <w:tcPr>
            <w:tcW w:w="925" w:type="dxa"/>
            <w:tcBorders>
              <w:top w:val="nil"/>
              <w:left w:val="nil"/>
              <w:bottom w:val="single" w:sz="4" w:space="0" w:color="auto"/>
              <w:right w:val="single" w:sz="4" w:space="0" w:color="auto"/>
            </w:tcBorders>
            <w:shd w:val="clear" w:color="auto" w:fill="auto"/>
            <w:vAlign w:val="bottom"/>
            <w:hideMark/>
          </w:tcPr>
          <w:p w:rsidR="004E0F2C" w:rsidRPr="00FF316B" w:rsidRDefault="001F4DA4" w:rsidP="00FF316B">
            <w:pPr>
              <w:widowControl/>
              <w:suppressAutoHyphens/>
              <w:jc w:val="center"/>
              <w:rPr>
                <w:bCs/>
                <w:sz w:val="24"/>
                <w:szCs w:val="24"/>
              </w:rPr>
            </w:pPr>
            <w:r w:rsidRPr="00FF316B">
              <w:rPr>
                <w:bCs/>
                <w:sz w:val="24"/>
                <w:szCs w:val="24"/>
              </w:rPr>
              <w:t>96,0</w:t>
            </w:r>
          </w:p>
        </w:tc>
        <w:tc>
          <w:tcPr>
            <w:tcW w:w="851" w:type="dxa"/>
            <w:tcBorders>
              <w:top w:val="nil"/>
              <w:left w:val="nil"/>
              <w:bottom w:val="single" w:sz="4" w:space="0" w:color="auto"/>
              <w:right w:val="single" w:sz="4" w:space="0" w:color="auto"/>
            </w:tcBorders>
            <w:shd w:val="clear" w:color="auto" w:fill="auto"/>
            <w:vAlign w:val="bottom"/>
            <w:hideMark/>
          </w:tcPr>
          <w:p w:rsidR="004E0F2C" w:rsidRPr="00FF316B" w:rsidRDefault="001F4DA4" w:rsidP="00FF316B">
            <w:pPr>
              <w:widowControl/>
              <w:suppressAutoHyphens/>
              <w:jc w:val="center"/>
              <w:rPr>
                <w:bCs/>
                <w:sz w:val="24"/>
                <w:szCs w:val="24"/>
              </w:rPr>
            </w:pPr>
            <w:r w:rsidRPr="00FF316B">
              <w:rPr>
                <w:bCs/>
                <w:sz w:val="24"/>
                <w:szCs w:val="24"/>
              </w:rPr>
              <w:t>68,3</w:t>
            </w:r>
          </w:p>
        </w:tc>
        <w:tc>
          <w:tcPr>
            <w:tcW w:w="850" w:type="dxa"/>
            <w:tcBorders>
              <w:top w:val="nil"/>
              <w:left w:val="nil"/>
              <w:bottom w:val="single" w:sz="4" w:space="0" w:color="auto"/>
              <w:right w:val="single" w:sz="4" w:space="0" w:color="auto"/>
            </w:tcBorders>
            <w:shd w:val="clear" w:color="auto" w:fill="auto"/>
            <w:vAlign w:val="bottom"/>
            <w:hideMark/>
          </w:tcPr>
          <w:p w:rsidR="004E0F2C" w:rsidRPr="00FF316B" w:rsidRDefault="001F4DA4" w:rsidP="00FF316B">
            <w:pPr>
              <w:widowControl/>
              <w:suppressAutoHyphens/>
              <w:jc w:val="center"/>
              <w:rPr>
                <w:bCs/>
                <w:sz w:val="24"/>
                <w:szCs w:val="24"/>
              </w:rPr>
            </w:pPr>
            <w:r w:rsidRPr="00FF316B">
              <w:rPr>
                <w:bCs/>
                <w:sz w:val="24"/>
                <w:szCs w:val="24"/>
              </w:rPr>
              <w:t>109,7</w:t>
            </w:r>
          </w:p>
        </w:tc>
        <w:tc>
          <w:tcPr>
            <w:tcW w:w="850" w:type="dxa"/>
            <w:tcBorders>
              <w:top w:val="nil"/>
              <w:left w:val="nil"/>
              <w:bottom w:val="single" w:sz="4" w:space="0" w:color="auto"/>
              <w:right w:val="single" w:sz="4" w:space="0" w:color="auto"/>
            </w:tcBorders>
            <w:shd w:val="clear" w:color="auto" w:fill="auto"/>
            <w:vAlign w:val="bottom"/>
            <w:hideMark/>
          </w:tcPr>
          <w:p w:rsidR="004E0F2C" w:rsidRPr="00FF316B" w:rsidRDefault="001F4DA4" w:rsidP="00FF316B">
            <w:pPr>
              <w:widowControl/>
              <w:suppressAutoHyphens/>
              <w:jc w:val="center"/>
              <w:rPr>
                <w:bCs/>
                <w:sz w:val="24"/>
                <w:szCs w:val="24"/>
              </w:rPr>
            </w:pPr>
            <w:r w:rsidRPr="00FF316B">
              <w:rPr>
                <w:bCs/>
                <w:sz w:val="24"/>
                <w:szCs w:val="24"/>
              </w:rPr>
              <w:t>104,5</w:t>
            </w:r>
          </w:p>
        </w:tc>
      </w:tr>
    </w:tbl>
    <w:p w:rsidR="004E0F2C" w:rsidRPr="00FF316B" w:rsidRDefault="004E0F2C" w:rsidP="00FF316B">
      <w:pPr>
        <w:widowControl/>
        <w:suppressAutoHyphens/>
        <w:jc w:val="center"/>
        <w:rPr>
          <w:b/>
          <w:sz w:val="24"/>
          <w:szCs w:val="24"/>
        </w:rPr>
      </w:pPr>
    </w:p>
    <w:p w:rsidR="00312DC8" w:rsidRPr="00FF316B" w:rsidRDefault="00312DC8" w:rsidP="00FF316B">
      <w:pPr>
        <w:widowControl/>
        <w:suppressAutoHyphens/>
        <w:autoSpaceDE w:val="0"/>
        <w:autoSpaceDN w:val="0"/>
        <w:jc w:val="center"/>
        <w:rPr>
          <w:b/>
          <w:bCs/>
          <w:spacing w:val="14"/>
          <w:sz w:val="24"/>
          <w:szCs w:val="24"/>
        </w:rPr>
      </w:pPr>
      <w:r w:rsidRPr="00FF316B">
        <w:rPr>
          <w:b/>
          <w:bCs/>
          <w:spacing w:val="14"/>
          <w:sz w:val="24"/>
          <w:szCs w:val="24"/>
        </w:rPr>
        <w:t>Сельское хозяйство</w:t>
      </w:r>
    </w:p>
    <w:p w:rsidR="00895CB4" w:rsidRPr="00FF316B" w:rsidRDefault="00895CB4" w:rsidP="00FF316B">
      <w:pPr>
        <w:widowControl/>
        <w:suppressAutoHyphens/>
        <w:autoSpaceDE w:val="0"/>
        <w:autoSpaceDN w:val="0"/>
        <w:ind w:firstLine="708"/>
        <w:jc w:val="both"/>
        <w:rPr>
          <w:bCs/>
          <w:spacing w:val="14"/>
          <w:sz w:val="24"/>
          <w:szCs w:val="24"/>
        </w:rPr>
      </w:pPr>
      <w:r w:rsidRPr="00FF316B">
        <w:rPr>
          <w:bCs/>
          <w:spacing w:val="14"/>
          <w:sz w:val="24"/>
          <w:szCs w:val="24"/>
        </w:rPr>
        <w:t>Объем производства продукции сельского хозяйства во всех категориях хозяйств за 9 месяцев 2018 года составил</w:t>
      </w:r>
      <w:r w:rsidR="001F4DA4" w:rsidRPr="00FF316B">
        <w:rPr>
          <w:bCs/>
          <w:spacing w:val="14"/>
          <w:sz w:val="24"/>
          <w:szCs w:val="24"/>
        </w:rPr>
        <w:t xml:space="preserve"> 1926,0 </w:t>
      </w:r>
      <w:r w:rsidRPr="00FF316B">
        <w:rPr>
          <w:bCs/>
          <w:spacing w:val="14"/>
          <w:sz w:val="24"/>
          <w:szCs w:val="24"/>
        </w:rPr>
        <w:t>млн.</w:t>
      </w:r>
      <w:r w:rsidR="004627E2" w:rsidRPr="00FF316B">
        <w:rPr>
          <w:bCs/>
          <w:spacing w:val="14"/>
          <w:sz w:val="24"/>
          <w:szCs w:val="24"/>
        </w:rPr>
        <w:t xml:space="preserve"> </w:t>
      </w:r>
      <w:r w:rsidR="009B17F7" w:rsidRPr="00FF316B">
        <w:rPr>
          <w:bCs/>
          <w:spacing w:val="14"/>
          <w:sz w:val="24"/>
          <w:szCs w:val="24"/>
        </w:rPr>
        <w:t xml:space="preserve">рублей, что в сопоставимой </w:t>
      </w:r>
      <w:r w:rsidRPr="00FF316B">
        <w:rPr>
          <w:bCs/>
          <w:spacing w:val="14"/>
          <w:sz w:val="24"/>
          <w:szCs w:val="24"/>
        </w:rPr>
        <w:t>оценке к соответствующему уровню прошлого года составляет</w:t>
      </w:r>
      <w:r w:rsidR="001F4DA4" w:rsidRPr="00FF316B">
        <w:rPr>
          <w:bCs/>
          <w:spacing w:val="14"/>
          <w:sz w:val="24"/>
          <w:szCs w:val="24"/>
        </w:rPr>
        <w:t xml:space="preserve"> 100,8</w:t>
      </w:r>
      <w:r w:rsidRPr="00FF316B">
        <w:rPr>
          <w:bCs/>
          <w:spacing w:val="14"/>
          <w:sz w:val="24"/>
          <w:szCs w:val="24"/>
        </w:rPr>
        <w:t>%.</w:t>
      </w:r>
    </w:p>
    <w:p w:rsidR="00895CB4" w:rsidRPr="00FF316B" w:rsidRDefault="00895CB4" w:rsidP="00FF316B">
      <w:pPr>
        <w:widowControl/>
        <w:suppressAutoHyphens/>
        <w:autoSpaceDE w:val="0"/>
        <w:autoSpaceDN w:val="0"/>
        <w:ind w:firstLine="708"/>
        <w:jc w:val="both"/>
        <w:rPr>
          <w:bCs/>
          <w:spacing w:val="14"/>
          <w:sz w:val="24"/>
          <w:szCs w:val="24"/>
        </w:rPr>
      </w:pPr>
      <w:r w:rsidRPr="00FF316B">
        <w:rPr>
          <w:bCs/>
          <w:spacing w:val="14"/>
          <w:sz w:val="24"/>
          <w:szCs w:val="24"/>
        </w:rPr>
        <w:t xml:space="preserve">В том числе в сельхозпредприятиях объём производства продукции составил </w:t>
      </w:r>
      <w:r w:rsidRPr="00FF316B">
        <w:rPr>
          <w:b/>
          <w:bCs/>
          <w:spacing w:val="14"/>
          <w:sz w:val="24"/>
          <w:szCs w:val="24"/>
        </w:rPr>
        <w:t>1686 млн.</w:t>
      </w:r>
      <w:r w:rsidR="004627E2" w:rsidRPr="00FF316B">
        <w:rPr>
          <w:b/>
          <w:bCs/>
          <w:spacing w:val="14"/>
          <w:sz w:val="24"/>
          <w:szCs w:val="24"/>
        </w:rPr>
        <w:t xml:space="preserve"> </w:t>
      </w:r>
      <w:r w:rsidRPr="00FF316B">
        <w:rPr>
          <w:b/>
          <w:bCs/>
          <w:spacing w:val="14"/>
          <w:sz w:val="24"/>
          <w:szCs w:val="24"/>
        </w:rPr>
        <w:t>рублей</w:t>
      </w:r>
      <w:r w:rsidRPr="00FF316B">
        <w:rPr>
          <w:bCs/>
          <w:spacing w:val="14"/>
          <w:sz w:val="24"/>
          <w:szCs w:val="24"/>
        </w:rPr>
        <w:t xml:space="preserve">, </w:t>
      </w:r>
      <w:r w:rsidR="004627E2" w:rsidRPr="00FF316B">
        <w:rPr>
          <w:bCs/>
          <w:spacing w:val="14"/>
          <w:sz w:val="24"/>
          <w:szCs w:val="24"/>
        </w:rPr>
        <w:t xml:space="preserve">что выше </w:t>
      </w:r>
      <w:r w:rsidRPr="00FF316B">
        <w:rPr>
          <w:bCs/>
          <w:spacing w:val="14"/>
          <w:sz w:val="24"/>
          <w:szCs w:val="24"/>
        </w:rPr>
        <w:t>уровн</w:t>
      </w:r>
      <w:r w:rsidR="004627E2" w:rsidRPr="00FF316B">
        <w:rPr>
          <w:bCs/>
          <w:spacing w:val="14"/>
          <w:sz w:val="24"/>
          <w:szCs w:val="24"/>
        </w:rPr>
        <w:t>я</w:t>
      </w:r>
      <w:r w:rsidRPr="00FF316B">
        <w:rPr>
          <w:bCs/>
          <w:spacing w:val="14"/>
          <w:sz w:val="24"/>
          <w:szCs w:val="24"/>
        </w:rPr>
        <w:t xml:space="preserve"> прошлого</w:t>
      </w:r>
      <w:r w:rsidR="004627E2" w:rsidRPr="00FF316B">
        <w:rPr>
          <w:bCs/>
          <w:spacing w:val="14"/>
          <w:sz w:val="24"/>
          <w:szCs w:val="24"/>
        </w:rPr>
        <w:t xml:space="preserve"> </w:t>
      </w:r>
      <w:r w:rsidRPr="00FF316B">
        <w:rPr>
          <w:bCs/>
          <w:spacing w:val="14"/>
          <w:sz w:val="24"/>
          <w:szCs w:val="24"/>
        </w:rPr>
        <w:t>года</w:t>
      </w:r>
      <w:r w:rsidR="004627E2" w:rsidRPr="00FF316B">
        <w:rPr>
          <w:bCs/>
          <w:spacing w:val="14"/>
          <w:sz w:val="24"/>
          <w:szCs w:val="24"/>
        </w:rPr>
        <w:t xml:space="preserve"> на </w:t>
      </w:r>
      <w:r w:rsidRPr="00FF316B">
        <w:rPr>
          <w:bCs/>
          <w:spacing w:val="14"/>
          <w:sz w:val="24"/>
          <w:szCs w:val="24"/>
        </w:rPr>
        <w:t xml:space="preserve">101 %. </w:t>
      </w:r>
    </w:p>
    <w:p w:rsidR="00895CB4" w:rsidRPr="00FF316B" w:rsidRDefault="00895CB4" w:rsidP="00FF316B">
      <w:pPr>
        <w:widowControl/>
        <w:suppressAutoHyphens/>
        <w:ind w:firstLine="708"/>
        <w:jc w:val="both"/>
        <w:rPr>
          <w:sz w:val="24"/>
          <w:szCs w:val="24"/>
        </w:rPr>
      </w:pPr>
      <w:r w:rsidRPr="00FF316B">
        <w:rPr>
          <w:b/>
          <w:sz w:val="24"/>
          <w:szCs w:val="24"/>
        </w:rPr>
        <w:t xml:space="preserve">Общее поголовье КРС </w:t>
      </w:r>
      <w:r w:rsidRPr="00FF316B">
        <w:rPr>
          <w:sz w:val="24"/>
          <w:szCs w:val="24"/>
        </w:rPr>
        <w:t>на 01.</w:t>
      </w:r>
      <w:r w:rsidR="00F424E4" w:rsidRPr="00FF316B">
        <w:rPr>
          <w:sz w:val="24"/>
          <w:szCs w:val="24"/>
        </w:rPr>
        <w:t>10</w:t>
      </w:r>
      <w:r w:rsidRPr="00FF316B">
        <w:rPr>
          <w:sz w:val="24"/>
          <w:szCs w:val="24"/>
        </w:rPr>
        <w:t>.2018 г. по хозяйствам района составляет</w:t>
      </w:r>
      <w:r w:rsidR="004627E2" w:rsidRPr="00FF316B">
        <w:rPr>
          <w:sz w:val="24"/>
          <w:szCs w:val="24"/>
        </w:rPr>
        <w:t xml:space="preserve"> </w:t>
      </w:r>
      <w:r w:rsidRPr="00FF316B">
        <w:rPr>
          <w:b/>
          <w:sz w:val="24"/>
          <w:szCs w:val="24"/>
        </w:rPr>
        <w:t>9553</w:t>
      </w:r>
      <w:r w:rsidRPr="00FF316B">
        <w:rPr>
          <w:sz w:val="24"/>
          <w:szCs w:val="24"/>
        </w:rPr>
        <w:t xml:space="preserve"> головы, в том числе коров </w:t>
      </w:r>
      <w:r w:rsidRPr="00FF316B">
        <w:rPr>
          <w:b/>
          <w:sz w:val="24"/>
          <w:szCs w:val="24"/>
        </w:rPr>
        <w:t xml:space="preserve">3761 </w:t>
      </w:r>
      <w:r w:rsidRPr="00FF316B">
        <w:rPr>
          <w:sz w:val="24"/>
          <w:szCs w:val="24"/>
        </w:rPr>
        <w:t>голов, из</w:t>
      </w:r>
      <w:r w:rsidR="004627E2" w:rsidRPr="00FF316B">
        <w:rPr>
          <w:sz w:val="24"/>
          <w:szCs w:val="24"/>
        </w:rPr>
        <w:t xml:space="preserve"> </w:t>
      </w:r>
      <w:r w:rsidRPr="00FF316B">
        <w:rPr>
          <w:sz w:val="24"/>
          <w:szCs w:val="24"/>
        </w:rPr>
        <w:t>них молочного направления</w:t>
      </w:r>
      <w:r w:rsidR="004627E2" w:rsidRPr="00FF316B">
        <w:rPr>
          <w:sz w:val="24"/>
          <w:szCs w:val="24"/>
        </w:rPr>
        <w:t xml:space="preserve"> </w:t>
      </w:r>
      <w:r w:rsidRPr="00FF316B">
        <w:rPr>
          <w:b/>
          <w:sz w:val="24"/>
          <w:szCs w:val="24"/>
        </w:rPr>
        <w:t xml:space="preserve">3609 </w:t>
      </w:r>
      <w:r w:rsidRPr="00FF316B">
        <w:rPr>
          <w:sz w:val="24"/>
          <w:szCs w:val="24"/>
        </w:rPr>
        <w:t xml:space="preserve">головы. Прирост коров </w:t>
      </w:r>
      <w:r w:rsidRPr="00FF316B">
        <w:rPr>
          <w:b/>
          <w:sz w:val="24"/>
          <w:szCs w:val="24"/>
        </w:rPr>
        <w:t>мясного</w:t>
      </w:r>
      <w:r w:rsidRPr="00FF316B">
        <w:rPr>
          <w:sz w:val="24"/>
          <w:szCs w:val="24"/>
        </w:rPr>
        <w:t xml:space="preserve"> направления</w:t>
      </w:r>
      <w:r w:rsidR="004627E2" w:rsidRPr="00FF316B">
        <w:rPr>
          <w:sz w:val="24"/>
          <w:szCs w:val="24"/>
        </w:rPr>
        <w:t xml:space="preserve"> </w:t>
      </w:r>
      <w:r w:rsidRPr="00FF316B">
        <w:rPr>
          <w:sz w:val="24"/>
          <w:szCs w:val="24"/>
        </w:rPr>
        <w:t>к началу года составляет 103 головы, а поголовье коров молочного направления к началу года</w:t>
      </w:r>
      <w:r w:rsidR="004627E2" w:rsidRPr="00FF316B">
        <w:rPr>
          <w:sz w:val="24"/>
          <w:szCs w:val="24"/>
        </w:rPr>
        <w:t xml:space="preserve"> </w:t>
      </w:r>
      <w:r w:rsidRPr="00FF316B">
        <w:rPr>
          <w:sz w:val="24"/>
          <w:szCs w:val="24"/>
        </w:rPr>
        <w:t>сократилось на 754 головы.</w:t>
      </w:r>
    </w:p>
    <w:p w:rsidR="00895CB4" w:rsidRPr="00FF316B" w:rsidRDefault="00895CB4" w:rsidP="00FF316B">
      <w:pPr>
        <w:widowControl/>
        <w:suppressAutoHyphens/>
        <w:ind w:firstLine="708"/>
        <w:jc w:val="both"/>
        <w:rPr>
          <w:sz w:val="24"/>
          <w:szCs w:val="24"/>
        </w:rPr>
      </w:pPr>
      <w:r w:rsidRPr="00FF316B">
        <w:rPr>
          <w:sz w:val="24"/>
          <w:szCs w:val="24"/>
        </w:rPr>
        <w:t xml:space="preserve">Поголовье </w:t>
      </w:r>
      <w:r w:rsidRPr="00FF316B">
        <w:rPr>
          <w:b/>
          <w:sz w:val="24"/>
          <w:szCs w:val="24"/>
        </w:rPr>
        <w:t>свиней</w:t>
      </w:r>
      <w:r w:rsidRPr="00FF316B">
        <w:rPr>
          <w:sz w:val="24"/>
          <w:szCs w:val="24"/>
        </w:rPr>
        <w:t xml:space="preserve"> составляет</w:t>
      </w:r>
      <w:r w:rsidR="004627E2" w:rsidRPr="00FF316B">
        <w:rPr>
          <w:sz w:val="24"/>
          <w:szCs w:val="24"/>
        </w:rPr>
        <w:t xml:space="preserve"> </w:t>
      </w:r>
      <w:r w:rsidRPr="00FF316B">
        <w:rPr>
          <w:b/>
          <w:sz w:val="24"/>
          <w:szCs w:val="24"/>
        </w:rPr>
        <w:t xml:space="preserve">1321 </w:t>
      </w:r>
      <w:r w:rsidRPr="00FF316B">
        <w:rPr>
          <w:sz w:val="24"/>
          <w:szCs w:val="24"/>
        </w:rPr>
        <w:t>голову, прирост к началу года 28 голов.</w:t>
      </w:r>
    </w:p>
    <w:p w:rsidR="00895CB4" w:rsidRPr="00FF316B" w:rsidRDefault="00895CB4" w:rsidP="00FF316B">
      <w:pPr>
        <w:widowControl/>
        <w:suppressAutoHyphens/>
        <w:ind w:firstLine="708"/>
        <w:jc w:val="both"/>
        <w:rPr>
          <w:sz w:val="24"/>
          <w:szCs w:val="24"/>
        </w:rPr>
      </w:pPr>
      <w:r w:rsidRPr="00FF316B">
        <w:rPr>
          <w:sz w:val="24"/>
          <w:szCs w:val="24"/>
        </w:rPr>
        <w:t xml:space="preserve">Поголовье </w:t>
      </w:r>
      <w:r w:rsidRPr="00FF316B">
        <w:rPr>
          <w:b/>
          <w:sz w:val="24"/>
          <w:szCs w:val="24"/>
        </w:rPr>
        <w:t>овец 2387</w:t>
      </w:r>
      <w:r w:rsidR="004627E2" w:rsidRPr="00FF316B">
        <w:rPr>
          <w:sz w:val="24"/>
          <w:szCs w:val="24"/>
        </w:rPr>
        <w:t xml:space="preserve"> </w:t>
      </w:r>
      <w:r w:rsidRPr="00FF316B">
        <w:rPr>
          <w:sz w:val="24"/>
          <w:szCs w:val="24"/>
        </w:rPr>
        <w:t>голов, снижение</w:t>
      </w:r>
      <w:r w:rsidR="004627E2" w:rsidRPr="00FF316B">
        <w:rPr>
          <w:sz w:val="24"/>
          <w:szCs w:val="24"/>
        </w:rPr>
        <w:t xml:space="preserve"> </w:t>
      </w:r>
      <w:r w:rsidRPr="00FF316B">
        <w:rPr>
          <w:sz w:val="24"/>
          <w:szCs w:val="24"/>
        </w:rPr>
        <w:t>к началу года составляет</w:t>
      </w:r>
      <w:r w:rsidRPr="00FF316B">
        <w:rPr>
          <w:b/>
          <w:sz w:val="24"/>
          <w:szCs w:val="24"/>
        </w:rPr>
        <w:t xml:space="preserve"> 588 </w:t>
      </w:r>
      <w:r w:rsidRPr="00FF316B">
        <w:rPr>
          <w:sz w:val="24"/>
          <w:szCs w:val="24"/>
        </w:rPr>
        <w:t>голов.</w:t>
      </w:r>
    </w:p>
    <w:p w:rsidR="00895CB4" w:rsidRPr="00FF316B" w:rsidRDefault="00895CB4" w:rsidP="00FF316B">
      <w:pPr>
        <w:widowControl/>
        <w:suppressAutoHyphens/>
        <w:ind w:firstLine="708"/>
        <w:jc w:val="both"/>
        <w:rPr>
          <w:sz w:val="24"/>
          <w:szCs w:val="24"/>
        </w:rPr>
      </w:pPr>
      <w:r w:rsidRPr="00FF316B">
        <w:rPr>
          <w:sz w:val="24"/>
          <w:szCs w:val="24"/>
        </w:rPr>
        <w:t xml:space="preserve">Поголовье </w:t>
      </w:r>
      <w:r w:rsidRPr="00FF316B">
        <w:rPr>
          <w:b/>
          <w:sz w:val="24"/>
          <w:szCs w:val="24"/>
        </w:rPr>
        <w:t>лошадей 635</w:t>
      </w:r>
      <w:r w:rsidR="004627E2" w:rsidRPr="00FF316B">
        <w:rPr>
          <w:sz w:val="24"/>
          <w:szCs w:val="24"/>
        </w:rPr>
        <w:t xml:space="preserve"> голов, прирост к началу года </w:t>
      </w:r>
      <w:r w:rsidRPr="00FF316B">
        <w:rPr>
          <w:sz w:val="24"/>
          <w:szCs w:val="24"/>
        </w:rPr>
        <w:t>17 голов.</w:t>
      </w:r>
    </w:p>
    <w:p w:rsidR="00895CB4" w:rsidRPr="00FF316B" w:rsidRDefault="00895CB4" w:rsidP="00FF316B">
      <w:pPr>
        <w:widowControl/>
        <w:suppressAutoHyphens/>
        <w:ind w:firstLine="708"/>
        <w:jc w:val="both"/>
        <w:rPr>
          <w:sz w:val="24"/>
          <w:szCs w:val="24"/>
        </w:rPr>
      </w:pPr>
      <w:r w:rsidRPr="00FF316B">
        <w:rPr>
          <w:sz w:val="24"/>
          <w:szCs w:val="24"/>
        </w:rPr>
        <w:t xml:space="preserve">Поголовье </w:t>
      </w:r>
      <w:r w:rsidRPr="00FF316B">
        <w:rPr>
          <w:b/>
          <w:sz w:val="24"/>
          <w:szCs w:val="24"/>
        </w:rPr>
        <w:t>птицы</w:t>
      </w:r>
      <w:r w:rsidRPr="00FF316B">
        <w:rPr>
          <w:sz w:val="24"/>
          <w:szCs w:val="24"/>
        </w:rPr>
        <w:t xml:space="preserve"> составляет </w:t>
      </w:r>
      <w:r w:rsidRPr="00FF316B">
        <w:rPr>
          <w:b/>
          <w:sz w:val="24"/>
          <w:szCs w:val="24"/>
        </w:rPr>
        <w:t xml:space="preserve">766 </w:t>
      </w:r>
      <w:proofErr w:type="spellStart"/>
      <w:r w:rsidRPr="00FF316B">
        <w:rPr>
          <w:sz w:val="24"/>
          <w:szCs w:val="24"/>
        </w:rPr>
        <w:t>тыс</w:t>
      </w:r>
      <w:proofErr w:type="gramStart"/>
      <w:r w:rsidRPr="00FF316B">
        <w:rPr>
          <w:sz w:val="24"/>
          <w:szCs w:val="24"/>
        </w:rPr>
        <w:t>.г</w:t>
      </w:r>
      <w:proofErr w:type="gramEnd"/>
      <w:r w:rsidRPr="00FF316B">
        <w:rPr>
          <w:sz w:val="24"/>
          <w:szCs w:val="24"/>
        </w:rPr>
        <w:t>ол</w:t>
      </w:r>
      <w:proofErr w:type="spellEnd"/>
      <w:r w:rsidRPr="00FF316B">
        <w:rPr>
          <w:sz w:val="24"/>
          <w:szCs w:val="24"/>
        </w:rPr>
        <w:t>., прирост</w:t>
      </w:r>
      <w:r w:rsidR="004627E2" w:rsidRPr="00FF316B">
        <w:rPr>
          <w:sz w:val="24"/>
          <w:szCs w:val="24"/>
        </w:rPr>
        <w:t xml:space="preserve"> </w:t>
      </w:r>
      <w:r w:rsidRPr="00FF316B">
        <w:rPr>
          <w:sz w:val="24"/>
          <w:szCs w:val="24"/>
        </w:rPr>
        <w:t xml:space="preserve">к началу года 35 </w:t>
      </w:r>
      <w:proofErr w:type="spellStart"/>
      <w:r w:rsidRPr="00FF316B">
        <w:rPr>
          <w:sz w:val="24"/>
          <w:szCs w:val="24"/>
        </w:rPr>
        <w:t>тыс.гол</w:t>
      </w:r>
      <w:proofErr w:type="spellEnd"/>
      <w:r w:rsidRPr="00FF316B">
        <w:rPr>
          <w:sz w:val="24"/>
          <w:szCs w:val="24"/>
        </w:rPr>
        <w:t>. В том числе поголовье</w:t>
      </w:r>
      <w:r w:rsidR="004627E2" w:rsidRPr="00FF316B">
        <w:rPr>
          <w:sz w:val="24"/>
          <w:szCs w:val="24"/>
        </w:rPr>
        <w:t xml:space="preserve"> </w:t>
      </w:r>
      <w:r w:rsidRPr="00FF316B">
        <w:rPr>
          <w:sz w:val="24"/>
          <w:szCs w:val="24"/>
        </w:rPr>
        <w:t xml:space="preserve">несушек составило 297 </w:t>
      </w:r>
      <w:proofErr w:type="spellStart"/>
      <w:r w:rsidRPr="00FF316B">
        <w:rPr>
          <w:sz w:val="24"/>
          <w:szCs w:val="24"/>
        </w:rPr>
        <w:t>тыс</w:t>
      </w:r>
      <w:proofErr w:type="gramStart"/>
      <w:r w:rsidRPr="00FF316B">
        <w:rPr>
          <w:sz w:val="24"/>
          <w:szCs w:val="24"/>
        </w:rPr>
        <w:t>.г</w:t>
      </w:r>
      <w:proofErr w:type="gramEnd"/>
      <w:r w:rsidRPr="00FF316B">
        <w:rPr>
          <w:sz w:val="24"/>
          <w:szCs w:val="24"/>
        </w:rPr>
        <w:t>олов</w:t>
      </w:r>
      <w:proofErr w:type="spellEnd"/>
      <w:r w:rsidRPr="00FF316B">
        <w:rPr>
          <w:sz w:val="24"/>
          <w:szCs w:val="24"/>
        </w:rPr>
        <w:t>.</w:t>
      </w:r>
    </w:p>
    <w:p w:rsidR="00895CB4" w:rsidRPr="00FF316B" w:rsidRDefault="00895CB4" w:rsidP="00FF316B">
      <w:pPr>
        <w:widowControl/>
        <w:suppressAutoHyphens/>
        <w:ind w:firstLine="708"/>
        <w:jc w:val="both"/>
        <w:rPr>
          <w:sz w:val="24"/>
          <w:szCs w:val="24"/>
        </w:rPr>
      </w:pPr>
      <w:r w:rsidRPr="00FF316B">
        <w:rPr>
          <w:b/>
          <w:sz w:val="24"/>
          <w:szCs w:val="24"/>
        </w:rPr>
        <w:t>Производство молока</w:t>
      </w:r>
      <w:r w:rsidRPr="00FF316B">
        <w:rPr>
          <w:sz w:val="24"/>
          <w:szCs w:val="24"/>
        </w:rPr>
        <w:t xml:space="preserve"> в</w:t>
      </w:r>
      <w:r w:rsidR="004627E2" w:rsidRPr="00FF316B">
        <w:rPr>
          <w:sz w:val="24"/>
          <w:szCs w:val="24"/>
        </w:rPr>
        <w:t xml:space="preserve"> </w:t>
      </w:r>
      <w:r w:rsidRPr="00FF316B">
        <w:rPr>
          <w:sz w:val="24"/>
          <w:szCs w:val="24"/>
        </w:rPr>
        <w:t>сельскохозяйственных предприятиях</w:t>
      </w:r>
      <w:r w:rsidR="004627E2" w:rsidRPr="00FF316B">
        <w:rPr>
          <w:sz w:val="24"/>
          <w:szCs w:val="24"/>
        </w:rPr>
        <w:t xml:space="preserve"> </w:t>
      </w:r>
      <w:r w:rsidRPr="00FF316B">
        <w:rPr>
          <w:sz w:val="24"/>
          <w:szCs w:val="24"/>
        </w:rPr>
        <w:t>составило</w:t>
      </w:r>
      <w:r w:rsidR="004627E2" w:rsidRPr="00FF316B">
        <w:rPr>
          <w:sz w:val="24"/>
          <w:szCs w:val="24"/>
        </w:rPr>
        <w:t xml:space="preserve"> </w:t>
      </w:r>
      <w:r w:rsidRPr="00FF316B">
        <w:rPr>
          <w:sz w:val="24"/>
          <w:szCs w:val="24"/>
        </w:rPr>
        <w:t>16724</w:t>
      </w:r>
      <w:r w:rsidR="004627E2" w:rsidRPr="00FF316B">
        <w:rPr>
          <w:sz w:val="24"/>
          <w:szCs w:val="24"/>
        </w:rPr>
        <w:t xml:space="preserve"> </w:t>
      </w:r>
      <w:r w:rsidRPr="00FF316B">
        <w:rPr>
          <w:sz w:val="24"/>
          <w:szCs w:val="24"/>
        </w:rPr>
        <w:t>тонн,</w:t>
      </w:r>
      <w:r w:rsidR="004627E2" w:rsidRPr="00FF316B">
        <w:rPr>
          <w:sz w:val="24"/>
          <w:szCs w:val="24"/>
        </w:rPr>
        <w:t xml:space="preserve"> </w:t>
      </w:r>
      <w:r w:rsidRPr="00FF316B">
        <w:rPr>
          <w:sz w:val="24"/>
          <w:szCs w:val="24"/>
        </w:rPr>
        <w:t>что меньше аналогичного периода прошлого года на</w:t>
      </w:r>
      <w:r w:rsidR="004627E2" w:rsidRPr="00FF316B">
        <w:rPr>
          <w:sz w:val="24"/>
          <w:szCs w:val="24"/>
        </w:rPr>
        <w:t xml:space="preserve"> </w:t>
      </w:r>
      <w:r w:rsidRPr="00FF316B">
        <w:rPr>
          <w:sz w:val="24"/>
          <w:szCs w:val="24"/>
        </w:rPr>
        <w:t>1568</w:t>
      </w:r>
      <w:r w:rsidR="004627E2" w:rsidRPr="00FF316B">
        <w:rPr>
          <w:sz w:val="24"/>
          <w:szCs w:val="24"/>
        </w:rPr>
        <w:t xml:space="preserve"> </w:t>
      </w:r>
      <w:r w:rsidRPr="00FF316B">
        <w:rPr>
          <w:sz w:val="24"/>
          <w:szCs w:val="24"/>
        </w:rPr>
        <w:t>тонн (или на</w:t>
      </w:r>
      <w:r w:rsidR="004627E2" w:rsidRPr="00FF316B">
        <w:rPr>
          <w:sz w:val="24"/>
          <w:szCs w:val="24"/>
        </w:rPr>
        <w:t xml:space="preserve"> </w:t>
      </w:r>
      <w:r w:rsidRPr="00FF316B">
        <w:rPr>
          <w:sz w:val="24"/>
          <w:szCs w:val="24"/>
        </w:rPr>
        <w:t xml:space="preserve">9 %). </w:t>
      </w:r>
    </w:p>
    <w:p w:rsidR="00895CB4" w:rsidRPr="00FF316B" w:rsidRDefault="00895CB4" w:rsidP="00FF316B">
      <w:pPr>
        <w:widowControl/>
        <w:suppressAutoHyphens/>
        <w:ind w:firstLine="708"/>
        <w:jc w:val="both"/>
        <w:rPr>
          <w:sz w:val="24"/>
          <w:szCs w:val="24"/>
        </w:rPr>
      </w:pPr>
      <w:r w:rsidRPr="00FF316B">
        <w:rPr>
          <w:b/>
          <w:sz w:val="24"/>
          <w:szCs w:val="24"/>
        </w:rPr>
        <w:t xml:space="preserve">Продуктивность </w:t>
      </w:r>
      <w:r w:rsidRPr="00FF316B">
        <w:rPr>
          <w:sz w:val="24"/>
          <w:szCs w:val="24"/>
        </w:rPr>
        <w:t>дойного стада составила</w:t>
      </w:r>
      <w:r w:rsidR="004627E2" w:rsidRPr="00FF316B">
        <w:rPr>
          <w:sz w:val="24"/>
          <w:szCs w:val="24"/>
        </w:rPr>
        <w:t xml:space="preserve"> </w:t>
      </w:r>
      <w:r w:rsidRPr="00FF316B">
        <w:rPr>
          <w:b/>
          <w:sz w:val="24"/>
          <w:szCs w:val="24"/>
        </w:rPr>
        <w:t>4189 кг</w:t>
      </w:r>
      <w:r w:rsidRPr="00FF316B">
        <w:rPr>
          <w:sz w:val="24"/>
          <w:szCs w:val="24"/>
        </w:rPr>
        <w:t xml:space="preserve">, что на </w:t>
      </w:r>
      <w:r w:rsidRPr="00FF316B">
        <w:rPr>
          <w:b/>
          <w:sz w:val="24"/>
          <w:szCs w:val="24"/>
        </w:rPr>
        <w:t>16</w:t>
      </w:r>
      <w:r w:rsidRPr="00FF316B">
        <w:rPr>
          <w:sz w:val="24"/>
          <w:szCs w:val="24"/>
        </w:rPr>
        <w:t xml:space="preserve"> кг</w:t>
      </w:r>
      <w:proofErr w:type="gramStart"/>
      <w:r w:rsidRPr="00FF316B">
        <w:rPr>
          <w:sz w:val="24"/>
          <w:szCs w:val="24"/>
        </w:rPr>
        <w:t>.</w:t>
      </w:r>
      <w:proofErr w:type="gramEnd"/>
      <w:r w:rsidRPr="00FF316B">
        <w:rPr>
          <w:sz w:val="24"/>
          <w:szCs w:val="24"/>
        </w:rPr>
        <w:t xml:space="preserve"> </w:t>
      </w:r>
      <w:proofErr w:type="gramStart"/>
      <w:r w:rsidRPr="00FF316B">
        <w:rPr>
          <w:sz w:val="24"/>
          <w:szCs w:val="24"/>
        </w:rPr>
        <w:t>м</w:t>
      </w:r>
      <w:proofErr w:type="gramEnd"/>
      <w:r w:rsidRPr="00FF316B">
        <w:rPr>
          <w:sz w:val="24"/>
          <w:szCs w:val="24"/>
        </w:rPr>
        <w:t xml:space="preserve">еньше аналогичного периода уровня прошлого года. </w:t>
      </w:r>
    </w:p>
    <w:p w:rsidR="00895CB4" w:rsidRPr="00FF316B" w:rsidRDefault="00895CB4" w:rsidP="00FF316B">
      <w:pPr>
        <w:widowControl/>
        <w:suppressAutoHyphens/>
        <w:ind w:firstLine="708"/>
        <w:jc w:val="both"/>
        <w:rPr>
          <w:sz w:val="24"/>
          <w:szCs w:val="24"/>
        </w:rPr>
      </w:pPr>
      <w:r w:rsidRPr="00FF316B">
        <w:rPr>
          <w:b/>
          <w:sz w:val="24"/>
          <w:szCs w:val="24"/>
        </w:rPr>
        <w:t>Наивысшей продуктивности</w:t>
      </w:r>
      <w:r w:rsidRPr="00FF316B">
        <w:rPr>
          <w:sz w:val="24"/>
          <w:szCs w:val="24"/>
        </w:rPr>
        <w:t xml:space="preserve"> достигли: ЗАО «</w:t>
      </w:r>
      <w:proofErr w:type="spellStart"/>
      <w:r w:rsidRPr="00FF316B">
        <w:rPr>
          <w:sz w:val="24"/>
          <w:szCs w:val="24"/>
        </w:rPr>
        <w:t>Крутишинское</w:t>
      </w:r>
      <w:proofErr w:type="spellEnd"/>
      <w:r w:rsidRPr="00FF316B">
        <w:rPr>
          <w:sz w:val="24"/>
          <w:szCs w:val="24"/>
        </w:rPr>
        <w:t>»</w:t>
      </w:r>
      <w:r w:rsidRPr="00FF316B">
        <w:rPr>
          <w:b/>
          <w:sz w:val="24"/>
          <w:szCs w:val="24"/>
        </w:rPr>
        <w:t>-</w:t>
      </w:r>
      <w:r w:rsidR="004627E2" w:rsidRPr="00FF316B">
        <w:rPr>
          <w:b/>
          <w:sz w:val="24"/>
          <w:szCs w:val="24"/>
        </w:rPr>
        <w:t xml:space="preserve"> </w:t>
      </w:r>
      <w:r w:rsidRPr="00FF316B">
        <w:rPr>
          <w:b/>
          <w:sz w:val="24"/>
          <w:szCs w:val="24"/>
        </w:rPr>
        <w:t>6351</w:t>
      </w:r>
      <w:r w:rsidRPr="00FF316B">
        <w:rPr>
          <w:sz w:val="24"/>
          <w:szCs w:val="24"/>
        </w:rPr>
        <w:t xml:space="preserve"> кг на 1</w:t>
      </w:r>
    </w:p>
    <w:p w:rsidR="00895CB4" w:rsidRPr="00FF316B" w:rsidRDefault="00895CB4" w:rsidP="00FF316B">
      <w:pPr>
        <w:widowControl/>
        <w:suppressAutoHyphens/>
        <w:ind w:firstLine="708"/>
        <w:jc w:val="both"/>
        <w:rPr>
          <w:sz w:val="24"/>
          <w:szCs w:val="24"/>
        </w:rPr>
      </w:pPr>
      <w:proofErr w:type="spellStart"/>
      <w:r w:rsidRPr="00FF316B">
        <w:rPr>
          <w:sz w:val="24"/>
          <w:szCs w:val="24"/>
        </w:rPr>
        <w:t>фур</w:t>
      </w:r>
      <w:proofErr w:type="gramStart"/>
      <w:r w:rsidRPr="00FF316B">
        <w:rPr>
          <w:sz w:val="24"/>
          <w:szCs w:val="24"/>
        </w:rPr>
        <w:t>.к</w:t>
      </w:r>
      <w:proofErr w:type="gramEnd"/>
      <w:r w:rsidRPr="00FF316B">
        <w:rPr>
          <w:sz w:val="24"/>
          <w:szCs w:val="24"/>
        </w:rPr>
        <w:t>ор</w:t>
      </w:r>
      <w:proofErr w:type="spellEnd"/>
      <w:r w:rsidRPr="00FF316B">
        <w:rPr>
          <w:sz w:val="24"/>
          <w:szCs w:val="24"/>
        </w:rPr>
        <w:t>., ЗАО «</w:t>
      </w:r>
      <w:proofErr w:type="spellStart"/>
      <w:r w:rsidRPr="00FF316B">
        <w:rPr>
          <w:sz w:val="24"/>
          <w:szCs w:val="24"/>
        </w:rPr>
        <w:t>Карасёвское</w:t>
      </w:r>
      <w:proofErr w:type="spellEnd"/>
      <w:r w:rsidRPr="00FF316B">
        <w:rPr>
          <w:sz w:val="24"/>
          <w:szCs w:val="24"/>
        </w:rPr>
        <w:t>»-</w:t>
      </w:r>
      <w:r w:rsidR="004627E2" w:rsidRPr="00FF316B">
        <w:rPr>
          <w:sz w:val="24"/>
          <w:szCs w:val="24"/>
        </w:rPr>
        <w:t xml:space="preserve"> </w:t>
      </w:r>
      <w:r w:rsidRPr="00FF316B">
        <w:rPr>
          <w:b/>
          <w:sz w:val="24"/>
          <w:szCs w:val="24"/>
        </w:rPr>
        <w:t>5635 кг</w:t>
      </w:r>
      <w:r w:rsidRPr="00FF316B">
        <w:rPr>
          <w:sz w:val="24"/>
          <w:szCs w:val="24"/>
        </w:rPr>
        <w:t xml:space="preserve"> на 1 фур.</w:t>
      </w:r>
      <w:r w:rsidR="004627E2" w:rsidRPr="00FF316B">
        <w:rPr>
          <w:sz w:val="24"/>
          <w:szCs w:val="24"/>
        </w:rPr>
        <w:t xml:space="preserve"> </w:t>
      </w:r>
      <w:r w:rsidRPr="00FF316B">
        <w:rPr>
          <w:sz w:val="24"/>
          <w:szCs w:val="24"/>
        </w:rPr>
        <w:t>корову.</w:t>
      </w:r>
    </w:p>
    <w:p w:rsidR="00895CB4" w:rsidRPr="00FF316B" w:rsidRDefault="00895CB4" w:rsidP="00FF316B">
      <w:pPr>
        <w:widowControl/>
        <w:suppressAutoHyphens/>
        <w:ind w:firstLine="708"/>
        <w:jc w:val="both"/>
        <w:rPr>
          <w:sz w:val="24"/>
          <w:szCs w:val="24"/>
        </w:rPr>
      </w:pPr>
      <w:r w:rsidRPr="00FF316B">
        <w:rPr>
          <w:sz w:val="24"/>
          <w:szCs w:val="24"/>
        </w:rPr>
        <w:t>За</w:t>
      </w:r>
      <w:r w:rsidR="004627E2" w:rsidRPr="00FF316B">
        <w:rPr>
          <w:sz w:val="24"/>
          <w:szCs w:val="24"/>
        </w:rPr>
        <w:t xml:space="preserve"> </w:t>
      </w:r>
      <w:r w:rsidRPr="00FF316B">
        <w:rPr>
          <w:sz w:val="24"/>
          <w:szCs w:val="24"/>
        </w:rPr>
        <w:t xml:space="preserve">9 месяцев 2018г. </w:t>
      </w:r>
      <w:r w:rsidRPr="00FF316B">
        <w:rPr>
          <w:b/>
          <w:sz w:val="24"/>
          <w:szCs w:val="24"/>
        </w:rPr>
        <w:t>реализовано молока 15067 тонн</w:t>
      </w:r>
      <w:r w:rsidRPr="00FF316B">
        <w:rPr>
          <w:sz w:val="24"/>
          <w:szCs w:val="24"/>
        </w:rPr>
        <w:t>, что на 1377 тонны меньше соответствующего периода прошлого года.</w:t>
      </w:r>
    </w:p>
    <w:p w:rsidR="00895CB4" w:rsidRPr="00FF316B" w:rsidRDefault="00895CB4" w:rsidP="00FF316B">
      <w:pPr>
        <w:widowControl/>
        <w:suppressAutoHyphens/>
        <w:ind w:firstLine="708"/>
        <w:jc w:val="both"/>
        <w:rPr>
          <w:sz w:val="24"/>
          <w:szCs w:val="24"/>
        </w:rPr>
      </w:pPr>
      <w:r w:rsidRPr="00FF316B">
        <w:rPr>
          <w:b/>
          <w:sz w:val="24"/>
          <w:szCs w:val="24"/>
        </w:rPr>
        <w:t>Реализовано мяса</w:t>
      </w:r>
      <w:r w:rsidRPr="00FF316B">
        <w:rPr>
          <w:sz w:val="24"/>
          <w:szCs w:val="24"/>
        </w:rPr>
        <w:t xml:space="preserve"> всех видов в живом весе </w:t>
      </w:r>
      <w:r w:rsidRPr="00FF316B">
        <w:rPr>
          <w:b/>
          <w:sz w:val="24"/>
          <w:szCs w:val="24"/>
        </w:rPr>
        <w:t>6277,5 тонн</w:t>
      </w:r>
      <w:r w:rsidRPr="00FF316B">
        <w:rPr>
          <w:sz w:val="24"/>
          <w:szCs w:val="24"/>
        </w:rPr>
        <w:t>, в т. ч. мяса птицы</w:t>
      </w:r>
      <w:r w:rsidR="004627E2" w:rsidRPr="00FF316B">
        <w:rPr>
          <w:sz w:val="24"/>
          <w:szCs w:val="24"/>
        </w:rPr>
        <w:t xml:space="preserve"> </w:t>
      </w:r>
      <w:r w:rsidRPr="00FF316B">
        <w:rPr>
          <w:sz w:val="24"/>
          <w:szCs w:val="24"/>
        </w:rPr>
        <w:t>4803 тонны. Реализация мяса превышает уровень 2017 года</w:t>
      </w:r>
      <w:r w:rsidR="004627E2" w:rsidRPr="00FF316B">
        <w:rPr>
          <w:sz w:val="24"/>
          <w:szCs w:val="24"/>
        </w:rPr>
        <w:t xml:space="preserve"> </w:t>
      </w:r>
      <w:r w:rsidRPr="00FF316B">
        <w:rPr>
          <w:sz w:val="24"/>
          <w:szCs w:val="24"/>
        </w:rPr>
        <w:t>на 1086,5 тонн, а реализация мяса птицы превышает уровень 2017 года на 573 тонны.</w:t>
      </w:r>
    </w:p>
    <w:p w:rsidR="004B0CF0" w:rsidRPr="00FF316B" w:rsidRDefault="00895CB4" w:rsidP="00FF316B">
      <w:pPr>
        <w:widowControl/>
        <w:suppressAutoHyphens/>
        <w:ind w:firstLine="708"/>
        <w:jc w:val="both"/>
        <w:rPr>
          <w:sz w:val="24"/>
          <w:szCs w:val="24"/>
        </w:rPr>
      </w:pPr>
      <w:r w:rsidRPr="00FF316B">
        <w:rPr>
          <w:sz w:val="24"/>
          <w:szCs w:val="24"/>
        </w:rPr>
        <w:t xml:space="preserve">На текущую дату </w:t>
      </w:r>
      <w:r w:rsidRPr="00FF316B">
        <w:rPr>
          <w:b/>
          <w:sz w:val="24"/>
          <w:szCs w:val="24"/>
        </w:rPr>
        <w:t>валовой надой по хозяйствам составляет</w:t>
      </w:r>
      <w:r w:rsidR="004627E2" w:rsidRPr="00FF316B">
        <w:rPr>
          <w:b/>
          <w:sz w:val="24"/>
          <w:szCs w:val="24"/>
        </w:rPr>
        <w:t xml:space="preserve"> </w:t>
      </w:r>
      <w:r w:rsidRPr="00FF316B">
        <w:rPr>
          <w:b/>
          <w:sz w:val="24"/>
          <w:szCs w:val="24"/>
        </w:rPr>
        <w:t>42,6</w:t>
      </w:r>
      <w:r w:rsidR="004627E2" w:rsidRPr="00FF316B">
        <w:rPr>
          <w:b/>
          <w:sz w:val="24"/>
          <w:szCs w:val="24"/>
        </w:rPr>
        <w:t xml:space="preserve"> </w:t>
      </w:r>
      <w:r w:rsidRPr="00FF316B">
        <w:rPr>
          <w:b/>
          <w:sz w:val="24"/>
          <w:szCs w:val="24"/>
        </w:rPr>
        <w:t>тонн</w:t>
      </w:r>
      <w:r w:rsidRPr="00FF316B">
        <w:rPr>
          <w:sz w:val="24"/>
          <w:szCs w:val="24"/>
        </w:rPr>
        <w:t xml:space="preserve"> в </w:t>
      </w:r>
      <w:r w:rsidRPr="00FF316B">
        <w:rPr>
          <w:b/>
          <w:sz w:val="24"/>
          <w:szCs w:val="24"/>
        </w:rPr>
        <w:t>сутки, на 1 фур</w:t>
      </w:r>
      <w:r w:rsidR="00F424E4" w:rsidRPr="00FF316B">
        <w:rPr>
          <w:b/>
          <w:sz w:val="24"/>
          <w:szCs w:val="24"/>
        </w:rPr>
        <w:t>ажную</w:t>
      </w:r>
      <w:r w:rsidRPr="00FF316B">
        <w:rPr>
          <w:b/>
          <w:sz w:val="24"/>
          <w:szCs w:val="24"/>
        </w:rPr>
        <w:t xml:space="preserve"> корову в день- 11,7 т кг</w:t>
      </w:r>
      <w:r w:rsidRPr="00FF316B">
        <w:rPr>
          <w:sz w:val="24"/>
          <w:szCs w:val="24"/>
        </w:rPr>
        <w:t>, что на 1</w:t>
      </w:r>
      <w:r w:rsidR="004B0CF0" w:rsidRPr="00FF316B">
        <w:rPr>
          <w:sz w:val="24"/>
          <w:szCs w:val="24"/>
        </w:rPr>
        <w:t xml:space="preserve">00 грамм выше уровня 2017 года </w:t>
      </w:r>
    </w:p>
    <w:p w:rsidR="004B0CF0" w:rsidRPr="00FF316B" w:rsidRDefault="00895CB4" w:rsidP="00FF316B">
      <w:pPr>
        <w:widowControl/>
        <w:suppressAutoHyphens/>
        <w:ind w:firstLine="708"/>
        <w:jc w:val="both"/>
        <w:rPr>
          <w:sz w:val="24"/>
          <w:szCs w:val="24"/>
        </w:rPr>
      </w:pPr>
      <w:r w:rsidRPr="00FF316B">
        <w:rPr>
          <w:sz w:val="24"/>
          <w:szCs w:val="24"/>
        </w:rPr>
        <w:t>В настоящее время сельскохозяйственными предприятиями района</w:t>
      </w:r>
      <w:r w:rsidR="004627E2" w:rsidRPr="00FF316B">
        <w:rPr>
          <w:sz w:val="24"/>
          <w:szCs w:val="24"/>
        </w:rPr>
        <w:t xml:space="preserve"> </w:t>
      </w:r>
      <w:r w:rsidRPr="00FF316B">
        <w:rPr>
          <w:sz w:val="24"/>
          <w:szCs w:val="24"/>
        </w:rPr>
        <w:t>завершены работы по уборке зерновых культур. Обмолочено</w:t>
      </w:r>
      <w:r w:rsidR="004627E2" w:rsidRPr="00FF316B">
        <w:rPr>
          <w:sz w:val="24"/>
          <w:szCs w:val="24"/>
        </w:rPr>
        <w:t xml:space="preserve"> </w:t>
      </w:r>
      <w:r w:rsidRPr="00FF316B">
        <w:rPr>
          <w:sz w:val="24"/>
          <w:szCs w:val="24"/>
        </w:rPr>
        <w:t>63628 га зерновых, что составляет 100,3 % к плану</w:t>
      </w:r>
      <w:proofErr w:type="gramStart"/>
      <w:r w:rsidRPr="00FF316B">
        <w:rPr>
          <w:sz w:val="24"/>
          <w:szCs w:val="24"/>
        </w:rPr>
        <w:t xml:space="preserve"> .</w:t>
      </w:r>
      <w:proofErr w:type="gramEnd"/>
      <w:r w:rsidRPr="00FF316B">
        <w:rPr>
          <w:sz w:val="24"/>
          <w:szCs w:val="24"/>
        </w:rPr>
        <w:t>Валовой намолот зерна составил</w:t>
      </w:r>
      <w:r w:rsidR="004627E2" w:rsidRPr="00FF316B">
        <w:rPr>
          <w:sz w:val="24"/>
          <w:szCs w:val="24"/>
        </w:rPr>
        <w:t xml:space="preserve"> </w:t>
      </w:r>
      <w:r w:rsidRPr="00FF316B">
        <w:rPr>
          <w:sz w:val="24"/>
          <w:szCs w:val="24"/>
        </w:rPr>
        <w:t>136720 тонн</w:t>
      </w:r>
      <w:r w:rsidR="004627E2" w:rsidRPr="00FF316B">
        <w:rPr>
          <w:sz w:val="24"/>
          <w:szCs w:val="24"/>
        </w:rPr>
        <w:t xml:space="preserve"> </w:t>
      </w:r>
      <w:r w:rsidRPr="00FF316B">
        <w:rPr>
          <w:sz w:val="24"/>
          <w:szCs w:val="24"/>
        </w:rPr>
        <w:t>( 2017 г.- 127512 тонн ) при урожайности 21,5</w:t>
      </w:r>
      <w:r w:rsidR="004627E2" w:rsidRPr="00FF316B">
        <w:rPr>
          <w:sz w:val="24"/>
          <w:szCs w:val="24"/>
        </w:rPr>
        <w:t xml:space="preserve"> </w:t>
      </w:r>
      <w:proofErr w:type="spellStart"/>
      <w:r w:rsidRPr="00FF316B">
        <w:rPr>
          <w:sz w:val="24"/>
          <w:szCs w:val="24"/>
        </w:rPr>
        <w:t>цн</w:t>
      </w:r>
      <w:proofErr w:type="spellEnd"/>
      <w:r w:rsidRPr="00FF316B">
        <w:rPr>
          <w:sz w:val="24"/>
          <w:szCs w:val="24"/>
        </w:rPr>
        <w:t>/га ( 2017 г.-</w:t>
      </w:r>
      <w:r w:rsidR="004627E2" w:rsidRPr="00FF316B">
        <w:rPr>
          <w:sz w:val="24"/>
          <w:szCs w:val="24"/>
        </w:rPr>
        <w:t xml:space="preserve"> </w:t>
      </w:r>
      <w:r w:rsidRPr="00FF316B">
        <w:rPr>
          <w:sz w:val="24"/>
          <w:szCs w:val="24"/>
        </w:rPr>
        <w:t xml:space="preserve">17,3 </w:t>
      </w:r>
      <w:proofErr w:type="spellStart"/>
      <w:r w:rsidRPr="00FF316B">
        <w:rPr>
          <w:sz w:val="24"/>
          <w:szCs w:val="24"/>
        </w:rPr>
        <w:t>цн</w:t>
      </w:r>
      <w:proofErr w:type="spellEnd"/>
      <w:r w:rsidRPr="00FF316B">
        <w:rPr>
          <w:sz w:val="24"/>
          <w:szCs w:val="24"/>
        </w:rPr>
        <w:t xml:space="preserve">/га ). </w:t>
      </w:r>
      <w:proofErr w:type="spellStart"/>
      <w:r w:rsidRPr="00FF316B">
        <w:rPr>
          <w:sz w:val="24"/>
          <w:szCs w:val="24"/>
        </w:rPr>
        <w:t>Кормообеспеченность</w:t>
      </w:r>
      <w:proofErr w:type="spellEnd"/>
      <w:r w:rsidR="004627E2" w:rsidRPr="00FF316B">
        <w:rPr>
          <w:sz w:val="24"/>
          <w:szCs w:val="24"/>
        </w:rPr>
        <w:t xml:space="preserve"> </w:t>
      </w:r>
      <w:r w:rsidRPr="00FF316B">
        <w:rPr>
          <w:sz w:val="24"/>
          <w:szCs w:val="24"/>
        </w:rPr>
        <w:t xml:space="preserve">на 1 </w:t>
      </w:r>
      <w:proofErr w:type="spellStart"/>
      <w:r w:rsidRPr="00FF316B">
        <w:rPr>
          <w:sz w:val="24"/>
          <w:szCs w:val="24"/>
        </w:rPr>
        <w:t>усл</w:t>
      </w:r>
      <w:proofErr w:type="gramStart"/>
      <w:r w:rsidRPr="00FF316B">
        <w:rPr>
          <w:sz w:val="24"/>
          <w:szCs w:val="24"/>
        </w:rPr>
        <w:t>.г</w:t>
      </w:r>
      <w:proofErr w:type="gramEnd"/>
      <w:r w:rsidRPr="00FF316B">
        <w:rPr>
          <w:sz w:val="24"/>
          <w:szCs w:val="24"/>
        </w:rPr>
        <w:t>олову</w:t>
      </w:r>
      <w:proofErr w:type="spellEnd"/>
      <w:r w:rsidRPr="00FF316B">
        <w:rPr>
          <w:sz w:val="24"/>
          <w:szCs w:val="24"/>
        </w:rPr>
        <w:t xml:space="preserve"> составляет 40.3 </w:t>
      </w:r>
      <w:proofErr w:type="spellStart"/>
      <w:r w:rsidRPr="00FF316B">
        <w:rPr>
          <w:sz w:val="24"/>
          <w:szCs w:val="24"/>
        </w:rPr>
        <w:t>цн.к.ед</w:t>
      </w:r>
      <w:proofErr w:type="spellEnd"/>
      <w:r w:rsidRPr="00FF316B">
        <w:rPr>
          <w:sz w:val="24"/>
          <w:szCs w:val="24"/>
        </w:rPr>
        <w:t xml:space="preserve">. ( 2017 год – 38,6 </w:t>
      </w:r>
      <w:proofErr w:type="spellStart"/>
      <w:r w:rsidRPr="00FF316B">
        <w:rPr>
          <w:sz w:val="24"/>
          <w:szCs w:val="24"/>
        </w:rPr>
        <w:t>цн.к.ед</w:t>
      </w:r>
      <w:proofErr w:type="spellEnd"/>
      <w:r w:rsidRPr="00FF316B">
        <w:rPr>
          <w:sz w:val="24"/>
          <w:szCs w:val="24"/>
        </w:rPr>
        <w:t>). Посеяно 3756 га озимых зерновых культур, что составляет 92% от плана и 80% к уровню 2017 года. На текущую дату вспахано 35930 га зяби.</w:t>
      </w:r>
      <w:r w:rsidR="004B0CF0" w:rsidRPr="00FF316B">
        <w:rPr>
          <w:sz w:val="24"/>
          <w:szCs w:val="24"/>
        </w:rPr>
        <w:tab/>
      </w:r>
    </w:p>
    <w:p w:rsidR="00895CB4" w:rsidRPr="00FF316B" w:rsidRDefault="00895CB4" w:rsidP="00FF316B">
      <w:pPr>
        <w:widowControl/>
        <w:suppressAutoHyphens/>
        <w:ind w:firstLine="708"/>
        <w:jc w:val="both"/>
        <w:rPr>
          <w:sz w:val="24"/>
          <w:szCs w:val="24"/>
        </w:rPr>
      </w:pPr>
      <w:r w:rsidRPr="00FF316B">
        <w:rPr>
          <w:sz w:val="24"/>
          <w:szCs w:val="24"/>
        </w:rPr>
        <w:t>Выручка от реализации продукции, работ и услуг по району за 9 месяцев</w:t>
      </w:r>
      <w:r w:rsidR="004627E2" w:rsidRPr="00FF316B">
        <w:rPr>
          <w:sz w:val="24"/>
          <w:szCs w:val="24"/>
        </w:rPr>
        <w:t xml:space="preserve"> </w:t>
      </w:r>
      <w:r w:rsidRPr="00FF316B">
        <w:rPr>
          <w:sz w:val="24"/>
          <w:szCs w:val="24"/>
        </w:rPr>
        <w:t>2018 года</w:t>
      </w:r>
      <w:r w:rsidR="004627E2" w:rsidRPr="00FF316B">
        <w:rPr>
          <w:sz w:val="24"/>
          <w:szCs w:val="24"/>
        </w:rPr>
        <w:t xml:space="preserve"> </w:t>
      </w:r>
      <w:r w:rsidRPr="00FF316B">
        <w:rPr>
          <w:sz w:val="24"/>
          <w:szCs w:val="24"/>
        </w:rPr>
        <w:t>составила</w:t>
      </w:r>
      <w:r w:rsidR="004627E2" w:rsidRPr="00FF316B">
        <w:rPr>
          <w:sz w:val="24"/>
          <w:szCs w:val="24"/>
        </w:rPr>
        <w:t xml:space="preserve"> </w:t>
      </w:r>
      <w:r w:rsidRPr="00FF316B">
        <w:rPr>
          <w:b/>
          <w:sz w:val="24"/>
          <w:szCs w:val="24"/>
        </w:rPr>
        <w:t xml:space="preserve">1432370 </w:t>
      </w:r>
      <w:proofErr w:type="spellStart"/>
      <w:r w:rsidRPr="00FF316B">
        <w:rPr>
          <w:b/>
          <w:sz w:val="24"/>
          <w:szCs w:val="24"/>
        </w:rPr>
        <w:t>тыс</w:t>
      </w:r>
      <w:proofErr w:type="gramStart"/>
      <w:r w:rsidRPr="00FF316B">
        <w:rPr>
          <w:b/>
          <w:sz w:val="24"/>
          <w:szCs w:val="24"/>
        </w:rPr>
        <w:t>.р</w:t>
      </w:r>
      <w:proofErr w:type="gramEnd"/>
      <w:r w:rsidRPr="00FF316B">
        <w:rPr>
          <w:b/>
          <w:sz w:val="24"/>
          <w:szCs w:val="24"/>
        </w:rPr>
        <w:t>уб</w:t>
      </w:r>
      <w:proofErr w:type="spellEnd"/>
      <w:r w:rsidRPr="00FF316B">
        <w:rPr>
          <w:b/>
          <w:sz w:val="24"/>
          <w:szCs w:val="24"/>
        </w:rPr>
        <w:t xml:space="preserve">. (2017 г- 1522762 </w:t>
      </w:r>
      <w:proofErr w:type="spellStart"/>
      <w:r w:rsidRPr="00FF316B">
        <w:rPr>
          <w:b/>
          <w:sz w:val="24"/>
          <w:szCs w:val="24"/>
        </w:rPr>
        <w:t>тыс.руб</w:t>
      </w:r>
      <w:proofErr w:type="spellEnd"/>
      <w:r w:rsidRPr="00FF316B">
        <w:rPr>
          <w:b/>
          <w:sz w:val="24"/>
          <w:szCs w:val="24"/>
        </w:rPr>
        <w:t>).</w:t>
      </w:r>
    </w:p>
    <w:p w:rsidR="00895CB4" w:rsidRPr="00FF316B" w:rsidRDefault="00895CB4" w:rsidP="00FF316B">
      <w:pPr>
        <w:widowControl/>
        <w:tabs>
          <w:tab w:val="left" w:pos="320"/>
        </w:tabs>
        <w:suppressAutoHyphens/>
        <w:jc w:val="both"/>
        <w:rPr>
          <w:sz w:val="24"/>
          <w:szCs w:val="24"/>
        </w:rPr>
      </w:pPr>
      <w:r w:rsidRPr="00FF316B">
        <w:rPr>
          <w:sz w:val="24"/>
          <w:szCs w:val="24"/>
        </w:rPr>
        <w:t>На текущую дату просроченной</w:t>
      </w:r>
      <w:r w:rsidR="004627E2" w:rsidRPr="00FF316B">
        <w:rPr>
          <w:sz w:val="24"/>
          <w:szCs w:val="24"/>
        </w:rPr>
        <w:t xml:space="preserve"> </w:t>
      </w:r>
      <w:r w:rsidRPr="00FF316B">
        <w:rPr>
          <w:sz w:val="24"/>
          <w:szCs w:val="24"/>
        </w:rPr>
        <w:t>задолженности по заработной</w:t>
      </w:r>
      <w:r w:rsidR="004627E2" w:rsidRPr="00FF316B">
        <w:rPr>
          <w:sz w:val="24"/>
          <w:szCs w:val="24"/>
        </w:rPr>
        <w:t xml:space="preserve"> </w:t>
      </w:r>
      <w:r w:rsidRPr="00FF316B">
        <w:rPr>
          <w:sz w:val="24"/>
          <w:szCs w:val="24"/>
        </w:rPr>
        <w:t>плате</w:t>
      </w:r>
      <w:r w:rsidR="004627E2" w:rsidRPr="00FF316B">
        <w:rPr>
          <w:sz w:val="24"/>
          <w:szCs w:val="24"/>
        </w:rPr>
        <w:t xml:space="preserve"> </w:t>
      </w:r>
      <w:r w:rsidRPr="00FF316B">
        <w:rPr>
          <w:sz w:val="24"/>
          <w:szCs w:val="24"/>
        </w:rPr>
        <w:t>по сельскохозяйственным</w:t>
      </w:r>
      <w:r w:rsidR="004627E2" w:rsidRPr="00FF316B">
        <w:rPr>
          <w:sz w:val="24"/>
          <w:szCs w:val="24"/>
        </w:rPr>
        <w:t xml:space="preserve"> </w:t>
      </w:r>
      <w:r w:rsidRPr="00FF316B">
        <w:rPr>
          <w:sz w:val="24"/>
          <w:szCs w:val="24"/>
        </w:rPr>
        <w:t>предприятиям</w:t>
      </w:r>
      <w:r w:rsidR="004627E2" w:rsidRPr="00FF316B">
        <w:rPr>
          <w:sz w:val="24"/>
          <w:szCs w:val="24"/>
        </w:rPr>
        <w:t xml:space="preserve"> </w:t>
      </w:r>
      <w:r w:rsidRPr="00FF316B">
        <w:rPr>
          <w:sz w:val="24"/>
          <w:szCs w:val="24"/>
        </w:rPr>
        <w:t>нет.</w:t>
      </w:r>
    </w:p>
    <w:p w:rsidR="00895CB4" w:rsidRPr="00FF316B" w:rsidRDefault="00895CB4" w:rsidP="00FF316B">
      <w:pPr>
        <w:widowControl/>
        <w:tabs>
          <w:tab w:val="left" w:pos="320"/>
        </w:tabs>
        <w:suppressAutoHyphens/>
        <w:jc w:val="both"/>
        <w:rPr>
          <w:sz w:val="24"/>
          <w:szCs w:val="24"/>
        </w:rPr>
      </w:pPr>
      <w:proofErr w:type="gramStart"/>
      <w:r w:rsidRPr="00FF316B">
        <w:rPr>
          <w:b/>
          <w:sz w:val="24"/>
          <w:szCs w:val="24"/>
        </w:rPr>
        <w:t>Среднемесячная заработная плата 1 работника по с/х предприятиям</w:t>
      </w:r>
      <w:r w:rsidR="004627E2" w:rsidRPr="00FF316B">
        <w:rPr>
          <w:b/>
          <w:sz w:val="24"/>
          <w:szCs w:val="24"/>
        </w:rPr>
        <w:t xml:space="preserve"> </w:t>
      </w:r>
      <w:r w:rsidRPr="00FF316B">
        <w:rPr>
          <w:b/>
          <w:sz w:val="24"/>
          <w:szCs w:val="24"/>
        </w:rPr>
        <w:t>района на 1 октября</w:t>
      </w:r>
      <w:r w:rsidR="004627E2" w:rsidRPr="00FF316B">
        <w:rPr>
          <w:b/>
          <w:sz w:val="24"/>
          <w:szCs w:val="24"/>
        </w:rPr>
        <w:t xml:space="preserve"> </w:t>
      </w:r>
      <w:r w:rsidRPr="00FF316B">
        <w:rPr>
          <w:b/>
          <w:sz w:val="24"/>
          <w:szCs w:val="24"/>
        </w:rPr>
        <w:t>2018 года</w:t>
      </w:r>
      <w:r w:rsidR="004627E2" w:rsidRPr="00FF316B">
        <w:rPr>
          <w:b/>
          <w:sz w:val="24"/>
          <w:szCs w:val="24"/>
        </w:rPr>
        <w:t xml:space="preserve"> </w:t>
      </w:r>
      <w:r w:rsidRPr="00FF316B">
        <w:rPr>
          <w:b/>
          <w:sz w:val="24"/>
          <w:szCs w:val="24"/>
        </w:rPr>
        <w:t>составила 19950</w:t>
      </w:r>
      <w:r w:rsidR="004627E2" w:rsidRPr="00FF316B">
        <w:rPr>
          <w:b/>
          <w:sz w:val="24"/>
          <w:szCs w:val="24"/>
        </w:rPr>
        <w:t xml:space="preserve"> </w:t>
      </w:r>
      <w:r w:rsidRPr="00FF316B">
        <w:rPr>
          <w:b/>
          <w:sz w:val="24"/>
          <w:szCs w:val="24"/>
        </w:rPr>
        <w:t>рублей, что</w:t>
      </w:r>
      <w:r w:rsidR="004627E2" w:rsidRPr="00FF316B">
        <w:rPr>
          <w:b/>
          <w:sz w:val="24"/>
          <w:szCs w:val="24"/>
        </w:rPr>
        <w:t xml:space="preserve"> </w:t>
      </w:r>
      <w:r w:rsidRPr="00FF316B">
        <w:rPr>
          <w:sz w:val="24"/>
          <w:szCs w:val="24"/>
        </w:rPr>
        <w:t>выше уровня прошлого года на</w:t>
      </w:r>
      <w:r w:rsidR="004627E2" w:rsidRPr="00FF316B">
        <w:rPr>
          <w:sz w:val="24"/>
          <w:szCs w:val="24"/>
        </w:rPr>
        <w:t xml:space="preserve"> </w:t>
      </w:r>
      <w:r w:rsidRPr="00FF316B">
        <w:rPr>
          <w:sz w:val="24"/>
          <w:szCs w:val="24"/>
        </w:rPr>
        <w:t>1102</w:t>
      </w:r>
      <w:r w:rsidR="004627E2" w:rsidRPr="00FF316B">
        <w:rPr>
          <w:sz w:val="24"/>
          <w:szCs w:val="24"/>
        </w:rPr>
        <w:t xml:space="preserve"> </w:t>
      </w:r>
      <w:r w:rsidRPr="00FF316B">
        <w:rPr>
          <w:sz w:val="24"/>
          <w:szCs w:val="24"/>
        </w:rPr>
        <w:t>рубля</w:t>
      </w:r>
      <w:r w:rsidR="004627E2" w:rsidRPr="00FF316B">
        <w:rPr>
          <w:sz w:val="24"/>
          <w:szCs w:val="24"/>
        </w:rPr>
        <w:t xml:space="preserve"> </w:t>
      </w:r>
      <w:r w:rsidRPr="00FF316B">
        <w:rPr>
          <w:sz w:val="24"/>
          <w:szCs w:val="24"/>
        </w:rPr>
        <w:t>или на</w:t>
      </w:r>
      <w:r w:rsidR="004627E2" w:rsidRPr="00FF316B">
        <w:rPr>
          <w:sz w:val="24"/>
          <w:szCs w:val="24"/>
        </w:rPr>
        <w:t xml:space="preserve"> </w:t>
      </w:r>
      <w:r w:rsidRPr="00FF316B">
        <w:rPr>
          <w:sz w:val="24"/>
          <w:szCs w:val="24"/>
        </w:rPr>
        <w:t xml:space="preserve">6 %..) </w:t>
      </w:r>
      <w:r w:rsidRPr="00FF316B">
        <w:rPr>
          <w:b/>
          <w:sz w:val="24"/>
          <w:szCs w:val="24"/>
        </w:rPr>
        <w:t>Наивысшая среднемесячная</w:t>
      </w:r>
      <w:r w:rsidR="004627E2" w:rsidRPr="00FF316B">
        <w:rPr>
          <w:b/>
          <w:sz w:val="24"/>
          <w:szCs w:val="24"/>
        </w:rPr>
        <w:t xml:space="preserve"> </w:t>
      </w:r>
      <w:r w:rsidRPr="00FF316B">
        <w:rPr>
          <w:b/>
          <w:sz w:val="24"/>
          <w:szCs w:val="24"/>
        </w:rPr>
        <w:t>заработная плата</w:t>
      </w:r>
      <w:r w:rsidRPr="00FF316B">
        <w:rPr>
          <w:sz w:val="24"/>
          <w:szCs w:val="24"/>
        </w:rPr>
        <w:t xml:space="preserve"> в следующих </w:t>
      </w:r>
      <w:proofErr w:type="spellStart"/>
      <w:r w:rsidRPr="00FF316B">
        <w:rPr>
          <w:sz w:val="24"/>
          <w:szCs w:val="24"/>
        </w:rPr>
        <w:t>предприятиях:</w:t>
      </w:r>
      <w:proofErr w:type="gramEnd"/>
      <w:r w:rsidRPr="00FF316B">
        <w:rPr>
          <w:sz w:val="24"/>
          <w:szCs w:val="24"/>
        </w:rPr>
        <w:t>_ЗАО</w:t>
      </w:r>
      <w:proofErr w:type="spellEnd"/>
      <w:r w:rsidRPr="00FF316B">
        <w:rPr>
          <w:sz w:val="24"/>
          <w:szCs w:val="24"/>
        </w:rPr>
        <w:t xml:space="preserve"> </w:t>
      </w:r>
      <w:proofErr w:type="gramStart"/>
      <w:r w:rsidRPr="00FF316B">
        <w:rPr>
          <w:sz w:val="24"/>
          <w:szCs w:val="24"/>
        </w:rPr>
        <w:t>п</w:t>
      </w:r>
      <w:proofErr w:type="gramEnd"/>
      <w:r w:rsidRPr="00FF316B">
        <w:rPr>
          <w:sz w:val="24"/>
          <w:szCs w:val="24"/>
        </w:rPr>
        <w:t>/ф «</w:t>
      </w:r>
      <w:proofErr w:type="spellStart"/>
      <w:r w:rsidRPr="00FF316B">
        <w:rPr>
          <w:sz w:val="24"/>
          <w:szCs w:val="24"/>
        </w:rPr>
        <w:t>Посевнинская</w:t>
      </w:r>
      <w:proofErr w:type="spellEnd"/>
      <w:r w:rsidRPr="00FF316B">
        <w:rPr>
          <w:sz w:val="24"/>
          <w:szCs w:val="24"/>
        </w:rPr>
        <w:t xml:space="preserve">» - 25800 </w:t>
      </w:r>
      <w:proofErr w:type="spellStart"/>
      <w:r w:rsidRPr="00FF316B">
        <w:rPr>
          <w:sz w:val="24"/>
          <w:szCs w:val="24"/>
        </w:rPr>
        <w:t>руб</w:t>
      </w:r>
      <w:proofErr w:type="spellEnd"/>
      <w:r w:rsidRPr="00FF316B">
        <w:rPr>
          <w:sz w:val="24"/>
          <w:szCs w:val="24"/>
        </w:rPr>
        <w:t>, ОАО «</w:t>
      </w:r>
      <w:proofErr w:type="spellStart"/>
      <w:r w:rsidRPr="00FF316B">
        <w:rPr>
          <w:sz w:val="24"/>
          <w:szCs w:val="24"/>
        </w:rPr>
        <w:t>Карасёвское</w:t>
      </w:r>
      <w:proofErr w:type="spellEnd"/>
      <w:r w:rsidRPr="00FF316B">
        <w:rPr>
          <w:sz w:val="24"/>
          <w:szCs w:val="24"/>
        </w:rPr>
        <w:t xml:space="preserve">»- 21025 </w:t>
      </w:r>
      <w:proofErr w:type="spellStart"/>
      <w:r w:rsidRPr="00FF316B">
        <w:rPr>
          <w:sz w:val="24"/>
          <w:szCs w:val="24"/>
        </w:rPr>
        <w:t>руб</w:t>
      </w:r>
      <w:proofErr w:type="spellEnd"/>
      <w:r w:rsidRPr="00FF316B">
        <w:rPr>
          <w:sz w:val="24"/>
          <w:szCs w:val="24"/>
        </w:rPr>
        <w:t>, ЗАО «</w:t>
      </w:r>
      <w:proofErr w:type="spellStart"/>
      <w:r w:rsidRPr="00FF316B">
        <w:rPr>
          <w:sz w:val="24"/>
          <w:szCs w:val="24"/>
        </w:rPr>
        <w:t>Крутишинское</w:t>
      </w:r>
      <w:proofErr w:type="spellEnd"/>
      <w:r w:rsidRPr="00FF316B">
        <w:rPr>
          <w:sz w:val="24"/>
          <w:szCs w:val="24"/>
        </w:rPr>
        <w:t xml:space="preserve">»- 21560 </w:t>
      </w:r>
      <w:proofErr w:type="spellStart"/>
      <w:r w:rsidRPr="00FF316B">
        <w:rPr>
          <w:sz w:val="24"/>
          <w:szCs w:val="24"/>
        </w:rPr>
        <w:t>руб</w:t>
      </w:r>
      <w:proofErr w:type="spellEnd"/>
    </w:p>
    <w:p w:rsidR="00895CB4" w:rsidRPr="00FF316B" w:rsidRDefault="00895CB4" w:rsidP="00FF316B">
      <w:pPr>
        <w:widowControl/>
        <w:tabs>
          <w:tab w:val="left" w:pos="320"/>
        </w:tabs>
        <w:suppressAutoHyphens/>
        <w:jc w:val="both"/>
        <w:rPr>
          <w:sz w:val="24"/>
          <w:szCs w:val="24"/>
        </w:rPr>
      </w:pPr>
      <w:r w:rsidRPr="00FF316B">
        <w:rPr>
          <w:sz w:val="24"/>
          <w:szCs w:val="24"/>
        </w:rPr>
        <w:lastRenderedPageBreak/>
        <w:t>,</w:t>
      </w:r>
      <w:r w:rsidR="004627E2" w:rsidRPr="00FF316B">
        <w:rPr>
          <w:sz w:val="24"/>
          <w:szCs w:val="24"/>
        </w:rPr>
        <w:t xml:space="preserve"> </w:t>
      </w:r>
      <w:r w:rsidRPr="00FF316B">
        <w:rPr>
          <w:sz w:val="24"/>
          <w:szCs w:val="24"/>
        </w:rPr>
        <w:t>За</w:t>
      </w:r>
      <w:r w:rsidR="004627E2" w:rsidRPr="00FF316B">
        <w:rPr>
          <w:sz w:val="24"/>
          <w:szCs w:val="24"/>
        </w:rPr>
        <w:t xml:space="preserve"> </w:t>
      </w:r>
      <w:r w:rsidRPr="00FF316B">
        <w:rPr>
          <w:sz w:val="24"/>
          <w:szCs w:val="24"/>
        </w:rPr>
        <w:t>9 месяцев 2018 года сумма инвестиций в основной капитал по сельскохозяйственным</w:t>
      </w:r>
      <w:r w:rsidR="004627E2" w:rsidRPr="00FF316B">
        <w:rPr>
          <w:sz w:val="24"/>
          <w:szCs w:val="24"/>
        </w:rPr>
        <w:t xml:space="preserve"> </w:t>
      </w:r>
      <w:r w:rsidRPr="00FF316B">
        <w:rPr>
          <w:sz w:val="24"/>
          <w:szCs w:val="24"/>
        </w:rPr>
        <w:t>предприятиям</w:t>
      </w:r>
      <w:r w:rsidR="004627E2" w:rsidRPr="00FF316B">
        <w:rPr>
          <w:sz w:val="24"/>
          <w:szCs w:val="24"/>
        </w:rPr>
        <w:t xml:space="preserve"> </w:t>
      </w:r>
      <w:r w:rsidRPr="00FF316B">
        <w:rPr>
          <w:sz w:val="24"/>
          <w:szCs w:val="24"/>
        </w:rPr>
        <w:t>района</w:t>
      </w:r>
      <w:r w:rsidR="004627E2" w:rsidRPr="00FF316B">
        <w:rPr>
          <w:sz w:val="24"/>
          <w:szCs w:val="24"/>
        </w:rPr>
        <w:t xml:space="preserve"> </w:t>
      </w:r>
      <w:r w:rsidRPr="00FF316B">
        <w:rPr>
          <w:sz w:val="24"/>
          <w:szCs w:val="24"/>
        </w:rPr>
        <w:t>составила</w:t>
      </w:r>
      <w:r w:rsidR="004627E2" w:rsidRPr="00FF316B">
        <w:rPr>
          <w:sz w:val="24"/>
          <w:szCs w:val="24"/>
        </w:rPr>
        <w:t xml:space="preserve"> </w:t>
      </w:r>
      <w:r w:rsidRPr="00FF316B">
        <w:rPr>
          <w:b/>
          <w:sz w:val="24"/>
          <w:szCs w:val="24"/>
        </w:rPr>
        <w:t xml:space="preserve">260 </w:t>
      </w:r>
      <w:proofErr w:type="spellStart"/>
      <w:r w:rsidRPr="00FF316B">
        <w:rPr>
          <w:b/>
          <w:sz w:val="24"/>
          <w:szCs w:val="24"/>
        </w:rPr>
        <w:t>млн</w:t>
      </w:r>
      <w:proofErr w:type="gramStart"/>
      <w:r w:rsidRPr="00FF316B">
        <w:rPr>
          <w:b/>
          <w:sz w:val="24"/>
          <w:szCs w:val="24"/>
        </w:rPr>
        <w:t>.</w:t>
      </w:r>
      <w:r w:rsidRPr="00FF316B">
        <w:rPr>
          <w:sz w:val="24"/>
          <w:szCs w:val="24"/>
        </w:rPr>
        <w:t>р</w:t>
      </w:r>
      <w:proofErr w:type="gramEnd"/>
      <w:r w:rsidRPr="00FF316B">
        <w:rPr>
          <w:sz w:val="24"/>
          <w:szCs w:val="24"/>
        </w:rPr>
        <w:t>уб</w:t>
      </w:r>
      <w:proofErr w:type="spellEnd"/>
      <w:r w:rsidRPr="00FF316B">
        <w:rPr>
          <w:sz w:val="24"/>
          <w:szCs w:val="24"/>
        </w:rPr>
        <w:t>. в том</w:t>
      </w:r>
      <w:r w:rsidR="004627E2" w:rsidRPr="00FF316B">
        <w:rPr>
          <w:sz w:val="24"/>
          <w:szCs w:val="24"/>
        </w:rPr>
        <w:t xml:space="preserve"> </w:t>
      </w:r>
      <w:r w:rsidRPr="00FF316B">
        <w:rPr>
          <w:sz w:val="24"/>
          <w:szCs w:val="24"/>
        </w:rPr>
        <w:t>числе:</w:t>
      </w:r>
    </w:p>
    <w:p w:rsidR="00895CB4" w:rsidRPr="00FF316B" w:rsidRDefault="00895CB4" w:rsidP="00FF316B">
      <w:pPr>
        <w:widowControl/>
        <w:tabs>
          <w:tab w:val="left" w:pos="320"/>
        </w:tabs>
        <w:suppressAutoHyphens/>
        <w:jc w:val="both"/>
        <w:rPr>
          <w:sz w:val="24"/>
          <w:szCs w:val="24"/>
        </w:rPr>
      </w:pPr>
      <w:r w:rsidRPr="00FF316B">
        <w:rPr>
          <w:sz w:val="24"/>
          <w:szCs w:val="24"/>
        </w:rPr>
        <w:t>-</w:t>
      </w:r>
      <w:r w:rsidR="004627E2" w:rsidRPr="00FF316B">
        <w:rPr>
          <w:sz w:val="24"/>
          <w:szCs w:val="24"/>
        </w:rPr>
        <w:t xml:space="preserve"> </w:t>
      </w:r>
      <w:r w:rsidRPr="00FF316B">
        <w:rPr>
          <w:b/>
          <w:sz w:val="24"/>
          <w:szCs w:val="24"/>
        </w:rPr>
        <w:t>по</w:t>
      </w:r>
      <w:r w:rsidR="004627E2" w:rsidRPr="00FF316B">
        <w:rPr>
          <w:b/>
          <w:sz w:val="24"/>
          <w:szCs w:val="24"/>
        </w:rPr>
        <w:t xml:space="preserve"> </w:t>
      </w:r>
      <w:r w:rsidRPr="00FF316B">
        <w:rPr>
          <w:b/>
          <w:sz w:val="24"/>
          <w:szCs w:val="24"/>
        </w:rPr>
        <w:t xml:space="preserve">ЗАО </w:t>
      </w:r>
      <w:proofErr w:type="gramStart"/>
      <w:r w:rsidRPr="00FF316B">
        <w:rPr>
          <w:b/>
          <w:sz w:val="24"/>
          <w:szCs w:val="24"/>
        </w:rPr>
        <w:t>п</w:t>
      </w:r>
      <w:proofErr w:type="gramEnd"/>
      <w:r w:rsidRPr="00FF316B">
        <w:rPr>
          <w:b/>
          <w:sz w:val="24"/>
          <w:szCs w:val="24"/>
        </w:rPr>
        <w:t>/ф «</w:t>
      </w:r>
      <w:proofErr w:type="spellStart"/>
      <w:r w:rsidRPr="00FF316B">
        <w:rPr>
          <w:b/>
          <w:sz w:val="24"/>
          <w:szCs w:val="24"/>
        </w:rPr>
        <w:t>Посевнинская</w:t>
      </w:r>
      <w:proofErr w:type="spellEnd"/>
      <w:r w:rsidRPr="00FF316B">
        <w:rPr>
          <w:sz w:val="24"/>
          <w:szCs w:val="24"/>
        </w:rPr>
        <w:t>»</w:t>
      </w:r>
      <w:r w:rsidR="004627E2" w:rsidRPr="00FF316B">
        <w:rPr>
          <w:sz w:val="24"/>
          <w:szCs w:val="24"/>
        </w:rPr>
        <w:t xml:space="preserve"> </w:t>
      </w:r>
      <w:r w:rsidRPr="00FF316B">
        <w:rPr>
          <w:sz w:val="24"/>
          <w:szCs w:val="24"/>
        </w:rPr>
        <w:t>26,24 млн .</w:t>
      </w:r>
      <w:proofErr w:type="spellStart"/>
      <w:r w:rsidRPr="00FF316B">
        <w:rPr>
          <w:sz w:val="24"/>
          <w:szCs w:val="24"/>
        </w:rPr>
        <w:t>руб</w:t>
      </w:r>
      <w:proofErr w:type="spellEnd"/>
      <w:r w:rsidRPr="00FF316B">
        <w:rPr>
          <w:sz w:val="24"/>
          <w:szCs w:val="24"/>
        </w:rPr>
        <w:t xml:space="preserve"> ,</w:t>
      </w:r>
      <w:r w:rsidR="004627E2" w:rsidRPr="00FF316B">
        <w:rPr>
          <w:b/>
          <w:sz w:val="24"/>
          <w:szCs w:val="24"/>
        </w:rPr>
        <w:t xml:space="preserve"> </w:t>
      </w:r>
      <w:r w:rsidRPr="00FF316B">
        <w:rPr>
          <w:b/>
          <w:sz w:val="24"/>
          <w:szCs w:val="24"/>
        </w:rPr>
        <w:t>СПК «Заря</w:t>
      </w:r>
      <w:r w:rsidRPr="00FF316B">
        <w:rPr>
          <w:sz w:val="24"/>
          <w:szCs w:val="24"/>
        </w:rPr>
        <w:t>»</w:t>
      </w:r>
      <w:r w:rsidR="004627E2" w:rsidRPr="00FF316B">
        <w:rPr>
          <w:sz w:val="24"/>
          <w:szCs w:val="24"/>
        </w:rPr>
        <w:t xml:space="preserve"> </w:t>
      </w:r>
      <w:r w:rsidRPr="00FF316B">
        <w:rPr>
          <w:sz w:val="24"/>
          <w:szCs w:val="24"/>
        </w:rPr>
        <w:t xml:space="preserve">- 15,36 </w:t>
      </w:r>
      <w:proofErr w:type="spellStart"/>
      <w:r w:rsidRPr="00FF316B">
        <w:rPr>
          <w:sz w:val="24"/>
          <w:szCs w:val="24"/>
        </w:rPr>
        <w:t>млн.руб</w:t>
      </w:r>
      <w:proofErr w:type="spellEnd"/>
      <w:r w:rsidRPr="00FF316B">
        <w:rPr>
          <w:sz w:val="24"/>
          <w:szCs w:val="24"/>
        </w:rPr>
        <w:t>.</w:t>
      </w:r>
      <w:r w:rsidR="004627E2" w:rsidRPr="00FF316B">
        <w:rPr>
          <w:sz w:val="24"/>
          <w:szCs w:val="24"/>
        </w:rPr>
        <w:t xml:space="preserve"> </w:t>
      </w:r>
      <w:r w:rsidRPr="00FF316B">
        <w:rPr>
          <w:b/>
          <w:sz w:val="24"/>
          <w:szCs w:val="24"/>
        </w:rPr>
        <w:t>ООО з/х «</w:t>
      </w:r>
      <w:proofErr w:type="spellStart"/>
      <w:r w:rsidRPr="00FF316B">
        <w:rPr>
          <w:b/>
          <w:sz w:val="24"/>
          <w:szCs w:val="24"/>
        </w:rPr>
        <w:t>Черепановское</w:t>
      </w:r>
      <w:proofErr w:type="spellEnd"/>
      <w:r w:rsidRPr="00FF316B">
        <w:rPr>
          <w:b/>
          <w:sz w:val="24"/>
          <w:szCs w:val="24"/>
        </w:rPr>
        <w:t>»</w:t>
      </w:r>
      <w:r w:rsidR="004627E2" w:rsidRPr="00FF316B">
        <w:rPr>
          <w:b/>
          <w:sz w:val="24"/>
          <w:szCs w:val="24"/>
        </w:rPr>
        <w:t xml:space="preserve"> </w:t>
      </w:r>
      <w:r w:rsidRPr="00FF316B">
        <w:rPr>
          <w:b/>
          <w:sz w:val="24"/>
          <w:szCs w:val="24"/>
        </w:rPr>
        <w:t>-</w:t>
      </w:r>
      <w:r w:rsidRPr="00FF316B">
        <w:rPr>
          <w:sz w:val="24"/>
          <w:szCs w:val="24"/>
        </w:rPr>
        <w:t xml:space="preserve"> 12 </w:t>
      </w:r>
      <w:proofErr w:type="spellStart"/>
      <w:r w:rsidRPr="00FF316B">
        <w:rPr>
          <w:sz w:val="24"/>
          <w:szCs w:val="24"/>
        </w:rPr>
        <w:t>млн.рублей</w:t>
      </w:r>
      <w:proofErr w:type="spellEnd"/>
      <w:r w:rsidRPr="00FF316B">
        <w:rPr>
          <w:sz w:val="24"/>
          <w:szCs w:val="24"/>
        </w:rPr>
        <w:t xml:space="preserve">, </w:t>
      </w:r>
      <w:r w:rsidRPr="00FF316B">
        <w:rPr>
          <w:b/>
          <w:sz w:val="24"/>
          <w:szCs w:val="24"/>
        </w:rPr>
        <w:t>ИП Глава КФХ «Булгаков А.Е</w:t>
      </w:r>
      <w:r w:rsidRPr="00FF316B">
        <w:rPr>
          <w:sz w:val="24"/>
          <w:szCs w:val="24"/>
        </w:rPr>
        <w:t>.»-</w:t>
      </w:r>
      <w:r w:rsidR="004627E2" w:rsidRPr="00FF316B">
        <w:rPr>
          <w:sz w:val="24"/>
          <w:szCs w:val="24"/>
        </w:rPr>
        <w:t xml:space="preserve"> </w:t>
      </w:r>
      <w:r w:rsidRPr="00FF316B">
        <w:rPr>
          <w:sz w:val="24"/>
          <w:szCs w:val="24"/>
        </w:rPr>
        <w:t xml:space="preserve">1,4 </w:t>
      </w:r>
      <w:proofErr w:type="spellStart"/>
      <w:r w:rsidRPr="00FF316B">
        <w:rPr>
          <w:sz w:val="24"/>
          <w:szCs w:val="24"/>
        </w:rPr>
        <w:t>млн.руб</w:t>
      </w:r>
      <w:proofErr w:type="spellEnd"/>
      <w:r w:rsidRPr="00FF316B">
        <w:rPr>
          <w:sz w:val="24"/>
          <w:szCs w:val="24"/>
        </w:rPr>
        <w:t>,,</w:t>
      </w:r>
      <w:r w:rsidR="004627E2" w:rsidRPr="00FF316B">
        <w:rPr>
          <w:sz w:val="24"/>
          <w:szCs w:val="24"/>
        </w:rPr>
        <w:t xml:space="preserve"> </w:t>
      </w:r>
      <w:r w:rsidRPr="00FF316B">
        <w:rPr>
          <w:b/>
          <w:sz w:val="24"/>
          <w:szCs w:val="24"/>
        </w:rPr>
        <w:t>ИП глава</w:t>
      </w:r>
      <w:r w:rsidR="004627E2" w:rsidRPr="00FF316B">
        <w:rPr>
          <w:b/>
          <w:sz w:val="24"/>
          <w:szCs w:val="24"/>
        </w:rPr>
        <w:t xml:space="preserve"> </w:t>
      </w:r>
      <w:r w:rsidRPr="00FF316B">
        <w:rPr>
          <w:b/>
          <w:sz w:val="24"/>
          <w:szCs w:val="24"/>
        </w:rPr>
        <w:t>КФХ Седых А.Е.</w:t>
      </w:r>
      <w:r w:rsidRPr="00FF316B">
        <w:rPr>
          <w:sz w:val="24"/>
          <w:szCs w:val="24"/>
        </w:rPr>
        <w:t xml:space="preserve"> -</w:t>
      </w:r>
      <w:r w:rsidR="004627E2" w:rsidRPr="00FF316B">
        <w:rPr>
          <w:sz w:val="24"/>
          <w:szCs w:val="24"/>
        </w:rPr>
        <w:t xml:space="preserve"> </w:t>
      </w:r>
      <w:r w:rsidRPr="00FF316B">
        <w:rPr>
          <w:sz w:val="24"/>
          <w:szCs w:val="24"/>
        </w:rPr>
        <w:t xml:space="preserve">1 </w:t>
      </w:r>
      <w:proofErr w:type="spellStart"/>
      <w:r w:rsidRPr="00FF316B">
        <w:rPr>
          <w:sz w:val="24"/>
          <w:szCs w:val="24"/>
        </w:rPr>
        <w:t>млн..рублей</w:t>
      </w:r>
      <w:proofErr w:type="spellEnd"/>
      <w:r w:rsidRPr="00FF316B">
        <w:rPr>
          <w:sz w:val="24"/>
          <w:szCs w:val="24"/>
        </w:rPr>
        <w:t xml:space="preserve">. ООО «СИБКРА» - 160 </w:t>
      </w:r>
      <w:proofErr w:type="spellStart"/>
      <w:r w:rsidRPr="00FF316B">
        <w:rPr>
          <w:sz w:val="24"/>
          <w:szCs w:val="24"/>
        </w:rPr>
        <w:t>млн</w:t>
      </w:r>
      <w:proofErr w:type="gramStart"/>
      <w:r w:rsidRPr="00FF316B">
        <w:rPr>
          <w:sz w:val="24"/>
          <w:szCs w:val="24"/>
        </w:rPr>
        <w:t>.р</w:t>
      </w:r>
      <w:proofErr w:type="gramEnd"/>
      <w:r w:rsidRPr="00FF316B">
        <w:rPr>
          <w:sz w:val="24"/>
          <w:szCs w:val="24"/>
        </w:rPr>
        <w:t>уб</w:t>
      </w:r>
      <w:proofErr w:type="spellEnd"/>
      <w:r w:rsidRPr="00FF316B">
        <w:rPr>
          <w:sz w:val="24"/>
          <w:szCs w:val="24"/>
        </w:rPr>
        <w:t>.</w:t>
      </w:r>
    </w:p>
    <w:p w:rsidR="00895CB4" w:rsidRPr="00FF316B" w:rsidRDefault="00895CB4" w:rsidP="00FF316B">
      <w:pPr>
        <w:widowControl/>
        <w:suppressAutoHyphens/>
        <w:jc w:val="both"/>
        <w:rPr>
          <w:sz w:val="24"/>
          <w:szCs w:val="24"/>
        </w:rPr>
      </w:pPr>
      <w:r w:rsidRPr="00FF316B">
        <w:rPr>
          <w:sz w:val="24"/>
          <w:szCs w:val="24"/>
        </w:rPr>
        <w:t>На 01.10.2018 г.</w:t>
      </w:r>
      <w:r w:rsidR="004627E2" w:rsidRPr="00FF316B">
        <w:rPr>
          <w:sz w:val="24"/>
          <w:szCs w:val="24"/>
        </w:rPr>
        <w:t xml:space="preserve"> </w:t>
      </w:r>
      <w:r w:rsidRPr="00FF316B">
        <w:rPr>
          <w:sz w:val="24"/>
          <w:szCs w:val="24"/>
        </w:rPr>
        <w:t>на счета хозяйств перечислено</w:t>
      </w:r>
      <w:r w:rsidRPr="00FF316B">
        <w:rPr>
          <w:b/>
          <w:sz w:val="24"/>
          <w:szCs w:val="24"/>
        </w:rPr>
        <w:t xml:space="preserve"> субсидий </w:t>
      </w:r>
      <w:r w:rsidRPr="00FF316B">
        <w:rPr>
          <w:sz w:val="24"/>
          <w:szCs w:val="24"/>
        </w:rPr>
        <w:t>из бюджетов всех уровней в сумме</w:t>
      </w:r>
      <w:r w:rsidR="004627E2" w:rsidRPr="00FF316B">
        <w:rPr>
          <w:sz w:val="24"/>
          <w:szCs w:val="24"/>
        </w:rPr>
        <w:t xml:space="preserve"> </w:t>
      </w:r>
      <w:r w:rsidRPr="00FF316B">
        <w:rPr>
          <w:b/>
          <w:sz w:val="24"/>
          <w:szCs w:val="24"/>
        </w:rPr>
        <w:t xml:space="preserve">102 млн709 </w:t>
      </w:r>
      <w:proofErr w:type="spellStart"/>
      <w:r w:rsidRPr="00FF316B">
        <w:rPr>
          <w:b/>
          <w:sz w:val="24"/>
          <w:szCs w:val="24"/>
        </w:rPr>
        <w:t>тыс</w:t>
      </w:r>
      <w:proofErr w:type="gramStart"/>
      <w:r w:rsidRPr="00FF316B">
        <w:rPr>
          <w:b/>
          <w:sz w:val="24"/>
          <w:szCs w:val="24"/>
        </w:rPr>
        <w:t>.р</w:t>
      </w:r>
      <w:proofErr w:type="gramEnd"/>
      <w:r w:rsidRPr="00FF316B">
        <w:rPr>
          <w:b/>
          <w:sz w:val="24"/>
          <w:szCs w:val="24"/>
        </w:rPr>
        <w:t>уб</w:t>
      </w:r>
      <w:proofErr w:type="spellEnd"/>
      <w:r w:rsidRPr="00FF316B">
        <w:rPr>
          <w:sz w:val="24"/>
          <w:szCs w:val="24"/>
        </w:rPr>
        <w:t xml:space="preserve"> (</w:t>
      </w:r>
      <w:r w:rsidR="004627E2" w:rsidRPr="00FF316B">
        <w:rPr>
          <w:sz w:val="24"/>
          <w:szCs w:val="24"/>
        </w:rPr>
        <w:t xml:space="preserve"> </w:t>
      </w:r>
      <w:r w:rsidRPr="00FF316B">
        <w:rPr>
          <w:sz w:val="24"/>
          <w:szCs w:val="24"/>
        </w:rPr>
        <w:t>2017год</w:t>
      </w:r>
      <w:r w:rsidR="004627E2" w:rsidRPr="00FF316B">
        <w:rPr>
          <w:sz w:val="24"/>
          <w:szCs w:val="24"/>
        </w:rPr>
        <w:t xml:space="preserve"> </w:t>
      </w:r>
      <w:r w:rsidRPr="00FF316B">
        <w:rPr>
          <w:sz w:val="24"/>
          <w:szCs w:val="24"/>
        </w:rPr>
        <w:t>-</w:t>
      </w:r>
      <w:r w:rsidR="004627E2" w:rsidRPr="00FF316B">
        <w:rPr>
          <w:sz w:val="24"/>
          <w:szCs w:val="24"/>
        </w:rPr>
        <w:t xml:space="preserve"> </w:t>
      </w:r>
      <w:r w:rsidRPr="00FF316B">
        <w:rPr>
          <w:sz w:val="24"/>
          <w:szCs w:val="24"/>
        </w:rPr>
        <w:t xml:space="preserve">106 млн.539 </w:t>
      </w:r>
      <w:proofErr w:type="spellStart"/>
      <w:r w:rsidRPr="00FF316B">
        <w:rPr>
          <w:sz w:val="24"/>
          <w:szCs w:val="24"/>
        </w:rPr>
        <w:t>тыс.руб</w:t>
      </w:r>
      <w:proofErr w:type="spellEnd"/>
      <w:r w:rsidRPr="00FF316B">
        <w:rPr>
          <w:sz w:val="24"/>
          <w:szCs w:val="24"/>
        </w:rPr>
        <w:t xml:space="preserve"> ), в том числе :</w:t>
      </w:r>
    </w:p>
    <w:p w:rsidR="00895CB4" w:rsidRPr="00FF316B" w:rsidRDefault="00895CB4" w:rsidP="00FF316B">
      <w:pPr>
        <w:widowControl/>
        <w:suppressAutoHyphens/>
        <w:jc w:val="both"/>
        <w:rPr>
          <w:sz w:val="24"/>
          <w:szCs w:val="24"/>
        </w:rPr>
      </w:pPr>
      <w:r w:rsidRPr="00FF316B">
        <w:rPr>
          <w:sz w:val="24"/>
          <w:szCs w:val="24"/>
        </w:rPr>
        <w:t>-</w:t>
      </w:r>
      <w:r w:rsidR="004627E2" w:rsidRPr="00FF316B">
        <w:rPr>
          <w:sz w:val="24"/>
          <w:szCs w:val="24"/>
        </w:rPr>
        <w:t xml:space="preserve"> </w:t>
      </w:r>
      <w:r w:rsidRPr="00FF316B">
        <w:rPr>
          <w:sz w:val="24"/>
          <w:szCs w:val="24"/>
        </w:rPr>
        <w:t>субсидия на возмещение затрат по приобретению технических средств</w:t>
      </w:r>
      <w:r w:rsidR="004627E2" w:rsidRPr="00FF316B">
        <w:rPr>
          <w:sz w:val="24"/>
          <w:szCs w:val="24"/>
        </w:rPr>
        <w:t xml:space="preserve"> </w:t>
      </w:r>
      <w:r w:rsidRPr="00FF316B">
        <w:rPr>
          <w:sz w:val="24"/>
          <w:szCs w:val="24"/>
        </w:rPr>
        <w:t xml:space="preserve">36 млн173 </w:t>
      </w:r>
      <w:proofErr w:type="spellStart"/>
      <w:r w:rsidRPr="00FF316B">
        <w:rPr>
          <w:sz w:val="24"/>
          <w:szCs w:val="24"/>
        </w:rPr>
        <w:t>тыс</w:t>
      </w:r>
      <w:proofErr w:type="gramStart"/>
      <w:r w:rsidRPr="00FF316B">
        <w:rPr>
          <w:sz w:val="24"/>
          <w:szCs w:val="24"/>
        </w:rPr>
        <w:t>.р</w:t>
      </w:r>
      <w:proofErr w:type="gramEnd"/>
      <w:r w:rsidRPr="00FF316B">
        <w:rPr>
          <w:sz w:val="24"/>
          <w:szCs w:val="24"/>
        </w:rPr>
        <w:t>уб</w:t>
      </w:r>
      <w:proofErr w:type="spellEnd"/>
    </w:p>
    <w:p w:rsidR="00895CB4" w:rsidRPr="00FF316B" w:rsidRDefault="00895CB4" w:rsidP="00FF316B">
      <w:pPr>
        <w:widowControl/>
        <w:suppressAutoHyphens/>
        <w:jc w:val="both"/>
        <w:rPr>
          <w:sz w:val="24"/>
          <w:szCs w:val="24"/>
        </w:rPr>
      </w:pPr>
      <w:r w:rsidRPr="00FF316B">
        <w:rPr>
          <w:sz w:val="24"/>
          <w:szCs w:val="24"/>
        </w:rPr>
        <w:t>- субсидия на возмещение части затрат на произведение комплекса агротехнологических</w:t>
      </w:r>
      <w:r w:rsidR="004627E2" w:rsidRPr="00FF316B">
        <w:rPr>
          <w:sz w:val="24"/>
          <w:szCs w:val="24"/>
        </w:rPr>
        <w:t xml:space="preserve"> </w:t>
      </w:r>
      <w:r w:rsidRPr="00FF316B">
        <w:rPr>
          <w:sz w:val="24"/>
          <w:szCs w:val="24"/>
        </w:rPr>
        <w:t>работ 36 млн.179</w:t>
      </w:r>
      <w:r w:rsidR="004627E2" w:rsidRPr="00FF316B">
        <w:rPr>
          <w:sz w:val="24"/>
          <w:szCs w:val="24"/>
        </w:rPr>
        <w:t xml:space="preserve"> </w:t>
      </w:r>
      <w:proofErr w:type="spellStart"/>
      <w:r w:rsidRPr="00FF316B">
        <w:rPr>
          <w:sz w:val="24"/>
          <w:szCs w:val="24"/>
        </w:rPr>
        <w:t>тыс</w:t>
      </w:r>
      <w:proofErr w:type="gramStart"/>
      <w:r w:rsidRPr="00FF316B">
        <w:rPr>
          <w:sz w:val="24"/>
          <w:szCs w:val="24"/>
        </w:rPr>
        <w:t>.р</w:t>
      </w:r>
      <w:proofErr w:type="gramEnd"/>
      <w:r w:rsidRPr="00FF316B">
        <w:rPr>
          <w:sz w:val="24"/>
          <w:szCs w:val="24"/>
        </w:rPr>
        <w:t>уб</w:t>
      </w:r>
      <w:proofErr w:type="spellEnd"/>
      <w:r w:rsidRPr="00FF316B">
        <w:rPr>
          <w:sz w:val="24"/>
          <w:szCs w:val="24"/>
        </w:rPr>
        <w:t>.</w:t>
      </w:r>
    </w:p>
    <w:p w:rsidR="00895CB4" w:rsidRPr="00FF316B" w:rsidRDefault="00895CB4" w:rsidP="00FF316B">
      <w:pPr>
        <w:widowControl/>
        <w:suppressAutoHyphens/>
        <w:jc w:val="both"/>
        <w:rPr>
          <w:sz w:val="24"/>
          <w:szCs w:val="24"/>
        </w:rPr>
      </w:pPr>
      <w:r w:rsidRPr="00FF316B">
        <w:rPr>
          <w:sz w:val="24"/>
          <w:szCs w:val="24"/>
        </w:rPr>
        <w:t>-</w:t>
      </w:r>
      <w:r w:rsidR="004627E2" w:rsidRPr="00FF316B">
        <w:rPr>
          <w:sz w:val="24"/>
          <w:szCs w:val="24"/>
        </w:rPr>
        <w:t xml:space="preserve"> </w:t>
      </w:r>
      <w:r w:rsidRPr="00FF316B">
        <w:rPr>
          <w:sz w:val="24"/>
          <w:szCs w:val="24"/>
        </w:rPr>
        <w:t>субсидия на возмещение части затрат на 1 кг реализованного молока</w:t>
      </w:r>
      <w:r w:rsidR="004627E2" w:rsidRPr="00FF316B">
        <w:rPr>
          <w:sz w:val="24"/>
          <w:szCs w:val="24"/>
        </w:rPr>
        <w:t xml:space="preserve"> </w:t>
      </w:r>
      <w:r w:rsidRPr="00FF316B">
        <w:rPr>
          <w:sz w:val="24"/>
          <w:szCs w:val="24"/>
        </w:rPr>
        <w:t xml:space="preserve">8 </w:t>
      </w:r>
      <w:proofErr w:type="gramStart"/>
      <w:r w:rsidRPr="00FF316B">
        <w:rPr>
          <w:sz w:val="24"/>
          <w:szCs w:val="24"/>
        </w:rPr>
        <w:t>млн</w:t>
      </w:r>
      <w:proofErr w:type="gramEnd"/>
      <w:r w:rsidRPr="00FF316B">
        <w:rPr>
          <w:sz w:val="24"/>
          <w:szCs w:val="24"/>
        </w:rPr>
        <w:t xml:space="preserve"> 346 </w:t>
      </w:r>
      <w:proofErr w:type="spellStart"/>
      <w:r w:rsidRPr="00FF316B">
        <w:rPr>
          <w:sz w:val="24"/>
          <w:szCs w:val="24"/>
        </w:rPr>
        <w:t>тыс.руб</w:t>
      </w:r>
      <w:proofErr w:type="spellEnd"/>
      <w:r w:rsidRPr="00FF316B">
        <w:rPr>
          <w:sz w:val="24"/>
          <w:szCs w:val="24"/>
        </w:rPr>
        <w:t>.</w:t>
      </w:r>
    </w:p>
    <w:p w:rsidR="00D60608" w:rsidRPr="00FF316B" w:rsidRDefault="00D60608" w:rsidP="00FF316B">
      <w:pPr>
        <w:widowControl/>
        <w:suppressAutoHyphens/>
        <w:jc w:val="both"/>
        <w:rPr>
          <w:b/>
          <w:bCs/>
          <w:spacing w:val="14"/>
          <w:sz w:val="24"/>
          <w:szCs w:val="24"/>
        </w:rPr>
      </w:pPr>
    </w:p>
    <w:p w:rsidR="005205EE" w:rsidRPr="00FF316B" w:rsidRDefault="00312DC8" w:rsidP="00FF316B">
      <w:pPr>
        <w:widowControl/>
        <w:suppressAutoHyphens/>
        <w:jc w:val="center"/>
        <w:rPr>
          <w:sz w:val="24"/>
          <w:szCs w:val="24"/>
        </w:rPr>
      </w:pPr>
      <w:r w:rsidRPr="00FF316B">
        <w:rPr>
          <w:b/>
          <w:bCs/>
          <w:spacing w:val="14"/>
          <w:sz w:val="24"/>
          <w:szCs w:val="24"/>
        </w:rPr>
        <w:t>Строительство</w:t>
      </w:r>
    </w:p>
    <w:p w:rsidR="00066E84" w:rsidRPr="00FF316B" w:rsidRDefault="00066E84" w:rsidP="00FF316B">
      <w:pPr>
        <w:widowControl/>
        <w:suppressAutoHyphens/>
        <w:ind w:firstLine="567"/>
        <w:jc w:val="both"/>
        <w:rPr>
          <w:sz w:val="24"/>
          <w:szCs w:val="24"/>
        </w:rPr>
      </w:pPr>
      <w:r w:rsidRPr="00FF316B">
        <w:rPr>
          <w:sz w:val="24"/>
          <w:szCs w:val="24"/>
        </w:rPr>
        <w:t xml:space="preserve">В 2018 году планируется строительство здания больницы, министерством строительства НСО проведен аукцион, заключение контракта 24.09.2018г Начальная цена контракта 94566,8 тыс. </w:t>
      </w:r>
      <w:proofErr w:type="spellStart"/>
      <w:r w:rsidRPr="00FF316B">
        <w:rPr>
          <w:sz w:val="24"/>
          <w:szCs w:val="24"/>
        </w:rPr>
        <w:t>руб</w:t>
      </w:r>
      <w:proofErr w:type="spellEnd"/>
      <w:r w:rsidRPr="00FF316B">
        <w:rPr>
          <w:sz w:val="24"/>
          <w:szCs w:val="24"/>
        </w:rPr>
        <w:t>, цена контракта по итогам аукциона составила 71397,9 млн. рублей. Подрядчик АСК-1. Подрядчиком ведутся работы по разбивке территории, выкорчевке берез и подготовке площадки для проведения нулевых работ. Срок завершения работ до 24.12.2019г.</w:t>
      </w:r>
    </w:p>
    <w:p w:rsidR="00066E84" w:rsidRPr="00FF316B" w:rsidRDefault="00066E84" w:rsidP="00FF316B">
      <w:pPr>
        <w:widowControl/>
        <w:suppressAutoHyphens/>
        <w:ind w:firstLine="567"/>
        <w:jc w:val="both"/>
        <w:rPr>
          <w:sz w:val="24"/>
          <w:szCs w:val="24"/>
        </w:rPr>
      </w:pPr>
      <w:r w:rsidRPr="00FF316B">
        <w:rPr>
          <w:sz w:val="24"/>
          <w:szCs w:val="24"/>
        </w:rPr>
        <w:t>В 2018 году начато строительство дома культуры в п. Украинка, подрядчик определен, срок ввода в эксплуатацию 01.11.2018г.</w:t>
      </w:r>
    </w:p>
    <w:p w:rsidR="00066E84" w:rsidRPr="00FF316B" w:rsidRDefault="00066E84" w:rsidP="00FF316B">
      <w:pPr>
        <w:widowControl/>
        <w:suppressAutoHyphens/>
        <w:ind w:firstLine="567"/>
        <w:jc w:val="both"/>
        <w:rPr>
          <w:b/>
          <w:sz w:val="24"/>
          <w:szCs w:val="24"/>
        </w:rPr>
      </w:pPr>
      <w:r w:rsidRPr="00FF316B">
        <w:rPr>
          <w:sz w:val="24"/>
          <w:szCs w:val="24"/>
        </w:rPr>
        <w:t xml:space="preserve">В настоящее время подрядной организацией ЗАО «Полет» завершено строительство столовой на 209 мест СОШ № </w:t>
      </w:r>
      <w:smartTag w:uri="urn:schemas-microsoft-com:office:smarttags" w:element="metricconverter">
        <w:smartTagPr>
          <w:attr w:name="ProductID" w:val="3 г"/>
        </w:smartTagPr>
        <w:r w:rsidRPr="00FF316B">
          <w:rPr>
            <w:sz w:val="24"/>
            <w:szCs w:val="24"/>
          </w:rPr>
          <w:t>3 г</w:t>
        </w:r>
      </w:smartTag>
      <w:r w:rsidRPr="00FF316B">
        <w:rPr>
          <w:sz w:val="24"/>
          <w:szCs w:val="24"/>
        </w:rPr>
        <w:t xml:space="preserve">. Черепаново, объект введен в эксплуатацию. Отторгован объект </w:t>
      </w:r>
      <w:proofErr w:type="gramStart"/>
      <w:r w:rsidRPr="00FF316B">
        <w:rPr>
          <w:sz w:val="24"/>
          <w:szCs w:val="24"/>
        </w:rPr>
        <w:t>–т</w:t>
      </w:r>
      <w:proofErr w:type="gramEnd"/>
      <w:r w:rsidRPr="00FF316B">
        <w:rPr>
          <w:sz w:val="24"/>
          <w:szCs w:val="24"/>
        </w:rPr>
        <w:t>еплый переход из здания СОШ №3 в столовую. Сумма муниципального контракта составляет 2685,93 тыс. рублей. Подрядчик ЗАО «Полет». Работы ведутся. Срок сдачи объекта до 01.12.2018г.</w:t>
      </w:r>
    </w:p>
    <w:p w:rsidR="00066E84" w:rsidRPr="00FF316B" w:rsidRDefault="00066E84" w:rsidP="00FF316B">
      <w:pPr>
        <w:widowControl/>
        <w:suppressAutoHyphens/>
        <w:ind w:firstLine="567"/>
        <w:jc w:val="both"/>
        <w:rPr>
          <w:sz w:val="24"/>
          <w:szCs w:val="24"/>
        </w:rPr>
      </w:pPr>
      <w:r w:rsidRPr="00FF316B">
        <w:rPr>
          <w:sz w:val="24"/>
          <w:szCs w:val="24"/>
        </w:rPr>
        <w:t>В рамках выполнения   подпрограммы ФЦП «Устойчивое развитие сельских территорий на 2014- 2017 годы и на период до 2020 года» на 2018г. предусмотрено 13 013,4 тыс. руб., в том числе областной бюджет 5 414,69тыс</w:t>
      </w:r>
      <w:proofErr w:type="gramStart"/>
      <w:r w:rsidRPr="00FF316B">
        <w:rPr>
          <w:sz w:val="24"/>
          <w:szCs w:val="24"/>
        </w:rPr>
        <w:t>.р</w:t>
      </w:r>
      <w:proofErr w:type="gramEnd"/>
      <w:r w:rsidRPr="00FF316B">
        <w:rPr>
          <w:sz w:val="24"/>
          <w:szCs w:val="24"/>
        </w:rPr>
        <w:t>уб., федеральный бюджет 7 598,71тыс. руб., для строительства жилья восьми семьям, выданы свидетельства на социальную выплату, ведется строительство индивидуальных жилых домов.</w:t>
      </w:r>
    </w:p>
    <w:p w:rsidR="00066E84" w:rsidRPr="00FF316B" w:rsidRDefault="00066E84" w:rsidP="00FF316B">
      <w:pPr>
        <w:widowControl/>
        <w:suppressAutoHyphens/>
        <w:jc w:val="both"/>
        <w:rPr>
          <w:sz w:val="24"/>
          <w:szCs w:val="24"/>
        </w:rPr>
      </w:pPr>
      <w:r w:rsidRPr="00FF316B">
        <w:rPr>
          <w:sz w:val="24"/>
          <w:szCs w:val="24"/>
        </w:rPr>
        <w:tab/>
        <w:t xml:space="preserve">По Федеральному закону № 5-ФЗ «О ветеранах» на обеспечение жильем ветеранов ВОВ Черепановскому району в 2018 году выделены средства федерального бюджета в размере 4415 тыс. рублей, для приобретения жилья 3  вдовам УВОВ  (2 чел. в г. Черепаново, 1 чел. ст. </w:t>
      </w:r>
      <w:proofErr w:type="spellStart"/>
      <w:r w:rsidRPr="00FF316B">
        <w:rPr>
          <w:sz w:val="24"/>
          <w:szCs w:val="24"/>
        </w:rPr>
        <w:t>Безменово</w:t>
      </w:r>
      <w:proofErr w:type="spellEnd"/>
      <w:r w:rsidRPr="00FF316B">
        <w:rPr>
          <w:sz w:val="24"/>
          <w:szCs w:val="24"/>
        </w:rPr>
        <w:t xml:space="preserve">). Средства освоены в полном объеме. Приобретено жилье в </w:t>
      </w:r>
      <w:proofErr w:type="spellStart"/>
      <w:r w:rsidRPr="00FF316B">
        <w:rPr>
          <w:sz w:val="24"/>
          <w:szCs w:val="24"/>
        </w:rPr>
        <w:t>р.п</w:t>
      </w:r>
      <w:proofErr w:type="gramStart"/>
      <w:r w:rsidRPr="00FF316B">
        <w:rPr>
          <w:sz w:val="24"/>
          <w:szCs w:val="24"/>
        </w:rPr>
        <w:t>.Д</w:t>
      </w:r>
      <w:proofErr w:type="gramEnd"/>
      <w:r w:rsidRPr="00FF316B">
        <w:rPr>
          <w:sz w:val="24"/>
          <w:szCs w:val="24"/>
        </w:rPr>
        <w:t>орогино</w:t>
      </w:r>
      <w:proofErr w:type="spellEnd"/>
      <w:r w:rsidRPr="00FF316B">
        <w:rPr>
          <w:sz w:val="24"/>
          <w:szCs w:val="24"/>
        </w:rPr>
        <w:t xml:space="preserve"> 1 квартира и 2 квартиры в </w:t>
      </w:r>
      <w:proofErr w:type="spellStart"/>
      <w:r w:rsidRPr="00FF316B">
        <w:rPr>
          <w:sz w:val="24"/>
          <w:szCs w:val="24"/>
        </w:rPr>
        <w:t>г.Черепаново</w:t>
      </w:r>
      <w:proofErr w:type="spellEnd"/>
      <w:r w:rsidRPr="00FF316B">
        <w:rPr>
          <w:sz w:val="24"/>
          <w:szCs w:val="24"/>
        </w:rPr>
        <w:t xml:space="preserve">. На данный момент в нашем районе имеется 1 вдова инвалида ВОВ из </w:t>
      </w:r>
      <w:proofErr w:type="spellStart"/>
      <w:r w:rsidRPr="00FF316B">
        <w:rPr>
          <w:sz w:val="24"/>
          <w:szCs w:val="24"/>
        </w:rPr>
        <w:t>г</w:t>
      </w:r>
      <w:proofErr w:type="gramStart"/>
      <w:r w:rsidRPr="00FF316B">
        <w:rPr>
          <w:sz w:val="24"/>
          <w:szCs w:val="24"/>
        </w:rPr>
        <w:t>.Ч</w:t>
      </w:r>
      <w:proofErr w:type="gramEnd"/>
      <w:r w:rsidRPr="00FF316B">
        <w:rPr>
          <w:sz w:val="24"/>
          <w:szCs w:val="24"/>
        </w:rPr>
        <w:t>ерепаново</w:t>
      </w:r>
      <w:proofErr w:type="spellEnd"/>
      <w:r w:rsidRPr="00FF316B">
        <w:rPr>
          <w:sz w:val="24"/>
          <w:szCs w:val="24"/>
        </w:rPr>
        <w:t>, которая будет обеспечена жильем по мере поступления средств.</w:t>
      </w:r>
    </w:p>
    <w:p w:rsidR="00066E84" w:rsidRPr="00FF316B" w:rsidRDefault="00066E84" w:rsidP="00FF316B">
      <w:pPr>
        <w:widowControl/>
        <w:suppressAutoHyphens/>
        <w:ind w:firstLine="708"/>
        <w:jc w:val="both"/>
        <w:rPr>
          <w:sz w:val="24"/>
          <w:szCs w:val="24"/>
        </w:rPr>
      </w:pPr>
      <w:r w:rsidRPr="00FF316B">
        <w:rPr>
          <w:sz w:val="24"/>
          <w:szCs w:val="24"/>
        </w:rPr>
        <w:t xml:space="preserve">В рамках ФЦП «Жилище» по подпрограмме «Обеспечение жильем молодых семей»  2018 году была выделена социальная выплата  4 молодым семьям, на сумму 4372,2 тыс. рублей., в том числе за счет средств областного бюджета 2816,863 </w:t>
      </w:r>
      <w:proofErr w:type="spellStart"/>
      <w:r w:rsidRPr="00FF316B">
        <w:rPr>
          <w:sz w:val="24"/>
          <w:szCs w:val="24"/>
        </w:rPr>
        <w:t>тыс.руб</w:t>
      </w:r>
      <w:proofErr w:type="spellEnd"/>
      <w:r w:rsidRPr="00FF316B">
        <w:rPr>
          <w:sz w:val="24"/>
          <w:szCs w:val="24"/>
        </w:rPr>
        <w:t xml:space="preserve">., федерального бюджета 1302,7 тыс. руб., средства местного бюджета  252,6  тыс. рублей (2 семьи г. Черепаново, 1 семья </w:t>
      </w:r>
      <w:proofErr w:type="spellStart"/>
      <w:r w:rsidRPr="00FF316B">
        <w:rPr>
          <w:sz w:val="24"/>
          <w:szCs w:val="24"/>
        </w:rPr>
        <w:t>р.п</w:t>
      </w:r>
      <w:proofErr w:type="gramStart"/>
      <w:r w:rsidRPr="00FF316B">
        <w:rPr>
          <w:sz w:val="24"/>
          <w:szCs w:val="24"/>
        </w:rPr>
        <w:t>.П</w:t>
      </w:r>
      <w:proofErr w:type="gramEnd"/>
      <w:r w:rsidRPr="00FF316B">
        <w:rPr>
          <w:sz w:val="24"/>
          <w:szCs w:val="24"/>
        </w:rPr>
        <w:t>осевная</w:t>
      </w:r>
      <w:proofErr w:type="spellEnd"/>
      <w:r w:rsidRPr="00FF316B">
        <w:rPr>
          <w:sz w:val="24"/>
          <w:szCs w:val="24"/>
        </w:rPr>
        <w:t xml:space="preserve">, 1 семья </w:t>
      </w:r>
      <w:proofErr w:type="spellStart"/>
      <w:r w:rsidRPr="00FF316B">
        <w:rPr>
          <w:sz w:val="24"/>
          <w:szCs w:val="24"/>
        </w:rPr>
        <w:t>р.п.Дорогино</w:t>
      </w:r>
      <w:proofErr w:type="spellEnd"/>
      <w:r w:rsidRPr="00FF316B">
        <w:rPr>
          <w:sz w:val="24"/>
          <w:szCs w:val="24"/>
        </w:rPr>
        <w:t xml:space="preserve">). На данный момент молодым семьям выданы свидетельства на социальную выплату, средства реализованы в полном объеме. </w:t>
      </w:r>
    </w:p>
    <w:p w:rsidR="00066E84" w:rsidRPr="00FF316B" w:rsidRDefault="00066E84" w:rsidP="00FF316B">
      <w:pPr>
        <w:widowControl/>
        <w:suppressAutoHyphens/>
        <w:ind w:firstLine="708"/>
        <w:jc w:val="both"/>
        <w:rPr>
          <w:sz w:val="24"/>
          <w:szCs w:val="24"/>
        </w:rPr>
      </w:pPr>
      <w:r w:rsidRPr="00FF316B">
        <w:rPr>
          <w:sz w:val="24"/>
          <w:szCs w:val="24"/>
        </w:rPr>
        <w:t>Также на 2018 год предусмотрены средства областного бюджета в сумме 6000 тыс. руб. и местного бюджета в сумме 315,8 тыс. руб. на обеспечение жильем многодетных и малообеспеченных семей, имеющих 5 и более несовершеннолетних детей (</w:t>
      </w:r>
      <w:proofErr w:type="spellStart"/>
      <w:r w:rsidRPr="00FF316B">
        <w:rPr>
          <w:sz w:val="24"/>
          <w:szCs w:val="24"/>
        </w:rPr>
        <w:t>с</w:t>
      </w:r>
      <w:proofErr w:type="gramStart"/>
      <w:r w:rsidRPr="00FF316B">
        <w:rPr>
          <w:sz w:val="24"/>
          <w:szCs w:val="24"/>
        </w:rPr>
        <w:t>.Я</w:t>
      </w:r>
      <w:proofErr w:type="gramEnd"/>
      <w:r w:rsidRPr="00FF316B">
        <w:rPr>
          <w:sz w:val="24"/>
          <w:szCs w:val="24"/>
        </w:rPr>
        <w:t>рки</w:t>
      </w:r>
      <w:proofErr w:type="spellEnd"/>
      <w:r w:rsidRPr="00FF316B">
        <w:rPr>
          <w:sz w:val="24"/>
          <w:szCs w:val="24"/>
        </w:rPr>
        <w:t xml:space="preserve">, с. </w:t>
      </w:r>
      <w:proofErr w:type="spellStart"/>
      <w:r w:rsidRPr="00FF316B">
        <w:rPr>
          <w:sz w:val="24"/>
          <w:szCs w:val="24"/>
        </w:rPr>
        <w:t>Медведск</w:t>
      </w:r>
      <w:proofErr w:type="spellEnd"/>
      <w:r w:rsidRPr="00FF316B">
        <w:rPr>
          <w:sz w:val="24"/>
          <w:szCs w:val="24"/>
        </w:rPr>
        <w:t xml:space="preserve">, </w:t>
      </w:r>
      <w:proofErr w:type="spellStart"/>
      <w:r w:rsidRPr="00FF316B">
        <w:rPr>
          <w:sz w:val="24"/>
          <w:szCs w:val="24"/>
        </w:rPr>
        <w:t>р.п.Посевная</w:t>
      </w:r>
      <w:proofErr w:type="spellEnd"/>
      <w:r w:rsidRPr="00FF316B">
        <w:rPr>
          <w:sz w:val="24"/>
          <w:szCs w:val="24"/>
        </w:rPr>
        <w:t xml:space="preserve">). В настоящее время проведен аукцион министерством строительства Новосибирской области для приобретения жилья семьям  из </w:t>
      </w:r>
      <w:proofErr w:type="spellStart"/>
      <w:r w:rsidRPr="00FF316B">
        <w:rPr>
          <w:sz w:val="24"/>
          <w:szCs w:val="24"/>
        </w:rPr>
        <w:t>с</w:t>
      </w:r>
      <w:proofErr w:type="gramStart"/>
      <w:r w:rsidRPr="00FF316B">
        <w:rPr>
          <w:sz w:val="24"/>
          <w:szCs w:val="24"/>
        </w:rPr>
        <w:t>.М</w:t>
      </w:r>
      <w:proofErr w:type="gramEnd"/>
      <w:r w:rsidRPr="00FF316B">
        <w:rPr>
          <w:sz w:val="24"/>
          <w:szCs w:val="24"/>
        </w:rPr>
        <w:t>едведск</w:t>
      </w:r>
      <w:proofErr w:type="spellEnd"/>
      <w:r w:rsidRPr="00FF316B">
        <w:rPr>
          <w:sz w:val="24"/>
          <w:szCs w:val="24"/>
        </w:rPr>
        <w:t xml:space="preserve"> (1504 тыс. руб. </w:t>
      </w:r>
      <w:proofErr w:type="spellStart"/>
      <w:r w:rsidRPr="00FF316B">
        <w:rPr>
          <w:sz w:val="24"/>
          <w:szCs w:val="24"/>
        </w:rPr>
        <w:t>г.Черепаново</w:t>
      </w:r>
      <w:proofErr w:type="spellEnd"/>
      <w:r w:rsidRPr="00FF316B">
        <w:rPr>
          <w:sz w:val="24"/>
          <w:szCs w:val="24"/>
        </w:rPr>
        <w:t xml:space="preserve"> 65,1 </w:t>
      </w:r>
      <w:proofErr w:type="spellStart"/>
      <w:r w:rsidRPr="00FF316B">
        <w:rPr>
          <w:sz w:val="24"/>
          <w:szCs w:val="24"/>
        </w:rPr>
        <w:t>кв.м</w:t>
      </w:r>
      <w:proofErr w:type="spellEnd"/>
      <w:r w:rsidRPr="00FF316B">
        <w:rPr>
          <w:sz w:val="24"/>
          <w:szCs w:val="24"/>
        </w:rPr>
        <w:t xml:space="preserve">), </w:t>
      </w:r>
      <w:proofErr w:type="spellStart"/>
      <w:r w:rsidRPr="00FF316B">
        <w:rPr>
          <w:sz w:val="24"/>
          <w:szCs w:val="24"/>
        </w:rPr>
        <w:t>с.Ярки</w:t>
      </w:r>
      <w:proofErr w:type="spellEnd"/>
      <w:r w:rsidRPr="00FF316B">
        <w:rPr>
          <w:sz w:val="24"/>
          <w:szCs w:val="24"/>
        </w:rPr>
        <w:t xml:space="preserve"> (2317 тыс. руб. </w:t>
      </w:r>
      <w:proofErr w:type="spellStart"/>
      <w:r w:rsidRPr="00FF316B">
        <w:rPr>
          <w:sz w:val="24"/>
          <w:szCs w:val="24"/>
        </w:rPr>
        <w:t>г.Черепаново</w:t>
      </w:r>
      <w:proofErr w:type="spellEnd"/>
      <w:r w:rsidRPr="00FF316B">
        <w:rPr>
          <w:sz w:val="24"/>
          <w:szCs w:val="24"/>
        </w:rPr>
        <w:t xml:space="preserve"> 108,4 </w:t>
      </w:r>
      <w:proofErr w:type="spellStart"/>
      <w:r w:rsidRPr="00FF316B">
        <w:rPr>
          <w:sz w:val="24"/>
          <w:szCs w:val="24"/>
        </w:rPr>
        <w:t>кв.м</w:t>
      </w:r>
      <w:proofErr w:type="spellEnd"/>
      <w:r w:rsidRPr="00FF316B">
        <w:rPr>
          <w:sz w:val="24"/>
          <w:szCs w:val="24"/>
        </w:rPr>
        <w:t xml:space="preserve">) и планируется  аукцион  для приобретения жилья в </w:t>
      </w:r>
      <w:proofErr w:type="spellStart"/>
      <w:r w:rsidRPr="00FF316B">
        <w:rPr>
          <w:sz w:val="24"/>
          <w:szCs w:val="24"/>
        </w:rPr>
        <w:t>г.Черепаново</w:t>
      </w:r>
      <w:proofErr w:type="spellEnd"/>
      <w:r w:rsidRPr="00FF316B">
        <w:rPr>
          <w:sz w:val="24"/>
          <w:szCs w:val="24"/>
        </w:rPr>
        <w:t xml:space="preserve"> семье из </w:t>
      </w:r>
      <w:proofErr w:type="spellStart"/>
      <w:r w:rsidRPr="00FF316B">
        <w:rPr>
          <w:sz w:val="24"/>
          <w:szCs w:val="24"/>
        </w:rPr>
        <w:t>р.п.Посевная</w:t>
      </w:r>
      <w:proofErr w:type="spellEnd"/>
      <w:r w:rsidRPr="00FF316B">
        <w:rPr>
          <w:sz w:val="24"/>
          <w:szCs w:val="24"/>
        </w:rPr>
        <w:t xml:space="preserve"> в ноябре 2018 года, площадью не менее 102 </w:t>
      </w:r>
      <w:proofErr w:type="spellStart"/>
      <w:r w:rsidRPr="00FF316B">
        <w:rPr>
          <w:sz w:val="24"/>
          <w:szCs w:val="24"/>
        </w:rPr>
        <w:t>кв.м</w:t>
      </w:r>
      <w:proofErr w:type="spellEnd"/>
      <w:r w:rsidRPr="00FF316B">
        <w:rPr>
          <w:sz w:val="24"/>
          <w:szCs w:val="24"/>
        </w:rPr>
        <w:t>. на сумму 2493 тыс. рублей.</w:t>
      </w:r>
    </w:p>
    <w:p w:rsidR="00066E84" w:rsidRPr="00FF316B" w:rsidRDefault="00066E84" w:rsidP="00FF316B">
      <w:pPr>
        <w:widowControl/>
        <w:suppressAutoHyphens/>
        <w:ind w:firstLine="720"/>
        <w:jc w:val="both"/>
        <w:rPr>
          <w:sz w:val="24"/>
          <w:szCs w:val="24"/>
        </w:rPr>
      </w:pPr>
      <w:r w:rsidRPr="00FF316B">
        <w:rPr>
          <w:sz w:val="24"/>
          <w:szCs w:val="24"/>
        </w:rPr>
        <w:lastRenderedPageBreak/>
        <w:t xml:space="preserve">Губернатором  Новосибирской области Травниковым А.А. утверждены контрольные показатели на 2018 год по вводу в эксплуатацию объектов жилищного строительства в Черепановском районе в объеме 6100 </w:t>
      </w:r>
      <w:proofErr w:type="spellStart"/>
      <w:r w:rsidRPr="00FF316B">
        <w:rPr>
          <w:sz w:val="24"/>
          <w:szCs w:val="24"/>
        </w:rPr>
        <w:t>кв.м</w:t>
      </w:r>
      <w:proofErr w:type="spellEnd"/>
      <w:r w:rsidRPr="00FF316B">
        <w:rPr>
          <w:sz w:val="24"/>
          <w:szCs w:val="24"/>
        </w:rPr>
        <w:t xml:space="preserve">. На 01.10.2018г. ввод жилья составил 3582 </w:t>
      </w:r>
      <w:proofErr w:type="spellStart"/>
      <w:r w:rsidRPr="00FF316B">
        <w:rPr>
          <w:sz w:val="24"/>
          <w:szCs w:val="24"/>
        </w:rPr>
        <w:t>кв.м</w:t>
      </w:r>
      <w:proofErr w:type="spellEnd"/>
      <w:r w:rsidRPr="00FF316B">
        <w:rPr>
          <w:sz w:val="24"/>
          <w:szCs w:val="24"/>
        </w:rPr>
        <w:t>.</w:t>
      </w:r>
    </w:p>
    <w:p w:rsidR="00066E84" w:rsidRPr="00FF316B" w:rsidRDefault="00066E84" w:rsidP="00FF316B">
      <w:pPr>
        <w:widowControl/>
        <w:suppressAutoHyphens/>
        <w:jc w:val="center"/>
        <w:rPr>
          <w:b/>
          <w:sz w:val="24"/>
          <w:szCs w:val="24"/>
          <w:u w:val="single"/>
        </w:rPr>
      </w:pPr>
    </w:p>
    <w:p w:rsidR="00066E84" w:rsidRPr="00FF316B" w:rsidRDefault="00066E84" w:rsidP="00FF316B">
      <w:pPr>
        <w:widowControl/>
        <w:suppressAutoHyphens/>
        <w:jc w:val="center"/>
        <w:rPr>
          <w:sz w:val="24"/>
          <w:szCs w:val="24"/>
        </w:rPr>
      </w:pPr>
      <w:r w:rsidRPr="00FF316B">
        <w:rPr>
          <w:b/>
          <w:sz w:val="24"/>
          <w:szCs w:val="24"/>
        </w:rPr>
        <w:t>Газификация</w:t>
      </w:r>
    </w:p>
    <w:p w:rsidR="00066E84" w:rsidRPr="00FF316B" w:rsidRDefault="00066E84" w:rsidP="00FF316B">
      <w:pPr>
        <w:widowControl/>
        <w:suppressAutoHyphens/>
        <w:ind w:firstLine="720"/>
        <w:jc w:val="both"/>
        <w:rPr>
          <w:sz w:val="24"/>
          <w:szCs w:val="24"/>
        </w:rPr>
      </w:pPr>
      <w:r w:rsidRPr="00FF316B">
        <w:rPr>
          <w:sz w:val="24"/>
          <w:szCs w:val="24"/>
        </w:rPr>
        <w:t>В 2018году Черепановскому району по подпрограмме «Газификация» в областном бюджете средства не предусмотрены.</w:t>
      </w:r>
    </w:p>
    <w:p w:rsidR="00066E84" w:rsidRPr="00FF316B" w:rsidRDefault="00066E84" w:rsidP="00FF316B">
      <w:pPr>
        <w:widowControl/>
        <w:suppressAutoHyphens/>
        <w:ind w:firstLine="720"/>
        <w:jc w:val="both"/>
        <w:rPr>
          <w:sz w:val="24"/>
          <w:szCs w:val="24"/>
        </w:rPr>
      </w:pPr>
      <w:r w:rsidRPr="00FF316B">
        <w:rPr>
          <w:sz w:val="24"/>
          <w:szCs w:val="24"/>
        </w:rPr>
        <w:t xml:space="preserve">В текущем году за счет средств местного бюджета администрацией г. Черепаново планируется строительство двух этапов газопровода низкого давления от ГРП № 32, протяженностью 3 км. с подключением к газу 100 домовладений, сметной стоимостью 8,78 </w:t>
      </w:r>
      <w:proofErr w:type="spellStart"/>
      <w:r w:rsidRPr="00FF316B">
        <w:rPr>
          <w:sz w:val="24"/>
          <w:szCs w:val="24"/>
        </w:rPr>
        <w:t>млн</w:t>
      </w:r>
      <w:proofErr w:type="gramStart"/>
      <w:r w:rsidRPr="00FF316B">
        <w:rPr>
          <w:sz w:val="24"/>
          <w:szCs w:val="24"/>
        </w:rPr>
        <w:t>.р</w:t>
      </w:r>
      <w:proofErr w:type="gramEnd"/>
      <w:r w:rsidRPr="00FF316B">
        <w:rPr>
          <w:sz w:val="24"/>
          <w:szCs w:val="24"/>
        </w:rPr>
        <w:t>уб</w:t>
      </w:r>
      <w:proofErr w:type="spellEnd"/>
      <w:r w:rsidRPr="00FF316B">
        <w:rPr>
          <w:sz w:val="24"/>
          <w:szCs w:val="24"/>
        </w:rPr>
        <w:t xml:space="preserve">. с расчетом за выполненные работы в 2019- 2020 годах. </w:t>
      </w:r>
      <w:proofErr w:type="gramStart"/>
      <w:r w:rsidRPr="00FF316B">
        <w:rPr>
          <w:sz w:val="24"/>
          <w:szCs w:val="24"/>
        </w:rPr>
        <w:t xml:space="preserve">По данному объекту администрацией города получена </w:t>
      </w:r>
      <w:proofErr w:type="spellStart"/>
      <w:r w:rsidRPr="00FF316B">
        <w:rPr>
          <w:sz w:val="24"/>
          <w:szCs w:val="24"/>
        </w:rPr>
        <w:t>госэкспертиза</w:t>
      </w:r>
      <w:proofErr w:type="spellEnd"/>
      <w:r w:rsidRPr="00FF316B">
        <w:rPr>
          <w:sz w:val="24"/>
          <w:szCs w:val="24"/>
        </w:rPr>
        <w:t xml:space="preserve"> по корректировке проекта с разбивкой его на этапы и смет на достоверность.</w:t>
      </w:r>
      <w:proofErr w:type="gramEnd"/>
      <w:r w:rsidRPr="00FF316B">
        <w:rPr>
          <w:sz w:val="24"/>
          <w:szCs w:val="24"/>
        </w:rPr>
        <w:t xml:space="preserve"> В настоящее время объект отторгован. 17.09.2018г заключены муниципальные контракты. Подрядчик </w:t>
      </w:r>
      <w:proofErr w:type="gramStart"/>
      <w:r w:rsidRPr="00FF316B">
        <w:rPr>
          <w:sz w:val="24"/>
          <w:szCs w:val="24"/>
        </w:rPr>
        <w:t>–О</w:t>
      </w:r>
      <w:proofErr w:type="gramEnd"/>
      <w:r w:rsidRPr="00FF316B">
        <w:rPr>
          <w:sz w:val="24"/>
          <w:szCs w:val="24"/>
        </w:rPr>
        <w:t xml:space="preserve">ОО «Кедр». Стоимость МК первого этапа с расчетом в 2019 годк-2935,6 тыс. </w:t>
      </w:r>
      <w:proofErr w:type="spellStart"/>
      <w:r w:rsidRPr="00FF316B">
        <w:rPr>
          <w:sz w:val="24"/>
          <w:szCs w:val="24"/>
        </w:rPr>
        <w:t>руб</w:t>
      </w:r>
      <w:proofErr w:type="spellEnd"/>
      <w:r w:rsidRPr="00FF316B">
        <w:rPr>
          <w:sz w:val="24"/>
          <w:szCs w:val="24"/>
        </w:rPr>
        <w:t xml:space="preserve">, стоимость МК второго этапа с расчетом в 2020 году-5500 тыс. руб. Подрядчиком готовится график производства работ с максимальным выполнением работ в 2018 году. </w:t>
      </w:r>
    </w:p>
    <w:p w:rsidR="00066E84" w:rsidRPr="00FF316B" w:rsidRDefault="00066E84" w:rsidP="00FF316B">
      <w:pPr>
        <w:widowControl/>
        <w:suppressAutoHyphens/>
        <w:ind w:firstLine="708"/>
        <w:jc w:val="both"/>
        <w:rPr>
          <w:sz w:val="24"/>
          <w:szCs w:val="24"/>
        </w:rPr>
      </w:pPr>
      <w:r w:rsidRPr="00FF316B">
        <w:rPr>
          <w:sz w:val="24"/>
          <w:szCs w:val="24"/>
        </w:rPr>
        <w:t xml:space="preserve">Планируется построить модульную газовую котельную № 2, мощностью 1,5 Мвт в </w:t>
      </w:r>
      <w:proofErr w:type="spellStart"/>
      <w:r w:rsidRPr="00FF316B">
        <w:rPr>
          <w:sz w:val="24"/>
          <w:szCs w:val="24"/>
        </w:rPr>
        <w:t>р.п</w:t>
      </w:r>
      <w:proofErr w:type="gramStart"/>
      <w:r w:rsidRPr="00FF316B">
        <w:rPr>
          <w:sz w:val="24"/>
          <w:szCs w:val="24"/>
        </w:rPr>
        <w:t>.П</w:t>
      </w:r>
      <w:proofErr w:type="gramEnd"/>
      <w:r w:rsidRPr="00FF316B">
        <w:rPr>
          <w:sz w:val="24"/>
          <w:szCs w:val="24"/>
        </w:rPr>
        <w:t>осевная</w:t>
      </w:r>
      <w:proofErr w:type="spellEnd"/>
      <w:r w:rsidRPr="00FF316B">
        <w:rPr>
          <w:sz w:val="24"/>
          <w:szCs w:val="24"/>
        </w:rPr>
        <w:t>, сметной стоимостью 12 млн. рублей. На текущий момент проведен аукцион, определен подрядчик ООО «</w:t>
      </w:r>
      <w:proofErr w:type="spellStart"/>
      <w:r w:rsidRPr="00FF316B">
        <w:rPr>
          <w:sz w:val="24"/>
          <w:szCs w:val="24"/>
        </w:rPr>
        <w:t>Вилон</w:t>
      </w:r>
      <w:proofErr w:type="spellEnd"/>
      <w:r w:rsidRPr="00FF316B">
        <w:rPr>
          <w:sz w:val="24"/>
          <w:szCs w:val="24"/>
        </w:rPr>
        <w:t xml:space="preserve">», 13.03.2018 года заключен муниципальный контракт. Строительно-монтажные работы завершены.  Объект сдан под пуско-наладочные работы. В настоящее время пуско-наладочные работы закончены и проводится работа по сдаче объекта в эксплуатацию для получения заключения </w:t>
      </w:r>
      <w:proofErr w:type="spellStart"/>
      <w:r w:rsidRPr="00FF316B">
        <w:rPr>
          <w:sz w:val="24"/>
          <w:szCs w:val="24"/>
        </w:rPr>
        <w:t>Госсторойнадзора</w:t>
      </w:r>
      <w:proofErr w:type="spellEnd"/>
      <w:r w:rsidRPr="00FF316B">
        <w:rPr>
          <w:sz w:val="24"/>
          <w:szCs w:val="24"/>
        </w:rPr>
        <w:t xml:space="preserve"> и последующего оформления разрешения на ввод объекта в эксплуатацию.</w:t>
      </w:r>
    </w:p>
    <w:p w:rsidR="00066E84" w:rsidRPr="00FF316B" w:rsidRDefault="00066E84" w:rsidP="00FF316B">
      <w:pPr>
        <w:widowControl/>
        <w:suppressAutoHyphens/>
        <w:ind w:firstLine="708"/>
        <w:jc w:val="both"/>
        <w:rPr>
          <w:sz w:val="24"/>
          <w:szCs w:val="24"/>
        </w:rPr>
      </w:pPr>
      <w:r w:rsidRPr="00FF316B">
        <w:rPr>
          <w:sz w:val="24"/>
          <w:szCs w:val="24"/>
        </w:rPr>
        <w:t xml:space="preserve">В рамках подпрограммы «Безопасность жилищно-коммунального хозяйства» государственной программы «Жилищно-коммунальное хозяйство Новосибирской области на 2015-2020 годы» планируется «Строительство внутреннего водопровода и резервуара для подпитки контура тепловой сети и системы пожаротушения котельной </w:t>
      </w:r>
      <w:proofErr w:type="spellStart"/>
      <w:r w:rsidRPr="00FF316B">
        <w:rPr>
          <w:sz w:val="24"/>
          <w:szCs w:val="24"/>
        </w:rPr>
        <w:t>р.п</w:t>
      </w:r>
      <w:proofErr w:type="gramStart"/>
      <w:r w:rsidRPr="00FF316B">
        <w:rPr>
          <w:sz w:val="24"/>
          <w:szCs w:val="24"/>
        </w:rPr>
        <w:t>.Д</w:t>
      </w:r>
      <w:proofErr w:type="gramEnd"/>
      <w:r w:rsidRPr="00FF316B">
        <w:rPr>
          <w:sz w:val="24"/>
          <w:szCs w:val="24"/>
        </w:rPr>
        <w:t>орогино</w:t>
      </w:r>
      <w:proofErr w:type="spellEnd"/>
      <w:r w:rsidRPr="00FF316B">
        <w:rPr>
          <w:sz w:val="24"/>
          <w:szCs w:val="24"/>
        </w:rPr>
        <w:t>. Аукцион проведен, определен подрядчик ООО «</w:t>
      </w:r>
      <w:proofErr w:type="spellStart"/>
      <w:r w:rsidRPr="00FF316B">
        <w:rPr>
          <w:sz w:val="24"/>
          <w:szCs w:val="24"/>
        </w:rPr>
        <w:t>Акватех</w:t>
      </w:r>
      <w:proofErr w:type="spellEnd"/>
      <w:r w:rsidRPr="00FF316B">
        <w:rPr>
          <w:sz w:val="24"/>
          <w:szCs w:val="24"/>
        </w:rPr>
        <w:t xml:space="preserve">», стоимость заключенного муниципального контракта 12000 тыс. рублей. Срок сдачи объекта 1.11.2018г. Работы на стадии завершения. Заказчиком проводится работа с проектировщиком по согласованию замены оборудования </w:t>
      </w:r>
      <w:proofErr w:type="gramStart"/>
      <w:r w:rsidRPr="00FF316B">
        <w:rPr>
          <w:sz w:val="24"/>
          <w:szCs w:val="24"/>
        </w:rPr>
        <w:t>в</w:t>
      </w:r>
      <w:proofErr w:type="gramEnd"/>
      <w:r w:rsidRPr="00FF316B">
        <w:rPr>
          <w:sz w:val="24"/>
          <w:szCs w:val="24"/>
        </w:rPr>
        <w:t xml:space="preserve"> насосной.</w:t>
      </w:r>
    </w:p>
    <w:p w:rsidR="00066E84" w:rsidRPr="00FF316B" w:rsidRDefault="00066E84" w:rsidP="00FF316B">
      <w:pPr>
        <w:widowControl/>
        <w:suppressAutoHyphens/>
        <w:ind w:firstLine="708"/>
        <w:jc w:val="both"/>
        <w:rPr>
          <w:sz w:val="24"/>
          <w:szCs w:val="24"/>
        </w:rPr>
      </w:pPr>
      <w:r w:rsidRPr="00FF316B">
        <w:rPr>
          <w:sz w:val="24"/>
          <w:szCs w:val="24"/>
        </w:rPr>
        <w:t xml:space="preserve">За счет экономии средств, полученных в результате проведенных торгов по реконструкции котельной </w:t>
      </w:r>
      <w:proofErr w:type="spellStart"/>
      <w:r w:rsidRPr="00FF316B">
        <w:rPr>
          <w:sz w:val="24"/>
          <w:szCs w:val="24"/>
        </w:rPr>
        <w:t>р.п</w:t>
      </w:r>
      <w:proofErr w:type="gramStart"/>
      <w:r w:rsidRPr="00FF316B">
        <w:rPr>
          <w:sz w:val="24"/>
          <w:szCs w:val="24"/>
        </w:rPr>
        <w:t>.Д</w:t>
      </w:r>
      <w:proofErr w:type="gramEnd"/>
      <w:r w:rsidRPr="00FF316B">
        <w:rPr>
          <w:sz w:val="24"/>
          <w:szCs w:val="24"/>
        </w:rPr>
        <w:t>орогино</w:t>
      </w:r>
      <w:proofErr w:type="spellEnd"/>
      <w:r w:rsidRPr="00FF316B">
        <w:rPr>
          <w:sz w:val="24"/>
          <w:szCs w:val="24"/>
        </w:rPr>
        <w:t xml:space="preserve"> в сумме 4628 тыс. рублей в рамках государственной программы. «Энергосбережение и повышение энергетической эффективности Новосибирской области на 2015-2020 годы» планируется провести реконструкцию котельной </w:t>
      </w:r>
      <w:proofErr w:type="spellStart"/>
      <w:r w:rsidRPr="00FF316B">
        <w:rPr>
          <w:sz w:val="24"/>
          <w:szCs w:val="24"/>
        </w:rPr>
        <w:t>п</w:t>
      </w:r>
      <w:proofErr w:type="gramStart"/>
      <w:r w:rsidRPr="00FF316B">
        <w:rPr>
          <w:sz w:val="24"/>
          <w:szCs w:val="24"/>
        </w:rPr>
        <w:t>.М</w:t>
      </w:r>
      <w:proofErr w:type="gramEnd"/>
      <w:r w:rsidRPr="00FF316B">
        <w:rPr>
          <w:sz w:val="24"/>
          <w:szCs w:val="24"/>
        </w:rPr>
        <w:t>айский</w:t>
      </w:r>
      <w:proofErr w:type="spellEnd"/>
      <w:r w:rsidRPr="00FF316B">
        <w:rPr>
          <w:sz w:val="24"/>
          <w:szCs w:val="24"/>
        </w:rPr>
        <w:t xml:space="preserve"> по переводу ее на природный газ. Оформлена заявка и заключено соглашение с Фондом модернизации на финансирование работ. Объект отторгован, определен подрядчик ООО «</w:t>
      </w:r>
      <w:proofErr w:type="spellStart"/>
      <w:r w:rsidRPr="00FF316B">
        <w:rPr>
          <w:sz w:val="24"/>
          <w:szCs w:val="24"/>
        </w:rPr>
        <w:t>Вилон</w:t>
      </w:r>
      <w:proofErr w:type="spellEnd"/>
      <w:r w:rsidRPr="00FF316B">
        <w:rPr>
          <w:sz w:val="24"/>
          <w:szCs w:val="24"/>
        </w:rPr>
        <w:t>». 11.09.2018г заключен муниципальный контракт на сумму 4533,6 тыс. руб. В настоящее время подрядчиком ведутся работы на объекте. Срок завершения работ под пуско-наладку 25.10.2018г</w:t>
      </w:r>
    </w:p>
    <w:p w:rsidR="00066E84" w:rsidRPr="00FF316B" w:rsidRDefault="00066E84" w:rsidP="00FF316B">
      <w:pPr>
        <w:widowControl/>
        <w:suppressAutoHyphens/>
        <w:ind w:firstLine="709"/>
        <w:jc w:val="both"/>
        <w:rPr>
          <w:sz w:val="24"/>
          <w:szCs w:val="24"/>
        </w:rPr>
      </w:pPr>
      <w:r w:rsidRPr="00FF316B">
        <w:rPr>
          <w:sz w:val="24"/>
          <w:szCs w:val="24"/>
        </w:rPr>
        <w:t xml:space="preserve">Также планируется в текущем году подготовить проект и построить газопровод низкого давления, протяженностью </w:t>
      </w:r>
      <w:smartTag w:uri="urn:schemas-microsoft-com:office:smarttags" w:element="metricconverter">
        <w:smartTagPr>
          <w:attr w:name="ProductID" w:val="1,2 км"/>
        </w:smartTagPr>
        <w:r w:rsidRPr="00FF316B">
          <w:rPr>
            <w:sz w:val="24"/>
            <w:szCs w:val="24"/>
          </w:rPr>
          <w:t>1,2 км</w:t>
        </w:r>
      </w:smartTag>
      <w:r w:rsidRPr="00FF316B">
        <w:rPr>
          <w:sz w:val="24"/>
          <w:szCs w:val="24"/>
        </w:rPr>
        <w:t xml:space="preserve"> по подключению домов в количестве 18 частных домов(потребителей) по </w:t>
      </w:r>
      <w:proofErr w:type="spellStart"/>
      <w:r w:rsidRPr="00FF316B">
        <w:rPr>
          <w:sz w:val="24"/>
          <w:szCs w:val="24"/>
        </w:rPr>
        <w:t>ул</w:t>
      </w:r>
      <w:proofErr w:type="gramStart"/>
      <w:r w:rsidRPr="00FF316B">
        <w:rPr>
          <w:sz w:val="24"/>
          <w:szCs w:val="24"/>
        </w:rPr>
        <w:t>.С</w:t>
      </w:r>
      <w:proofErr w:type="gramEnd"/>
      <w:r w:rsidRPr="00FF316B">
        <w:rPr>
          <w:sz w:val="24"/>
          <w:szCs w:val="24"/>
        </w:rPr>
        <w:t>адовая</w:t>
      </w:r>
      <w:proofErr w:type="spellEnd"/>
      <w:r w:rsidRPr="00FF316B">
        <w:rPr>
          <w:sz w:val="24"/>
          <w:szCs w:val="24"/>
        </w:rPr>
        <w:t xml:space="preserve"> </w:t>
      </w:r>
      <w:proofErr w:type="spellStart"/>
      <w:r w:rsidRPr="00FF316B">
        <w:rPr>
          <w:sz w:val="24"/>
          <w:szCs w:val="24"/>
        </w:rPr>
        <w:t>р.п.Посевная</w:t>
      </w:r>
      <w:proofErr w:type="spellEnd"/>
      <w:r w:rsidRPr="00FF316B">
        <w:rPr>
          <w:sz w:val="24"/>
          <w:szCs w:val="24"/>
        </w:rPr>
        <w:t xml:space="preserve">. Проект готов и </w:t>
      </w:r>
      <w:proofErr w:type="gramStart"/>
      <w:r w:rsidRPr="00FF316B">
        <w:rPr>
          <w:sz w:val="24"/>
          <w:szCs w:val="24"/>
        </w:rPr>
        <w:t>получена</w:t>
      </w:r>
      <w:proofErr w:type="gramEnd"/>
      <w:r w:rsidRPr="00FF316B">
        <w:rPr>
          <w:sz w:val="24"/>
          <w:szCs w:val="24"/>
        </w:rPr>
        <w:t xml:space="preserve"> </w:t>
      </w:r>
      <w:proofErr w:type="spellStart"/>
      <w:r w:rsidRPr="00FF316B">
        <w:rPr>
          <w:sz w:val="24"/>
          <w:szCs w:val="24"/>
        </w:rPr>
        <w:t>госэкспертиза</w:t>
      </w:r>
      <w:proofErr w:type="spellEnd"/>
      <w:r w:rsidRPr="00FF316B">
        <w:rPr>
          <w:sz w:val="24"/>
          <w:szCs w:val="24"/>
        </w:rPr>
        <w:t xml:space="preserve">. Объект отторгован. Подрядчик ООО «Кедр». 4.09.2018г заключен муниципальный контракт на сумму 1987, 5 тыс. руб. Расчет за выполненные работы в 2019 году. В настоящее время подрядчиком ведутся работы на объекте. Срок сдачи объекта 25.10.2018г. Планируется провести корректировку проектно-сметной документации по строительству 4-ой очереди газопровода низкого давления </w:t>
      </w:r>
      <w:proofErr w:type="spellStart"/>
      <w:r w:rsidRPr="00FF316B">
        <w:rPr>
          <w:sz w:val="24"/>
          <w:szCs w:val="24"/>
        </w:rPr>
        <w:t>р.п</w:t>
      </w:r>
      <w:proofErr w:type="spellEnd"/>
      <w:r w:rsidRPr="00FF316B">
        <w:rPr>
          <w:sz w:val="24"/>
          <w:szCs w:val="24"/>
        </w:rPr>
        <w:t xml:space="preserve">. Посевная, протяженностью </w:t>
      </w:r>
      <w:smartTag w:uri="urn:schemas-microsoft-com:office:smarttags" w:element="metricconverter">
        <w:smartTagPr>
          <w:attr w:name="ProductID" w:val="10,1 км"/>
        </w:smartTagPr>
        <w:r w:rsidRPr="00FF316B">
          <w:rPr>
            <w:sz w:val="24"/>
            <w:szCs w:val="24"/>
          </w:rPr>
          <w:t>10,1 км</w:t>
        </w:r>
      </w:smartTag>
      <w:r w:rsidRPr="00FF316B">
        <w:rPr>
          <w:sz w:val="24"/>
          <w:szCs w:val="24"/>
        </w:rPr>
        <w:t xml:space="preserve"> с разбивкой его на этапы для дальнейшей финансовой возможности его строительства по участкам в 2019 году. </w:t>
      </w:r>
    </w:p>
    <w:p w:rsidR="00066E84" w:rsidRPr="00FF316B" w:rsidRDefault="00066E84" w:rsidP="00FF316B">
      <w:pPr>
        <w:widowControl/>
        <w:suppressAutoHyphens/>
        <w:ind w:firstLine="709"/>
        <w:jc w:val="both"/>
        <w:rPr>
          <w:sz w:val="24"/>
          <w:szCs w:val="24"/>
        </w:rPr>
      </w:pPr>
      <w:r w:rsidRPr="00FF316B">
        <w:rPr>
          <w:sz w:val="24"/>
          <w:szCs w:val="24"/>
        </w:rPr>
        <w:t xml:space="preserve">В рамках реализации международного проекта по созданию картофелеводческого кластера на территории Новосибирской области совместно с ООО «Сибирской компанией развития </w:t>
      </w:r>
      <w:proofErr w:type="spellStart"/>
      <w:r w:rsidRPr="00FF316B">
        <w:rPr>
          <w:sz w:val="24"/>
          <w:szCs w:val="24"/>
        </w:rPr>
        <w:t>агротехнологий</w:t>
      </w:r>
      <w:proofErr w:type="spellEnd"/>
      <w:r w:rsidRPr="00FF316B">
        <w:rPr>
          <w:sz w:val="24"/>
          <w:szCs w:val="24"/>
        </w:rPr>
        <w:t xml:space="preserve">» и ООО «Газпром распределение Томск» планируется разработка проектно-сметной документации по строительству газопровода высокого давления до завода </w:t>
      </w:r>
      <w:r w:rsidRPr="00FF316B">
        <w:rPr>
          <w:sz w:val="24"/>
          <w:szCs w:val="24"/>
        </w:rPr>
        <w:lastRenderedPageBreak/>
        <w:t xml:space="preserve">по переработке картофеля на территории ст. </w:t>
      </w:r>
      <w:proofErr w:type="spellStart"/>
      <w:r w:rsidRPr="00FF316B">
        <w:rPr>
          <w:sz w:val="24"/>
          <w:szCs w:val="24"/>
        </w:rPr>
        <w:t>Безменово</w:t>
      </w:r>
      <w:proofErr w:type="spellEnd"/>
      <w:r w:rsidRPr="00FF316B">
        <w:rPr>
          <w:sz w:val="24"/>
          <w:szCs w:val="24"/>
        </w:rPr>
        <w:t xml:space="preserve"> с учетом дальнейшей технической возможности  строительства газопроводов низкого давления для подключения потребителей п. Привольный и </w:t>
      </w:r>
      <w:proofErr w:type="spellStart"/>
      <w:r w:rsidRPr="00FF316B">
        <w:rPr>
          <w:sz w:val="24"/>
          <w:szCs w:val="24"/>
        </w:rPr>
        <w:t>ст</w:t>
      </w:r>
      <w:proofErr w:type="gramStart"/>
      <w:r w:rsidRPr="00FF316B">
        <w:rPr>
          <w:sz w:val="24"/>
          <w:szCs w:val="24"/>
        </w:rPr>
        <w:t>.Б</w:t>
      </w:r>
      <w:proofErr w:type="gramEnd"/>
      <w:r w:rsidRPr="00FF316B">
        <w:rPr>
          <w:sz w:val="24"/>
          <w:szCs w:val="24"/>
        </w:rPr>
        <w:t>езменово</w:t>
      </w:r>
      <w:proofErr w:type="spellEnd"/>
      <w:r w:rsidRPr="00FF316B">
        <w:rPr>
          <w:sz w:val="24"/>
          <w:szCs w:val="24"/>
        </w:rPr>
        <w:t xml:space="preserve">. </w:t>
      </w:r>
      <w:proofErr w:type="gramStart"/>
      <w:r w:rsidRPr="00FF316B">
        <w:rPr>
          <w:sz w:val="24"/>
          <w:szCs w:val="24"/>
        </w:rPr>
        <w:t xml:space="preserve">В настоящее время администрацией </w:t>
      </w:r>
      <w:proofErr w:type="spellStart"/>
      <w:r w:rsidRPr="00FF316B">
        <w:rPr>
          <w:sz w:val="24"/>
          <w:szCs w:val="24"/>
        </w:rPr>
        <w:t>Безменовского</w:t>
      </w:r>
      <w:proofErr w:type="spellEnd"/>
      <w:r w:rsidRPr="00FF316B">
        <w:rPr>
          <w:sz w:val="24"/>
          <w:szCs w:val="24"/>
        </w:rPr>
        <w:t xml:space="preserve"> сельсовета совместно с управлением имущественных и земельных отношений администрации района проводится работа по переводу земель федеральной собственности в муниципальную с последующей передачей их в аренду в СИБКРА под посадку картофеля.</w:t>
      </w:r>
      <w:proofErr w:type="gramEnd"/>
    </w:p>
    <w:p w:rsidR="00066E84" w:rsidRPr="00FF316B" w:rsidRDefault="00066E84" w:rsidP="00FF316B">
      <w:pPr>
        <w:widowControl/>
        <w:suppressAutoHyphens/>
        <w:jc w:val="center"/>
        <w:rPr>
          <w:sz w:val="24"/>
          <w:szCs w:val="24"/>
        </w:rPr>
      </w:pPr>
      <w:r w:rsidRPr="00FF316B">
        <w:rPr>
          <w:b/>
          <w:sz w:val="24"/>
          <w:szCs w:val="24"/>
        </w:rPr>
        <w:t>Благоустройство</w:t>
      </w:r>
    </w:p>
    <w:p w:rsidR="00066E84" w:rsidRPr="00FF316B" w:rsidRDefault="00066E84" w:rsidP="00FF316B">
      <w:pPr>
        <w:widowControl/>
        <w:suppressAutoHyphens/>
        <w:jc w:val="both"/>
        <w:rPr>
          <w:sz w:val="24"/>
          <w:szCs w:val="24"/>
        </w:rPr>
      </w:pPr>
      <w:r w:rsidRPr="00FF316B">
        <w:rPr>
          <w:sz w:val="24"/>
          <w:szCs w:val="24"/>
        </w:rPr>
        <w:tab/>
        <w:t xml:space="preserve">В рамках реализации приоритетного проекта «Формирование комфортной городской среды» в 2018 году выполнены мероприятия по благоустройству дворовой территории: </w:t>
      </w:r>
      <w:proofErr w:type="spellStart"/>
      <w:r w:rsidRPr="00FF316B">
        <w:rPr>
          <w:sz w:val="24"/>
          <w:szCs w:val="24"/>
        </w:rPr>
        <w:t>р.п</w:t>
      </w:r>
      <w:proofErr w:type="spellEnd"/>
      <w:r w:rsidRPr="00FF316B">
        <w:rPr>
          <w:sz w:val="24"/>
          <w:szCs w:val="24"/>
        </w:rPr>
        <w:t xml:space="preserve">. </w:t>
      </w:r>
      <w:proofErr w:type="spellStart"/>
      <w:r w:rsidRPr="00FF316B">
        <w:rPr>
          <w:sz w:val="24"/>
          <w:szCs w:val="24"/>
        </w:rPr>
        <w:t>Дорогино</w:t>
      </w:r>
      <w:proofErr w:type="spellEnd"/>
      <w:r w:rsidRPr="00FF316B">
        <w:rPr>
          <w:sz w:val="24"/>
          <w:szCs w:val="24"/>
        </w:rPr>
        <w:t xml:space="preserve"> </w:t>
      </w:r>
      <w:proofErr w:type="spellStart"/>
      <w:r w:rsidRPr="00FF316B">
        <w:rPr>
          <w:sz w:val="24"/>
          <w:szCs w:val="24"/>
        </w:rPr>
        <w:t>ул</w:t>
      </w:r>
      <w:proofErr w:type="gramStart"/>
      <w:r w:rsidRPr="00FF316B">
        <w:rPr>
          <w:sz w:val="24"/>
          <w:szCs w:val="24"/>
        </w:rPr>
        <w:t>.Ш</w:t>
      </w:r>
      <w:proofErr w:type="gramEnd"/>
      <w:r w:rsidRPr="00FF316B">
        <w:rPr>
          <w:sz w:val="24"/>
          <w:szCs w:val="24"/>
        </w:rPr>
        <w:t>оссейная</w:t>
      </w:r>
      <w:proofErr w:type="spellEnd"/>
      <w:r w:rsidRPr="00FF316B">
        <w:rPr>
          <w:sz w:val="24"/>
          <w:szCs w:val="24"/>
        </w:rPr>
        <w:t xml:space="preserve">, 1а,3 на сумму 3,7 млн руб., выполняются работы по благоустройству дворовой территории: </w:t>
      </w:r>
      <w:proofErr w:type="spellStart"/>
      <w:r w:rsidRPr="00FF316B">
        <w:rPr>
          <w:sz w:val="24"/>
          <w:szCs w:val="24"/>
        </w:rPr>
        <w:t>г.Черепаново</w:t>
      </w:r>
      <w:proofErr w:type="spellEnd"/>
      <w:r w:rsidRPr="00FF316B">
        <w:rPr>
          <w:sz w:val="24"/>
          <w:szCs w:val="24"/>
        </w:rPr>
        <w:t xml:space="preserve">, ул.Романова,6, стоимостью 3,2 </w:t>
      </w:r>
      <w:proofErr w:type="spellStart"/>
      <w:r w:rsidRPr="00FF316B">
        <w:rPr>
          <w:sz w:val="24"/>
          <w:szCs w:val="24"/>
        </w:rPr>
        <w:t>млн.руб</w:t>
      </w:r>
      <w:proofErr w:type="spellEnd"/>
      <w:r w:rsidRPr="00FF316B">
        <w:rPr>
          <w:sz w:val="24"/>
          <w:szCs w:val="24"/>
        </w:rPr>
        <w:t xml:space="preserve">. и благоустройство общественного пространства- парка «Березовая роща» в </w:t>
      </w:r>
      <w:proofErr w:type="spellStart"/>
      <w:r w:rsidRPr="00FF316B">
        <w:rPr>
          <w:sz w:val="24"/>
          <w:szCs w:val="24"/>
        </w:rPr>
        <w:t>г.Черепаново</w:t>
      </w:r>
      <w:proofErr w:type="spellEnd"/>
      <w:r w:rsidRPr="00FF316B">
        <w:rPr>
          <w:sz w:val="24"/>
          <w:szCs w:val="24"/>
        </w:rPr>
        <w:t xml:space="preserve"> на сумму 1,5 </w:t>
      </w:r>
      <w:proofErr w:type="spellStart"/>
      <w:r w:rsidRPr="00FF316B">
        <w:rPr>
          <w:sz w:val="24"/>
          <w:szCs w:val="24"/>
        </w:rPr>
        <w:t>млн.руб</w:t>
      </w:r>
      <w:proofErr w:type="spellEnd"/>
      <w:r w:rsidRPr="00FF316B">
        <w:rPr>
          <w:sz w:val="24"/>
          <w:szCs w:val="24"/>
        </w:rPr>
        <w:t>.</w:t>
      </w:r>
    </w:p>
    <w:p w:rsidR="00234F0C" w:rsidRPr="00FF316B" w:rsidRDefault="00234F0C" w:rsidP="00FF316B">
      <w:pPr>
        <w:widowControl/>
        <w:suppressAutoHyphens/>
        <w:jc w:val="center"/>
        <w:rPr>
          <w:b/>
          <w:sz w:val="24"/>
          <w:szCs w:val="24"/>
        </w:rPr>
      </w:pPr>
    </w:p>
    <w:p w:rsidR="00066E84" w:rsidRPr="00FF316B" w:rsidRDefault="00066E84" w:rsidP="00FF316B">
      <w:pPr>
        <w:widowControl/>
        <w:suppressAutoHyphens/>
        <w:jc w:val="center"/>
        <w:rPr>
          <w:b/>
          <w:sz w:val="24"/>
          <w:szCs w:val="24"/>
        </w:rPr>
      </w:pPr>
      <w:r w:rsidRPr="00FF316B">
        <w:rPr>
          <w:b/>
          <w:sz w:val="24"/>
          <w:szCs w:val="24"/>
        </w:rPr>
        <w:t>Инициативное бюджетирование</w:t>
      </w:r>
    </w:p>
    <w:p w:rsidR="00066E84" w:rsidRPr="00FF316B" w:rsidRDefault="00066E84" w:rsidP="00FF316B">
      <w:pPr>
        <w:widowControl/>
        <w:shd w:val="clear" w:color="auto" w:fill="FFFFFF"/>
        <w:suppressAutoHyphens/>
        <w:ind w:firstLine="708"/>
        <w:jc w:val="both"/>
        <w:rPr>
          <w:sz w:val="24"/>
          <w:szCs w:val="24"/>
        </w:rPr>
      </w:pPr>
      <w:r w:rsidRPr="00FF316B">
        <w:rPr>
          <w:sz w:val="24"/>
          <w:szCs w:val="24"/>
        </w:rPr>
        <w:t>В соответствии с постановлением Правительства Новосибирской области № 201-п от 06.06.2017 «О реализации</w:t>
      </w:r>
      <w:r w:rsidR="00234F0C" w:rsidRPr="00FF316B">
        <w:rPr>
          <w:sz w:val="24"/>
          <w:szCs w:val="24"/>
        </w:rPr>
        <w:t xml:space="preserve"> </w:t>
      </w:r>
      <w:r w:rsidRPr="00FF316B">
        <w:rPr>
          <w:sz w:val="24"/>
          <w:szCs w:val="24"/>
        </w:rPr>
        <w:t xml:space="preserve">на территории Новосибирской </w:t>
      </w:r>
      <w:proofErr w:type="gramStart"/>
      <w:r w:rsidRPr="00FF316B">
        <w:rPr>
          <w:sz w:val="24"/>
          <w:szCs w:val="24"/>
        </w:rPr>
        <w:t>области проектов развития территорий муниципальных образований Новосибирской</w:t>
      </w:r>
      <w:proofErr w:type="gramEnd"/>
      <w:r w:rsidRPr="00FF316B">
        <w:rPr>
          <w:sz w:val="24"/>
          <w:szCs w:val="24"/>
        </w:rPr>
        <w:t xml:space="preserve"> области, основанных на местных инициативах» на территории Черепановского района, прошли конкурсный отбор следующие муниципальные образования:</w:t>
      </w:r>
    </w:p>
    <w:p w:rsidR="00066E84" w:rsidRPr="00FF316B" w:rsidRDefault="00066E84" w:rsidP="00FF316B">
      <w:pPr>
        <w:pStyle w:val="a9"/>
        <w:numPr>
          <w:ilvl w:val="0"/>
          <w:numId w:val="2"/>
        </w:numPr>
        <w:shd w:val="clear" w:color="auto" w:fill="FFFFFF"/>
        <w:suppressAutoHyphens/>
        <w:spacing w:after="0" w:line="240" w:lineRule="auto"/>
        <w:jc w:val="both"/>
        <w:rPr>
          <w:rFonts w:ascii="Times New Roman" w:hAnsi="Times New Roman"/>
          <w:sz w:val="24"/>
          <w:szCs w:val="24"/>
        </w:rPr>
      </w:pPr>
      <w:proofErr w:type="spellStart"/>
      <w:r w:rsidRPr="00FF316B">
        <w:rPr>
          <w:rFonts w:ascii="Times New Roman" w:hAnsi="Times New Roman"/>
          <w:sz w:val="24"/>
          <w:szCs w:val="24"/>
        </w:rPr>
        <w:t>р.п</w:t>
      </w:r>
      <w:proofErr w:type="gramStart"/>
      <w:r w:rsidRPr="00FF316B">
        <w:rPr>
          <w:rFonts w:ascii="Times New Roman" w:hAnsi="Times New Roman"/>
          <w:sz w:val="24"/>
          <w:szCs w:val="24"/>
        </w:rPr>
        <w:t>.Д</w:t>
      </w:r>
      <w:proofErr w:type="gramEnd"/>
      <w:r w:rsidRPr="00FF316B">
        <w:rPr>
          <w:rFonts w:ascii="Times New Roman" w:hAnsi="Times New Roman"/>
          <w:sz w:val="24"/>
          <w:szCs w:val="24"/>
        </w:rPr>
        <w:t>орогино</w:t>
      </w:r>
      <w:proofErr w:type="spellEnd"/>
      <w:r w:rsidRPr="00FF316B">
        <w:rPr>
          <w:rFonts w:ascii="Times New Roman" w:hAnsi="Times New Roman"/>
          <w:sz w:val="24"/>
          <w:szCs w:val="24"/>
        </w:rPr>
        <w:t xml:space="preserve"> – выполнение работ по ремонту стадиона и хоккейной коробки (стоимость проекта 1 680 217,62 руб.) – работы ведутся;</w:t>
      </w:r>
    </w:p>
    <w:p w:rsidR="00066E84" w:rsidRPr="00FF316B" w:rsidRDefault="00066E84" w:rsidP="00FF316B">
      <w:pPr>
        <w:pStyle w:val="a9"/>
        <w:numPr>
          <w:ilvl w:val="0"/>
          <w:numId w:val="2"/>
        </w:numPr>
        <w:shd w:val="clear" w:color="auto" w:fill="FFFFFF"/>
        <w:suppressAutoHyphens/>
        <w:spacing w:after="0" w:line="240" w:lineRule="auto"/>
        <w:jc w:val="both"/>
        <w:rPr>
          <w:rFonts w:ascii="Times New Roman" w:hAnsi="Times New Roman"/>
          <w:sz w:val="24"/>
          <w:szCs w:val="24"/>
        </w:rPr>
      </w:pPr>
      <w:proofErr w:type="spellStart"/>
      <w:r w:rsidRPr="00FF316B">
        <w:rPr>
          <w:rFonts w:ascii="Times New Roman" w:hAnsi="Times New Roman"/>
          <w:sz w:val="24"/>
          <w:szCs w:val="24"/>
        </w:rPr>
        <w:t>Безменовский</w:t>
      </w:r>
      <w:proofErr w:type="spellEnd"/>
      <w:r w:rsidRPr="00FF316B">
        <w:rPr>
          <w:rFonts w:ascii="Times New Roman" w:hAnsi="Times New Roman"/>
          <w:sz w:val="24"/>
          <w:szCs w:val="24"/>
        </w:rPr>
        <w:t xml:space="preserve"> </w:t>
      </w:r>
      <w:proofErr w:type="spellStart"/>
      <w:r w:rsidRPr="00FF316B">
        <w:rPr>
          <w:rFonts w:ascii="Times New Roman" w:hAnsi="Times New Roman"/>
          <w:sz w:val="24"/>
          <w:szCs w:val="24"/>
        </w:rPr>
        <w:t>сс</w:t>
      </w:r>
      <w:proofErr w:type="spellEnd"/>
      <w:r w:rsidRPr="00FF316B">
        <w:rPr>
          <w:rFonts w:ascii="Times New Roman" w:hAnsi="Times New Roman"/>
          <w:sz w:val="24"/>
          <w:szCs w:val="24"/>
        </w:rPr>
        <w:t xml:space="preserve"> – закладка зоны отдыха «Рябиновый парк» (стоимость проекта 2 100 000,00 руб.) – работы ведутся;</w:t>
      </w:r>
    </w:p>
    <w:p w:rsidR="00066E84" w:rsidRPr="00FF316B" w:rsidRDefault="00066E84" w:rsidP="00FF316B">
      <w:pPr>
        <w:pStyle w:val="a9"/>
        <w:numPr>
          <w:ilvl w:val="0"/>
          <w:numId w:val="2"/>
        </w:numPr>
        <w:shd w:val="clear" w:color="auto" w:fill="FFFFFF"/>
        <w:suppressAutoHyphens/>
        <w:spacing w:after="0" w:line="240" w:lineRule="auto"/>
        <w:jc w:val="both"/>
        <w:rPr>
          <w:rFonts w:ascii="Times New Roman" w:hAnsi="Times New Roman"/>
          <w:sz w:val="24"/>
          <w:szCs w:val="24"/>
        </w:rPr>
      </w:pPr>
      <w:r w:rsidRPr="00FF316B">
        <w:rPr>
          <w:rFonts w:ascii="Times New Roman" w:hAnsi="Times New Roman"/>
          <w:sz w:val="24"/>
          <w:szCs w:val="24"/>
        </w:rPr>
        <w:t>Верх-</w:t>
      </w:r>
      <w:proofErr w:type="spellStart"/>
      <w:r w:rsidRPr="00FF316B">
        <w:rPr>
          <w:rFonts w:ascii="Times New Roman" w:hAnsi="Times New Roman"/>
          <w:sz w:val="24"/>
          <w:szCs w:val="24"/>
        </w:rPr>
        <w:t>Мильтюшинский</w:t>
      </w:r>
      <w:proofErr w:type="spellEnd"/>
      <w:r w:rsidRPr="00FF316B">
        <w:rPr>
          <w:rFonts w:ascii="Times New Roman" w:hAnsi="Times New Roman"/>
          <w:sz w:val="24"/>
          <w:szCs w:val="24"/>
        </w:rPr>
        <w:t xml:space="preserve"> </w:t>
      </w:r>
      <w:proofErr w:type="spellStart"/>
      <w:r w:rsidRPr="00FF316B">
        <w:rPr>
          <w:rFonts w:ascii="Times New Roman" w:hAnsi="Times New Roman"/>
          <w:sz w:val="24"/>
          <w:szCs w:val="24"/>
        </w:rPr>
        <w:t>сс</w:t>
      </w:r>
      <w:proofErr w:type="spellEnd"/>
      <w:r w:rsidRPr="00FF316B">
        <w:rPr>
          <w:rFonts w:ascii="Times New Roman" w:hAnsi="Times New Roman"/>
          <w:sz w:val="24"/>
          <w:szCs w:val="24"/>
        </w:rPr>
        <w:t xml:space="preserve"> – выполнение работ по благоустройству территории СДК </w:t>
      </w:r>
      <w:proofErr w:type="spellStart"/>
      <w:r w:rsidRPr="00FF316B">
        <w:rPr>
          <w:rFonts w:ascii="Times New Roman" w:hAnsi="Times New Roman"/>
          <w:sz w:val="24"/>
          <w:szCs w:val="24"/>
        </w:rPr>
        <w:t>с</w:t>
      </w:r>
      <w:proofErr w:type="gramStart"/>
      <w:r w:rsidRPr="00FF316B">
        <w:rPr>
          <w:rFonts w:ascii="Times New Roman" w:hAnsi="Times New Roman"/>
          <w:sz w:val="24"/>
          <w:szCs w:val="24"/>
        </w:rPr>
        <w:t>.К</w:t>
      </w:r>
      <w:proofErr w:type="gramEnd"/>
      <w:r w:rsidRPr="00FF316B">
        <w:rPr>
          <w:rFonts w:ascii="Times New Roman" w:hAnsi="Times New Roman"/>
          <w:sz w:val="24"/>
          <w:szCs w:val="24"/>
        </w:rPr>
        <w:t>уриловка</w:t>
      </w:r>
      <w:proofErr w:type="spellEnd"/>
      <w:r w:rsidRPr="00FF316B">
        <w:rPr>
          <w:rFonts w:ascii="Times New Roman" w:hAnsi="Times New Roman"/>
          <w:sz w:val="24"/>
          <w:szCs w:val="24"/>
        </w:rPr>
        <w:t xml:space="preserve"> (стоимость 1 950 000,00 руб.) – работы ведутся;</w:t>
      </w:r>
    </w:p>
    <w:p w:rsidR="00066E84" w:rsidRPr="00FF316B" w:rsidRDefault="00066E84" w:rsidP="00FF316B">
      <w:pPr>
        <w:pStyle w:val="a9"/>
        <w:numPr>
          <w:ilvl w:val="0"/>
          <w:numId w:val="2"/>
        </w:numPr>
        <w:shd w:val="clear" w:color="auto" w:fill="FFFFFF"/>
        <w:suppressAutoHyphens/>
        <w:spacing w:after="0" w:line="240" w:lineRule="auto"/>
        <w:jc w:val="both"/>
        <w:rPr>
          <w:rFonts w:ascii="Times New Roman" w:hAnsi="Times New Roman"/>
          <w:sz w:val="24"/>
          <w:szCs w:val="24"/>
        </w:rPr>
      </w:pPr>
      <w:proofErr w:type="spellStart"/>
      <w:r w:rsidRPr="00FF316B">
        <w:rPr>
          <w:rFonts w:ascii="Times New Roman" w:hAnsi="Times New Roman"/>
          <w:sz w:val="24"/>
          <w:szCs w:val="24"/>
        </w:rPr>
        <w:t>Карасевский</w:t>
      </w:r>
      <w:proofErr w:type="spellEnd"/>
      <w:r w:rsidRPr="00FF316B">
        <w:rPr>
          <w:rFonts w:ascii="Times New Roman" w:hAnsi="Times New Roman"/>
          <w:sz w:val="24"/>
          <w:szCs w:val="24"/>
        </w:rPr>
        <w:t xml:space="preserve"> </w:t>
      </w:r>
      <w:proofErr w:type="spellStart"/>
      <w:r w:rsidRPr="00FF316B">
        <w:rPr>
          <w:rFonts w:ascii="Times New Roman" w:hAnsi="Times New Roman"/>
          <w:sz w:val="24"/>
          <w:szCs w:val="24"/>
        </w:rPr>
        <w:t>сс</w:t>
      </w:r>
      <w:proofErr w:type="spellEnd"/>
      <w:r w:rsidRPr="00FF316B">
        <w:rPr>
          <w:rFonts w:ascii="Times New Roman" w:hAnsi="Times New Roman"/>
          <w:sz w:val="24"/>
          <w:szCs w:val="24"/>
        </w:rPr>
        <w:t xml:space="preserve"> – выполнение работ по установке и монтажу модуля станции </w:t>
      </w:r>
      <w:proofErr w:type="spellStart"/>
      <w:r w:rsidRPr="00FF316B">
        <w:rPr>
          <w:rFonts w:ascii="Times New Roman" w:hAnsi="Times New Roman"/>
          <w:sz w:val="24"/>
          <w:szCs w:val="24"/>
        </w:rPr>
        <w:t>хим.водоочистки</w:t>
      </w:r>
      <w:proofErr w:type="spellEnd"/>
      <w:r w:rsidRPr="00FF316B">
        <w:rPr>
          <w:rFonts w:ascii="Times New Roman" w:hAnsi="Times New Roman"/>
          <w:sz w:val="24"/>
          <w:szCs w:val="24"/>
        </w:rPr>
        <w:t xml:space="preserve"> в </w:t>
      </w:r>
      <w:proofErr w:type="spellStart"/>
      <w:r w:rsidRPr="00FF316B">
        <w:rPr>
          <w:rFonts w:ascii="Times New Roman" w:hAnsi="Times New Roman"/>
          <w:sz w:val="24"/>
          <w:szCs w:val="24"/>
        </w:rPr>
        <w:t>д</w:t>
      </w:r>
      <w:proofErr w:type="gramStart"/>
      <w:r w:rsidRPr="00FF316B">
        <w:rPr>
          <w:rFonts w:ascii="Times New Roman" w:hAnsi="Times New Roman"/>
          <w:sz w:val="24"/>
          <w:szCs w:val="24"/>
        </w:rPr>
        <w:t>.Н</w:t>
      </w:r>
      <w:proofErr w:type="gramEnd"/>
      <w:r w:rsidRPr="00FF316B">
        <w:rPr>
          <w:rFonts w:ascii="Times New Roman" w:hAnsi="Times New Roman"/>
          <w:sz w:val="24"/>
          <w:szCs w:val="24"/>
        </w:rPr>
        <w:t>ововоскресенка</w:t>
      </w:r>
      <w:proofErr w:type="spellEnd"/>
      <w:r w:rsidRPr="00FF316B">
        <w:rPr>
          <w:rFonts w:ascii="Times New Roman" w:hAnsi="Times New Roman"/>
          <w:sz w:val="24"/>
          <w:szCs w:val="24"/>
        </w:rPr>
        <w:t xml:space="preserve"> (стоимость проекта 1 380 234,43 руб.) – работы ведутся;</w:t>
      </w:r>
    </w:p>
    <w:p w:rsidR="00066E84" w:rsidRPr="00FF316B" w:rsidRDefault="00066E84" w:rsidP="00FF316B">
      <w:pPr>
        <w:pStyle w:val="a9"/>
        <w:numPr>
          <w:ilvl w:val="0"/>
          <w:numId w:val="2"/>
        </w:numPr>
        <w:shd w:val="clear" w:color="auto" w:fill="FFFFFF"/>
        <w:suppressAutoHyphens/>
        <w:spacing w:after="0" w:line="240" w:lineRule="auto"/>
        <w:jc w:val="both"/>
        <w:rPr>
          <w:rFonts w:ascii="Times New Roman" w:hAnsi="Times New Roman"/>
          <w:sz w:val="24"/>
          <w:szCs w:val="24"/>
        </w:rPr>
      </w:pPr>
      <w:proofErr w:type="spellStart"/>
      <w:r w:rsidRPr="00FF316B">
        <w:rPr>
          <w:rFonts w:ascii="Times New Roman" w:hAnsi="Times New Roman"/>
          <w:sz w:val="24"/>
          <w:szCs w:val="24"/>
        </w:rPr>
        <w:t>Пятилетский</w:t>
      </w:r>
      <w:proofErr w:type="spellEnd"/>
      <w:r w:rsidRPr="00FF316B">
        <w:rPr>
          <w:rFonts w:ascii="Times New Roman" w:hAnsi="Times New Roman"/>
          <w:sz w:val="24"/>
          <w:szCs w:val="24"/>
        </w:rPr>
        <w:t xml:space="preserve"> </w:t>
      </w:r>
      <w:proofErr w:type="spellStart"/>
      <w:r w:rsidRPr="00FF316B">
        <w:rPr>
          <w:rFonts w:ascii="Times New Roman" w:hAnsi="Times New Roman"/>
          <w:sz w:val="24"/>
          <w:szCs w:val="24"/>
        </w:rPr>
        <w:t>сс</w:t>
      </w:r>
      <w:proofErr w:type="spellEnd"/>
      <w:r w:rsidRPr="00FF316B">
        <w:rPr>
          <w:rFonts w:ascii="Times New Roman" w:hAnsi="Times New Roman"/>
          <w:sz w:val="24"/>
          <w:szCs w:val="24"/>
        </w:rPr>
        <w:t xml:space="preserve"> – выполнение работ по монтажу игрового оборудования на детской площадке, выполнение работ по капитальному ремонту ограждения территории МДОУ детский сад «Ягодка» (стоимость проекта 1 378 653,00 руб.) – работы ведутся.</w:t>
      </w:r>
    </w:p>
    <w:p w:rsidR="00234F0C" w:rsidRPr="00FF316B" w:rsidRDefault="00234F0C" w:rsidP="00FF316B">
      <w:pPr>
        <w:pStyle w:val="a9"/>
        <w:shd w:val="clear" w:color="auto" w:fill="FFFFFF"/>
        <w:suppressAutoHyphens/>
        <w:spacing w:after="0" w:line="240" w:lineRule="auto"/>
        <w:jc w:val="center"/>
        <w:rPr>
          <w:rFonts w:ascii="Times New Roman" w:hAnsi="Times New Roman"/>
          <w:b/>
          <w:sz w:val="24"/>
          <w:szCs w:val="24"/>
        </w:rPr>
      </w:pPr>
    </w:p>
    <w:p w:rsidR="00234F0C" w:rsidRPr="00FF316B" w:rsidRDefault="00234F0C" w:rsidP="00FF316B">
      <w:pPr>
        <w:pStyle w:val="a9"/>
        <w:shd w:val="clear" w:color="auto" w:fill="FFFFFF"/>
        <w:suppressAutoHyphens/>
        <w:spacing w:after="0" w:line="240" w:lineRule="auto"/>
        <w:jc w:val="center"/>
        <w:rPr>
          <w:rFonts w:ascii="Times New Roman" w:hAnsi="Times New Roman"/>
          <w:b/>
          <w:sz w:val="24"/>
          <w:szCs w:val="24"/>
        </w:rPr>
      </w:pPr>
      <w:r w:rsidRPr="00FF316B">
        <w:rPr>
          <w:rFonts w:ascii="Times New Roman" w:hAnsi="Times New Roman"/>
          <w:b/>
          <w:sz w:val="24"/>
          <w:szCs w:val="24"/>
        </w:rPr>
        <w:t>Дорожное строительство</w:t>
      </w:r>
    </w:p>
    <w:p w:rsidR="00066E84" w:rsidRPr="00FF316B" w:rsidRDefault="00066E84" w:rsidP="00FF316B">
      <w:pPr>
        <w:widowControl/>
        <w:suppressAutoHyphens/>
        <w:ind w:firstLine="708"/>
        <w:jc w:val="both"/>
        <w:rPr>
          <w:sz w:val="24"/>
          <w:szCs w:val="24"/>
        </w:rPr>
      </w:pPr>
      <w:r w:rsidRPr="00FF316B">
        <w:rPr>
          <w:sz w:val="24"/>
          <w:szCs w:val="24"/>
        </w:rPr>
        <w:t xml:space="preserve">В 2018 году в рамках государственной программы "Развитие автомобильных дорог регионального, межмуниципального и местного значения в Новосибирской области в 2016 – 2020»  планируется освоить средства в размере  48,6 млн. руб. в т. ч: из областного бюджета 34,2 </w:t>
      </w:r>
      <w:proofErr w:type="spellStart"/>
      <w:r w:rsidRPr="00FF316B">
        <w:rPr>
          <w:sz w:val="24"/>
          <w:szCs w:val="24"/>
        </w:rPr>
        <w:t>млн</w:t>
      </w:r>
      <w:proofErr w:type="gramStart"/>
      <w:r w:rsidRPr="00FF316B">
        <w:rPr>
          <w:sz w:val="24"/>
          <w:szCs w:val="24"/>
        </w:rPr>
        <w:t>.р</w:t>
      </w:r>
      <w:proofErr w:type="gramEnd"/>
      <w:r w:rsidRPr="00FF316B">
        <w:rPr>
          <w:sz w:val="24"/>
          <w:szCs w:val="24"/>
        </w:rPr>
        <w:t>уб</w:t>
      </w:r>
      <w:proofErr w:type="spellEnd"/>
      <w:r w:rsidRPr="00FF316B">
        <w:rPr>
          <w:sz w:val="24"/>
          <w:szCs w:val="24"/>
        </w:rPr>
        <w:t xml:space="preserve">., поступление акцизов (на нефтепродукты) 14,4 млн. рублей. За счет выделенных дополнительных средств выполнен ремонт дорог </w:t>
      </w:r>
      <w:proofErr w:type="spellStart"/>
      <w:r w:rsidRPr="00FF316B">
        <w:rPr>
          <w:sz w:val="24"/>
          <w:szCs w:val="24"/>
        </w:rPr>
        <w:t>р.п</w:t>
      </w:r>
      <w:proofErr w:type="spellEnd"/>
      <w:r w:rsidRPr="00FF316B">
        <w:rPr>
          <w:sz w:val="24"/>
          <w:szCs w:val="24"/>
        </w:rPr>
        <w:t xml:space="preserve">. </w:t>
      </w:r>
      <w:proofErr w:type="spellStart"/>
      <w:r w:rsidRPr="00FF316B">
        <w:rPr>
          <w:sz w:val="24"/>
          <w:szCs w:val="24"/>
        </w:rPr>
        <w:t>Дорогино</w:t>
      </w:r>
      <w:proofErr w:type="spellEnd"/>
      <w:r w:rsidRPr="00FF316B">
        <w:rPr>
          <w:sz w:val="24"/>
          <w:szCs w:val="24"/>
        </w:rPr>
        <w:t xml:space="preserve"> на сумму 2,0 </w:t>
      </w:r>
      <w:proofErr w:type="spellStart"/>
      <w:r w:rsidRPr="00FF316B">
        <w:rPr>
          <w:sz w:val="24"/>
          <w:szCs w:val="24"/>
        </w:rPr>
        <w:t>млн.руб</w:t>
      </w:r>
      <w:proofErr w:type="spellEnd"/>
      <w:r w:rsidRPr="00FF316B">
        <w:rPr>
          <w:sz w:val="24"/>
          <w:szCs w:val="24"/>
        </w:rPr>
        <w:t xml:space="preserve">. и выполняется ремонт дорожно-уличной сети в </w:t>
      </w:r>
      <w:proofErr w:type="spellStart"/>
      <w:r w:rsidRPr="00FF316B">
        <w:rPr>
          <w:sz w:val="24"/>
          <w:szCs w:val="24"/>
        </w:rPr>
        <w:t>р.п</w:t>
      </w:r>
      <w:proofErr w:type="gramStart"/>
      <w:r w:rsidRPr="00FF316B">
        <w:rPr>
          <w:sz w:val="24"/>
          <w:szCs w:val="24"/>
        </w:rPr>
        <w:t>.П</w:t>
      </w:r>
      <w:proofErr w:type="gramEnd"/>
      <w:r w:rsidRPr="00FF316B">
        <w:rPr>
          <w:sz w:val="24"/>
          <w:szCs w:val="24"/>
        </w:rPr>
        <w:t>осевная</w:t>
      </w:r>
      <w:proofErr w:type="spellEnd"/>
      <w:r w:rsidRPr="00FF316B">
        <w:rPr>
          <w:sz w:val="24"/>
          <w:szCs w:val="24"/>
        </w:rPr>
        <w:t xml:space="preserve"> на сумму 2,0 </w:t>
      </w:r>
      <w:proofErr w:type="spellStart"/>
      <w:r w:rsidRPr="00FF316B">
        <w:rPr>
          <w:sz w:val="24"/>
          <w:szCs w:val="24"/>
        </w:rPr>
        <w:t>млн.руб</w:t>
      </w:r>
      <w:proofErr w:type="spellEnd"/>
      <w:r w:rsidRPr="00FF316B">
        <w:rPr>
          <w:sz w:val="24"/>
          <w:szCs w:val="24"/>
        </w:rPr>
        <w:t xml:space="preserve">. </w:t>
      </w:r>
    </w:p>
    <w:p w:rsidR="00066E84" w:rsidRPr="00FF316B" w:rsidRDefault="00066E84" w:rsidP="00FF316B">
      <w:pPr>
        <w:widowControl/>
        <w:suppressAutoHyphens/>
        <w:ind w:firstLine="708"/>
        <w:jc w:val="both"/>
        <w:rPr>
          <w:sz w:val="24"/>
          <w:szCs w:val="24"/>
        </w:rPr>
      </w:pPr>
      <w:r w:rsidRPr="00FF316B">
        <w:rPr>
          <w:sz w:val="24"/>
          <w:szCs w:val="24"/>
        </w:rPr>
        <w:t xml:space="preserve"> Выполнение объемов работ по ремонту и строительству автомобильных дорог составит 73,8 млн. руб. в том числе за счет областного бюджета 70,8 </w:t>
      </w:r>
      <w:proofErr w:type="spellStart"/>
      <w:r w:rsidRPr="00FF316B">
        <w:rPr>
          <w:sz w:val="24"/>
          <w:szCs w:val="24"/>
        </w:rPr>
        <w:t>млн</w:t>
      </w:r>
      <w:proofErr w:type="gramStart"/>
      <w:r w:rsidRPr="00FF316B">
        <w:rPr>
          <w:sz w:val="24"/>
          <w:szCs w:val="24"/>
        </w:rPr>
        <w:t>.р</w:t>
      </w:r>
      <w:proofErr w:type="gramEnd"/>
      <w:r w:rsidRPr="00FF316B">
        <w:rPr>
          <w:sz w:val="24"/>
          <w:szCs w:val="24"/>
        </w:rPr>
        <w:t>уб</w:t>
      </w:r>
      <w:proofErr w:type="spellEnd"/>
      <w:r w:rsidRPr="00FF316B">
        <w:rPr>
          <w:sz w:val="24"/>
          <w:szCs w:val="24"/>
        </w:rPr>
        <w:t>. и местного бюджета 3млн.руб. за счет финансирования 2018-2020 годов.</w:t>
      </w:r>
    </w:p>
    <w:p w:rsidR="00066E84" w:rsidRPr="00FF316B" w:rsidRDefault="00066E84" w:rsidP="00FF316B">
      <w:pPr>
        <w:widowControl/>
        <w:suppressAutoHyphens/>
        <w:ind w:firstLine="708"/>
        <w:jc w:val="both"/>
        <w:rPr>
          <w:sz w:val="24"/>
          <w:szCs w:val="24"/>
        </w:rPr>
      </w:pPr>
      <w:r w:rsidRPr="00FF316B">
        <w:rPr>
          <w:sz w:val="24"/>
          <w:szCs w:val="24"/>
        </w:rPr>
        <w:t xml:space="preserve">За счет дополнительных финансирования областного </w:t>
      </w:r>
      <w:r w:rsidR="00234F0C" w:rsidRPr="00FF316B">
        <w:rPr>
          <w:sz w:val="24"/>
          <w:szCs w:val="24"/>
        </w:rPr>
        <w:t>бюджета в</w:t>
      </w:r>
      <w:r w:rsidRPr="00FF316B">
        <w:rPr>
          <w:sz w:val="24"/>
          <w:szCs w:val="24"/>
        </w:rPr>
        <w:t xml:space="preserve"> размере  20800 тыс. рублей и местного бюджета в сумме 1118,5 тыс. рублей отторгован объект «</w:t>
      </w:r>
      <w:proofErr w:type="gramStart"/>
      <w:r w:rsidRPr="00FF316B">
        <w:rPr>
          <w:sz w:val="24"/>
          <w:szCs w:val="24"/>
        </w:rPr>
        <w:t>118км</w:t>
      </w:r>
      <w:proofErr w:type="gramEnd"/>
      <w:r w:rsidRPr="00FF316B">
        <w:rPr>
          <w:sz w:val="24"/>
          <w:szCs w:val="24"/>
        </w:rPr>
        <w:t xml:space="preserve"> а/д «М – 52» - </w:t>
      </w:r>
      <w:proofErr w:type="spellStart"/>
      <w:r w:rsidRPr="00FF316B">
        <w:rPr>
          <w:sz w:val="24"/>
          <w:szCs w:val="24"/>
        </w:rPr>
        <w:t>Еловкино</w:t>
      </w:r>
      <w:proofErr w:type="spellEnd"/>
      <w:r w:rsidRPr="00FF316B">
        <w:rPr>
          <w:sz w:val="24"/>
          <w:szCs w:val="24"/>
        </w:rPr>
        <w:t xml:space="preserve">» протяженностью 6,4 км. 17.09.2018 года заключен муниципальный контракт на сумму 17315,659 тыс. рублей. Экономия составила 4602,897,18 тыс. рублей (О.Б.- 4372,752, М.Б.-230,144). Подрядная организация «ПТК 88». Сроки выполнения: 1 этап по 31.10.2018г. (10 млн. рублей)., 2 этап  с 15.05.2019 по 30.06.2019г (10,8 млн. руб.) Работы на объекте ведутся. </w:t>
      </w:r>
    </w:p>
    <w:p w:rsidR="00066E84" w:rsidRPr="00FF316B" w:rsidRDefault="00066E84" w:rsidP="00FF316B">
      <w:pPr>
        <w:widowControl/>
        <w:suppressAutoHyphens/>
        <w:ind w:firstLine="708"/>
        <w:jc w:val="both"/>
        <w:rPr>
          <w:sz w:val="24"/>
          <w:szCs w:val="24"/>
        </w:rPr>
      </w:pPr>
      <w:r w:rsidRPr="00FF316B">
        <w:rPr>
          <w:sz w:val="24"/>
          <w:szCs w:val="24"/>
        </w:rPr>
        <w:t xml:space="preserve">Завершить работы по капитальному ремонту дороги протяженностью </w:t>
      </w:r>
      <w:smartTag w:uri="urn:schemas-microsoft-com:office:smarttags" w:element="metricconverter">
        <w:smartTagPr>
          <w:attr w:name="ProductID" w:val="5 км"/>
        </w:smartTagPr>
        <w:r w:rsidRPr="00FF316B">
          <w:rPr>
            <w:sz w:val="24"/>
            <w:szCs w:val="24"/>
          </w:rPr>
          <w:t>5 км</w:t>
        </w:r>
      </w:smartTag>
      <w:r w:rsidRPr="00FF316B">
        <w:rPr>
          <w:sz w:val="24"/>
          <w:szCs w:val="24"/>
        </w:rPr>
        <w:t>. от с. Верх-</w:t>
      </w:r>
      <w:proofErr w:type="spellStart"/>
      <w:r w:rsidRPr="00FF316B">
        <w:rPr>
          <w:sz w:val="24"/>
          <w:szCs w:val="24"/>
        </w:rPr>
        <w:t>Мильтюши</w:t>
      </w:r>
      <w:proofErr w:type="spellEnd"/>
      <w:r w:rsidRPr="00FF316B">
        <w:rPr>
          <w:sz w:val="24"/>
          <w:szCs w:val="24"/>
        </w:rPr>
        <w:t xml:space="preserve"> в сторону г. Черепаново стоимостью 138 </w:t>
      </w:r>
      <w:proofErr w:type="spellStart"/>
      <w:r w:rsidRPr="00FF316B">
        <w:rPr>
          <w:sz w:val="24"/>
          <w:szCs w:val="24"/>
        </w:rPr>
        <w:t>млн</w:t>
      </w:r>
      <w:proofErr w:type="gramStart"/>
      <w:r w:rsidRPr="00FF316B">
        <w:rPr>
          <w:sz w:val="24"/>
          <w:szCs w:val="24"/>
        </w:rPr>
        <w:t>.р</w:t>
      </w:r>
      <w:proofErr w:type="gramEnd"/>
      <w:r w:rsidRPr="00FF316B">
        <w:rPr>
          <w:sz w:val="24"/>
          <w:szCs w:val="24"/>
        </w:rPr>
        <w:t>уб</w:t>
      </w:r>
      <w:proofErr w:type="spellEnd"/>
      <w:r w:rsidRPr="00FF316B">
        <w:rPr>
          <w:sz w:val="24"/>
          <w:szCs w:val="24"/>
        </w:rPr>
        <w:t xml:space="preserve">., с расчетом в 2018 году 40 </w:t>
      </w:r>
      <w:proofErr w:type="spellStart"/>
      <w:r w:rsidRPr="00FF316B">
        <w:rPr>
          <w:sz w:val="24"/>
          <w:szCs w:val="24"/>
        </w:rPr>
        <w:t>млн.руб</w:t>
      </w:r>
      <w:proofErr w:type="spellEnd"/>
      <w:r w:rsidRPr="00FF316B">
        <w:rPr>
          <w:sz w:val="24"/>
          <w:szCs w:val="24"/>
        </w:rPr>
        <w:t xml:space="preserve">., 2019г. – 98 </w:t>
      </w:r>
      <w:proofErr w:type="spellStart"/>
      <w:r w:rsidRPr="00FF316B">
        <w:rPr>
          <w:sz w:val="24"/>
          <w:szCs w:val="24"/>
        </w:rPr>
        <w:t>млн.руб</w:t>
      </w:r>
      <w:proofErr w:type="spellEnd"/>
      <w:r w:rsidRPr="00FF316B">
        <w:rPr>
          <w:sz w:val="24"/>
          <w:szCs w:val="24"/>
        </w:rPr>
        <w:t xml:space="preserve">. В настоящий момент отторгован участок протяженностью </w:t>
      </w:r>
      <w:smartTag w:uri="urn:schemas-microsoft-com:office:smarttags" w:element="metricconverter">
        <w:smartTagPr>
          <w:attr w:name="ProductID" w:val="1,7 км"/>
        </w:smartTagPr>
        <w:r w:rsidRPr="00FF316B">
          <w:rPr>
            <w:sz w:val="24"/>
            <w:szCs w:val="24"/>
          </w:rPr>
          <w:t xml:space="preserve">1,7 </w:t>
        </w:r>
        <w:r w:rsidRPr="00FF316B">
          <w:rPr>
            <w:sz w:val="24"/>
            <w:szCs w:val="24"/>
          </w:rPr>
          <w:lastRenderedPageBreak/>
          <w:t>км</w:t>
        </w:r>
      </w:smartTag>
      <w:r w:rsidRPr="00FF316B">
        <w:rPr>
          <w:sz w:val="24"/>
          <w:szCs w:val="24"/>
        </w:rPr>
        <w:t>. на сумму 40 млн. рублей. Работы на объекте ведутся. Подрядная организация ООО «</w:t>
      </w:r>
      <w:proofErr w:type="spellStart"/>
      <w:r w:rsidRPr="00FF316B">
        <w:rPr>
          <w:sz w:val="24"/>
          <w:szCs w:val="24"/>
        </w:rPr>
        <w:t>Стройконтинент</w:t>
      </w:r>
      <w:proofErr w:type="spellEnd"/>
      <w:r w:rsidRPr="00FF316B">
        <w:rPr>
          <w:sz w:val="24"/>
          <w:szCs w:val="24"/>
        </w:rPr>
        <w:t xml:space="preserve">»   </w:t>
      </w:r>
    </w:p>
    <w:p w:rsidR="00066E84" w:rsidRPr="00FF316B" w:rsidRDefault="00066E84" w:rsidP="00FF316B">
      <w:pPr>
        <w:widowControl/>
        <w:suppressAutoHyphens/>
        <w:ind w:firstLine="708"/>
        <w:jc w:val="both"/>
        <w:rPr>
          <w:sz w:val="24"/>
          <w:szCs w:val="24"/>
        </w:rPr>
      </w:pPr>
      <w:r w:rsidRPr="00FF316B">
        <w:rPr>
          <w:sz w:val="24"/>
          <w:szCs w:val="24"/>
        </w:rPr>
        <w:t xml:space="preserve">В рамках планово-предупредительного ремонта автомобильных дорог отторгован </w:t>
      </w:r>
      <w:proofErr w:type="gramStart"/>
      <w:r w:rsidRPr="00FF316B">
        <w:rPr>
          <w:sz w:val="24"/>
          <w:szCs w:val="24"/>
        </w:rPr>
        <w:t>участок</w:t>
      </w:r>
      <w:proofErr w:type="gramEnd"/>
      <w:r w:rsidRPr="00FF316B">
        <w:rPr>
          <w:sz w:val="24"/>
          <w:szCs w:val="24"/>
        </w:rPr>
        <w:t xml:space="preserve"> а/д Черепаново-Искра-</w:t>
      </w:r>
      <w:proofErr w:type="spellStart"/>
      <w:r w:rsidRPr="00FF316B">
        <w:rPr>
          <w:sz w:val="24"/>
          <w:szCs w:val="24"/>
        </w:rPr>
        <w:t>Безменово</w:t>
      </w:r>
      <w:proofErr w:type="spellEnd"/>
      <w:r w:rsidRPr="00FF316B">
        <w:rPr>
          <w:sz w:val="24"/>
          <w:szCs w:val="24"/>
        </w:rPr>
        <w:t xml:space="preserve"> протяженностью 6 км на сумму 12 млн. рублей. Подрядная организация «ПТК 88». Сроки исполнения 25.10.2018г. Работы на объекте ведутся.</w:t>
      </w:r>
    </w:p>
    <w:p w:rsidR="00066E84" w:rsidRPr="00FF316B" w:rsidRDefault="00066E84" w:rsidP="00FF316B">
      <w:pPr>
        <w:widowControl/>
        <w:suppressAutoHyphens/>
        <w:ind w:firstLine="708"/>
        <w:jc w:val="both"/>
        <w:rPr>
          <w:sz w:val="24"/>
          <w:szCs w:val="24"/>
        </w:rPr>
      </w:pPr>
      <w:r w:rsidRPr="00FF316B">
        <w:rPr>
          <w:sz w:val="24"/>
          <w:szCs w:val="24"/>
        </w:rPr>
        <w:t xml:space="preserve">За счет штрафов переходящих с зимнего содержания выполнен ремонт </w:t>
      </w:r>
      <w:proofErr w:type="gramStart"/>
      <w:r w:rsidRPr="00FF316B">
        <w:rPr>
          <w:sz w:val="24"/>
          <w:szCs w:val="24"/>
        </w:rPr>
        <w:t>межмуниципальной</w:t>
      </w:r>
      <w:proofErr w:type="gramEnd"/>
      <w:r w:rsidRPr="00FF316B">
        <w:rPr>
          <w:sz w:val="24"/>
          <w:szCs w:val="24"/>
        </w:rPr>
        <w:t xml:space="preserve"> а/д до с. </w:t>
      </w:r>
      <w:proofErr w:type="spellStart"/>
      <w:r w:rsidRPr="00FF316B">
        <w:rPr>
          <w:sz w:val="24"/>
          <w:szCs w:val="24"/>
        </w:rPr>
        <w:t>Чащино</w:t>
      </w:r>
      <w:proofErr w:type="spellEnd"/>
      <w:r w:rsidRPr="00FF316B">
        <w:rPr>
          <w:sz w:val="24"/>
          <w:szCs w:val="24"/>
        </w:rPr>
        <w:t xml:space="preserve">, протяженностью </w:t>
      </w:r>
      <w:smartTag w:uri="urn:schemas-microsoft-com:office:smarttags" w:element="metricconverter">
        <w:smartTagPr>
          <w:attr w:name="ProductID" w:val="2,5 км"/>
        </w:smartTagPr>
        <w:r w:rsidRPr="00FF316B">
          <w:rPr>
            <w:sz w:val="24"/>
            <w:szCs w:val="24"/>
          </w:rPr>
          <w:t>2,5 км</w:t>
        </w:r>
      </w:smartTag>
      <w:r w:rsidRPr="00FF316B">
        <w:rPr>
          <w:sz w:val="24"/>
          <w:szCs w:val="24"/>
        </w:rPr>
        <w:t xml:space="preserve"> на сумму 4 млн. руб.</w:t>
      </w:r>
    </w:p>
    <w:p w:rsidR="00DA2A40" w:rsidRPr="00FF316B" w:rsidRDefault="00DA2A40" w:rsidP="00FF316B">
      <w:pPr>
        <w:widowControl/>
        <w:suppressAutoHyphens/>
        <w:jc w:val="center"/>
        <w:rPr>
          <w:b/>
          <w:bCs/>
          <w:spacing w:val="14"/>
          <w:sz w:val="24"/>
          <w:szCs w:val="24"/>
        </w:rPr>
      </w:pPr>
    </w:p>
    <w:p w:rsidR="00312DC8" w:rsidRPr="00FF316B" w:rsidRDefault="00312DC8" w:rsidP="00FF316B">
      <w:pPr>
        <w:widowControl/>
        <w:suppressAutoHyphens/>
        <w:jc w:val="center"/>
        <w:rPr>
          <w:b/>
          <w:bCs/>
          <w:spacing w:val="14"/>
          <w:sz w:val="24"/>
          <w:szCs w:val="24"/>
        </w:rPr>
      </w:pPr>
      <w:r w:rsidRPr="00FF316B">
        <w:rPr>
          <w:b/>
          <w:bCs/>
          <w:spacing w:val="14"/>
          <w:sz w:val="24"/>
          <w:szCs w:val="24"/>
        </w:rPr>
        <w:t>Транспорт, связь</w:t>
      </w:r>
    </w:p>
    <w:p w:rsidR="00A97919" w:rsidRPr="00FF316B" w:rsidRDefault="004627E2" w:rsidP="00FF316B">
      <w:pPr>
        <w:widowControl/>
        <w:suppressAutoHyphens/>
        <w:autoSpaceDE w:val="0"/>
        <w:autoSpaceDN w:val="0"/>
        <w:ind w:right="-234"/>
        <w:jc w:val="both"/>
        <w:rPr>
          <w:sz w:val="24"/>
          <w:szCs w:val="24"/>
        </w:rPr>
      </w:pPr>
      <w:r w:rsidRPr="00FF316B">
        <w:rPr>
          <w:sz w:val="24"/>
          <w:szCs w:val="24"/>
        </w:rPr>
        <w:tab/>
      </w:r>
      <w:r w:rsidR="00A97919" w:rsidRPr="00FF316B">
        <w:rPr>
          <w:sz w:val="24"/>
          <w:szCs w:val="24"/>
        </w:rPr>
        <w:t>Сохраняется тенденция роста показателей работы транспорта и связи. Количество перевезенных пассажиров предприятием автомобильного транспорта и частными предпринимателями за январь-</w:t>
      </w:r>
      <w:r w:rsidR="00077FED" w:rsidRPr="00FF316B">
        <w:rPr>
          <w:sz w:val="24"/>
          <w:szCs w:val="24"/>
        </w:rPr>
        <w:t xml:space="preserve">сентябрь </w:t>
      </w:r>
      <w:r w:rsidR="00A97919" w:rsidRPr="00FF316B">
        <w:rPr>
          <w:sz w:val="24"/>
          <w:szCs w:val="24"/>
        </w:rPr>
        <w:t>201</w:t>
      </w:r>
      <w:r w:rsidR="00EE72D2" w:rsidRPr="00FF316B">
        <w:rPr>
          <w:sz w:val="24"/>
          <w:szCs w:val="24"/>
        </w:rPr>
        <w:t>8</w:t>
      </w:r>
      <w:r w:rsidR="00A97919" w:rsidRPr="00FF316B">
        <w:rPr>
          <w:sz w:val="24"/>
          <w:szCs w:val="24"/>
        </w:rPr>
        <w:t xml:space="preserve"> года к соответствующему</w:t>
      </w:r>
      <w:r w:rsidRPr="00FF316B">
        <w:rPr>
          <w:sz w:val="24"/>
          <w:szCs w:val="24"/>
        </w:rPr>
        <w:t xml:space="preserve"> </w:t>
      </w:r>
      <w:r w:rsidR="00A97919" w:rsidRPr="00FF316B">
        <w:rPr>
          <w:sz w:val="24"/>
          <w:szCs w:val="24"/>
        </w:rPr>
        <w:t>уровню 201</w:t>
      </w:r>
      <w:r w:rsidR="00EE72D2" w:rsidRPr="00FF316B">
        <w:rPr>
          <w:sz w:val="24"/>
          <w:szCs w:val="24"/>
        </w:rPr>
        <w:t>7</w:t>
      </w:r>
      <w:r w:rsidR="00A97919" w:rsidRPr="00FF316B">
        <w:rPr>
          <w:sz w:val="24"/>
          <w:szCs w:val="24"/>
        </w:rPr>
        <w:t xml:space="preserve"> г. составило 10</w:t>
      </w:r>
      <w:r w:rsidRPr="00FF316B">
        <w:rPr>
          <w:sz w:val="24"/>
          <w:szCs w:val="24"/>
        </w:rPr>
        <w:t>1</w:t>
      </w:r>
      <w:r w:rsidR="00A97919" w:rsidRPr="00FF316B">
        <w:rPr>
          <w:sz w:val="24"/>
          <w:szCs w:val="24"/>
        </w:rPr>
        <w:t>%,</w:t>
      </w:r>
      <w:r w:rsidRPr="00FF316B">
        <w:rPr>
          <w:sz w:val="24"/>
          <w:szCs w:val="24"/>
        </w:rPr>
        <w:t xml:space="preserve"> </w:t>
      </w:r>
      <w:r w:rsidR="00A97919" w:rsidRPr="00FF316B">
        <w:rPr>
          <w:sz w:val="24"/>
          <w:szCs w:val="24"/>
        </w:rPr>
        <w:t xml:space="preserve">перевезено </w:t>
      </w:r>
      <w:r w:rsidR="00DA2A40" w:rsidRPr="00FF316B">
        <w:rPr>
          <w:sz w:val="24"/>
          <w:szCs w:val="24"/>
        </w:rPr>
        <w:t>1</w:t>
      </w:r>
      <w:r w:rsidRPr="00FF316B">
        <w:rPr>
          <w:sz w:val="24"/>
          <w:szCs w:val="24"/>
        </w:rPr>
        <w:t>637</w:t>
      </w:r>
      <w:r w:rsidR="007B6852" w:rsidRPr="00FF316B">
        <w:rPr>
          <w:sz w:val="24"/>
          <w:szCs w:val="24"/>
        </w:rPr>
        <w:t xml:space="preserve"> тыс. человек</w:t>
      </w:r>
      <w:r w:rsidR="00A97919" w:rsidRPr="00FF316B">
        <w:rPr>
          <w:sz w:val="24"/>
          <w:szCs w:val="24"/>
        </w:rPr>
        <w:t xml:space="preserve">. Перевезено грузов за текущий период – </w:t>
      </w:r>
      <w:r w:rsidRPr="00FF316B">
        <w:rPr>
          <w:sz w:val="24"/>
          <w:szCs w:val="24"/>
        </w:rPr>
        <w:t>1397,4</w:t>
      </w:r>
      <w:r w:rsidR="00A97919" w:rsidRPr="00FF316B">
        <w:rPr>
          <w:sz w:val="24"/>
          <w:szCs w:val="24"/>
        </w:rPr>
        <w:t xml:space="preserve"> тыс. тонн (10</w:t>
      </w:r>
      <w:r w:rsidRPr="00FF316B">
        <w:rPr>
          <w:sz w:val="24"/>
          <w:szCs w:val="24"/>
        </w:rPr>
        <w:t>2</w:t>
      </w:r>
      <w:r w:rsidR="00A97919" w:rsidRPr="00FF316B">
        <w:rPr>
          <w:sz w:val="24"/>
          <w:szCs w:val="24"/>
        </w:rPr>
        <w:t xml:space="preserve">% к соответствующему периоду прошлого года). </w:t>
      </w:r>
    </w:p>
    <w:p w:rsidR="00A97919" w:rsidRPr="00FF316B" w:rsidRDefault="004627E2" w:rsidP="00FF316B">
      <w:pPr>
        <w:widowControl/>
        <w:tabs>
          <w:tab w:val="left" w:pos="180"/>
          <w:tab w:val="left" w:pos="720"/>
        </w:tabs>
        <w:suppressAutoHyphens/>
        <w:jc w:val="both"/>
        <w:rPr>
          <w:spacing w:val="14"/>
          <w:sz w:val="24"/>
          <w:szCs w:val="24"/>
        </w:rPr>
      </w:pPr>
      <w:r w:rsidRPr="00FF316B">
        <w:rPr>
          <w:spacing w:val="14"/>
          <w:sz w:val="24"/>
          <w:szCs w:val="24"/>
        </w:rPr>
        <w:tab/>
      </w:r>
      <w:r w:rsidR="00A97919" w:rsidRPr="00FF316B">
        <w:rPr>
          <w:spacing w:val="14"/>
          <w:sz w:val="24"/>
          <w:szCs w:val="24"/>
        </w:rPr>
        <w:t>Районным транспортным предприятием обеспечивается регулярное сообщение для всех районных населенных пунктов.</w:t>
      </w:r>
    </w:p>
    <w:p w:rsidR="00B33D5E" w:rsidRPr="00FF316B" w:rsidRDefault="00B33D5E" w:rsidP="00FF316B">
      <w:pPr>
        <w:widowControl/>
        <w:tabs>
          <w:tab w:val="left" w:pos="180"/>
          <w:tab w:val="left" w:pos="720"/>
        </w:tabs>
        <w:suppressAutoHyphens/>
        <w:jc w:val="both"/>
        <w:rPr>
          <w:spacing w:val="14"/>
          <w:sz w:val="24"/>
          <w:szCs w:val="24"/>
        </w:rPr>
      </w:pPr>
      <w:r w:rsidRPr="00FF316B">
        <w:rPr>
          <w:spacing w:val="14"/>
          <w:sz w:val="24"/>
          <w:szCs w:val="24"/>
        </w:rPr>
        <w:tab/>
        <w:t xml:space="preserve">На реализацию программы «Переключение юридических лиц района с медных линий связи на оптические линии связи» направлено около 1,8 млн. рублей или переключено 17 организаций и ИП в. </w:t>
      </w:r>
      <w:r w:rsidR="00077FED" w:rsidRPr="00FF316B">
        <w:rPr>
          <w:spacing w:val="14"/>
          <w:sz w:val="24"/>
          <w:szCs w:val="24"/>
        </w:rPr>
        <w:t>г</w:t>
      </w:r>
      <w:r w:rsidRPr="00FF316B">
        <w:rPr>
          <w:spacing w:val="14"/>
          <w:sz w:val="24"/>
          <w:szCs w:val="24"/>
        </w:rPr>
        <w:t>. Черепаново</w:t>
      </w:r>
      <w:r w:rsidR="00077FED" w:rsidRPr="00FF316B">
        <w:rPr>
          <w:spacing w:val="14"/>
          <w:sz w:val="24"/>
          <w:szCs w:val="24"/>
        </w:rPr>
        <w:t>.</w:t>
      </w:r>
    </w:p>
    <w:p w:rsidR="00077FED" w:rsidRPr="00FF316B" w:rsidRDefault="00077FED" w:rsidP="00FF316B">
      <w:pPr>
        <w:widowControl/>
        <w:tabs>
          <w:tab w:val="left" w:pos="180"/>
          <w:tab w:val="left" w:pos="720"/>
        </w:tabs>
        <w:suppressAutoHyphens/>
        <w:jc w:val="both"/>
        <w:rPr>
          <w:spacing w:val="14"/>
          <w:sz w:val="24"/>
          <w:szCs w:val="24"/>
        </w:rPr>
      </w:pPr>
      <w:r w:rsidRPr="00FF316B">
        <w:rPr>
          <w:spacing w:val="14"/>
          <w:sz w:val="24"/>
          <w:szCs w:val="24"/>
        </w:rPr>
        <w:tab/>
        <w:t>На реализацию программы развития сре</w:t>
      </w:r>
      <w:proofErr w:type="gramStart"/>
      <w:r w:rsidRPr="00FF316B">
        <w:rPr>
          <w:spacing w:val="14"/>
          <w:sz w:val="24"/>
          <w:szCs w:val="24"/>
        </w:rPr>
        <w:t>дств св</w:t>
      </w:r>
      <w:proofErr w:type="gramEnd"/>
      <w:r w:rsidRPr="00FF316B">
        <w:rPr>
          <w:spacing w:val="14"/>
          <w:sz w:val="24"/>
          <w:szCs w:val="24"/>
        </w:rPr>
        <w:t>язи Черепановского района по краткосрочным инвестиционным проектам направлено 0,4 млн. рублей или подключено к услугам связи 8 организаций, подключено телефонных аппаратов населению в количестве 50 шт., подключено точек доступа к сети Интернет населению в количестве 180 шт., подключено интерактивного телевидения населению 160 квартир.</w:t>
      </w:r>
    </w:p>
    <w:p w:rsidR="00077FED" w:rsidRPr="00FF316B" w:rsidRDefault="00077FED" w:rsidP="00FF316B">
      <w:pPr>
        <w:widowControl/>
        <w:tabs>
          <w:tab w:val="left" w:pos="180"/>
          <w:tab w:val="left" w:pos="720"/>
        </w:tabs>
        <w:suppressAutoHyphens/>
        <w:jc w:val="both"/>
        <w:rPr>
          <w:spacing w:val="14"/>
          <w:sz w:val="24"/>
          <w:szCs w:val="24"/>
        </w:rPr>
      </w:pPr>
      <w:r w:rsidRPr="00FF316B">
        <w:rPr>
          <w:spacing w:val="14"/>
          <w:sz w:val="24"/>
          <w:szCs w:val="24"/>
        </w:rPr>
        <w:tab/>
        <w:t>В настоящее время ведутся работы по строительству волоконно-оптических линий связи по федеральной программе «Устранение цифрового неравенства», до конца 2018 года будет построено более 80 км. Линий связи.</w:t>
      </w:r>
    </w:p>
    <w:p w:rsidR="007B09A9" w:rsidRPr="00FF316B" w:rsidRDefault="007B09A9" w:rsidP="00FF316B">
      <w:pPr>
        <w:widowControl/>
        <w:suppressAutoHyphens/>
        <w:jc w:val="both"/>
        <w:rPr>
          <w:sz w:val="24"/>
          <w:szCs w:val="24"/>
        </w:rPr>
      </w:pPr>
    </w:p>
    <w:p w:rsidR="00312DC8" w:rsidRPr="00FF316B" w:rsidRDefault="007B09A9" w:rsidP="00FF316B">
      <w:pPr>
        <w:widowControl/>
        <w:suppressAutoHyphens/>
        <w:jc w:val="center"/>
        <w:rPr>
          <w:b/>
          <w:bCs/>
          <w:spacing w:val="14"/>
          <w:sz w:val="24"/>
          <w:szCs w:val="24"/>
        </w:rPr>
      </w:pPr>
      <w:r w:rsidRPr="00FF316B">
        <w:rPr>
          <w:b/>
          <w:bCs/>
          <w:spacing w:val="14"/>
          <w:sz w:val="24"/>
          <w:szCs w:val="24"/>
        </w:rPr>
        <w:t>Торговля и услуги, предпринимательство</w:t>
      </w:r>
    </w:p>
    <w:p w:rsidR="00A97919" w:rsidRPr="00FF316B" w:rsidRDefault="004627E2" w:rsidP="00FF316B">
      <w:pPr>
        <w:pStyle w:val="a3"/>
        <w:suppressAutoHyphens/>
        <w:rPr>
          <w:rFonts w:ascii="Times New Roman" w:hAnsi="Times New Roman" w:cs="Times New Roman"/>
        </w:rPr>
      </w:pPr>
      <w:r w:rsidRPr="00FF316B">
        <w:rPr>
          <w:rFonts w:ascii="Times New Roman" w:hAnsi="Times New Roman" w:cs="Times New Roman"/>
        </w:rPr>
        <w:tab/>
        <w:t xml:space="preserve"> </w:t>
      </w:r>
      <w:r w:rsidR="00A97919" w:rsidRPr="00FF316B">
        <w:rPr>
          <w:rFonts w:ascii="Times New Roman" w:hAnsi="Times New Roman" w:cs="Times New Roman"/>
        </w:rPr>
        <w:t xml:space="preserve">Объем розничного товарооборота, включая общественное питание, составил за текущий период </w:t>
      </w:r>
      <w:r w:rsidRPr="00FF316B">
        <w:rPr>
          <w:rFonts w:ascii="Times New Roman" w:hAnsi="Times New Roman" w:cs="Times New Roman"/>
        </w:rPr>
        <w:t xml:space="preserve">3093,0 </w:t>
      </w:r>
      <w:r w:rsidR="00A97919" w:rsidRPr="00FF316B">
        <w:rPr>
          <w:rFonts w:ascii="Times New Roman" w:hAnsi="Times New Roman" w:cs="Times New Roman"/>
        </w:rPr>
        <w:t>млн. рублей, что к аналогичному периоду прошлого года</w:t>
      </w:r>
      <w:r w:rsidRPr="00FF316B">
        <w:rPr>
          <w:rFonts w:ascii="Times New Roman" w:hAnsi="Times New Roman" w:cs="Times New Roman"/>
        </w:rPr>
        <w:t xml:space="preserve"> </w:t>
      </w:r>
      <w:r w:rsidR="00A97919" w:rsidRPr="00FF316B">
        <w:rPr>
          <w:rFonts w:ascii="Times New Roman" w:hAnsi="Times New Roman" w:cs="Times New Roman"/>
        </w:rPr>
        <w:t xml:space="preserve">составляет </w:t>
      </w:r>
      <w:r w:rsidR="008E772B" w:rsidRPr="00FF316B">
        <w:rPr>
          <w:rFonts w:ascii="Times New Roman" w:hAnsi="Times New Roman" w:cs="Times New Roman"/>
        </w:rPr>
        <w:t>10</w:t>
      </w:r>
      <w:r w:rsidRPr="00FF316B">
        <w:rPr>
          <w:rFonts w:ascii="Times New Roman" w:hAnsi="Times New Roman" w:cs="Times New Roman"/>
        </w:rPr>
        <w:t>5,5</w:t>
      </w:r>
      <w:r w:rsidR="00A97919" w:rsidRPr="00FF316B">
        <w:rPr>
          <w:rFonts w:ascii="Times New Roman" w:hAnsi="Times New Roman" w:cs="Times New Roman"/>
        </w:rPr>
        <w:t>% в сопоставимой оценке.</w:t>
      </w:r>
    </w:p>
    <w:p w:rsidR="00A97919" w:rsidRPr="00FF316B" w:rsidRDefault="004627E2" w:rsidP="00FF316B">
      <w:pPr>
        <w:pStyle w:val="a3"/>
        <w:suppressAutoHyphens/>
        <w:rPr>
          <w:rFonts w:ascii="Times New Roman" w:hAnsi="Times New Roman" w:cs="Times New Roman"/>
        </w:rPr>
      </w:pPr>
      <w:r w:rsidRPr="00FF316B">
        <w:rPr>
          <w:rFonts w:ascii="Times New Roman" w:hAnsi="Times New Roman" w:cs="Times New Roman"/>
        </w:rPr>
        <w:tab/>
      </w:r>
      <w:r w:rsidR="00A97919" w:rsidRPr="00FF316B">
        <w:rPr>
          <w:rFonts w:ascii="Times New Roman" w:hAnsi="Times New Roman" w:cs="Times New Roman"/>
        </w:rPr>
        <w:t xml:space="preserve">Объем платных услуг населению составил </w:t>
      </w:r>
      <w:r w:rsidRPr="00FF316B">
        <w:rPr>
          <w:rFonts w:ascii="Times New Roman" w:hAnsi="Times New Roman" w:cs="Times New Roman"/>
        </w:rPr>
        <w:t>337,0</w:t>
      </w:r>
      <w:r w:rsidR="00A97919" w:rsidRPr="00FF316B">
        <w:rPr>
          <w:rFonts w:ascii="Times New Roman" w:hAnsi="Times New Roman" w:cs="Times New Roman"/>
        </w:rPr>
        <w:t xml:space="preserve"> млн. руб., или </w:t>
      </w:r>
      <w:r w:rsidRPr="00FF316B">
        <w:rPr>
          <w:rFonts w:ascii="Times New Roman" w:hAnsi="Times New Roman" w:cs="Times New Roman"/>
        </w:rPr>
        <w:t>100,5</w:t>
      </w:r>
      <w:r w:rsidR="00A97919" w:rsidRPr="00FF316B">
        <w:rPr>
          <w:rFonts w:ascii="Times New Roman" w:hAnsi="Times New Roman" w:cs="Times New Roman"/>
        </w:rPr>
        <w:t>% в сопоставимой оценке к январю-</w:t>
      </w:r>
      <w:r w:rsidRPr="00FF316B">
        <w:rPr>
          <w:rFonts w:ascii="Times New Roman" w:hAnsi="Times New Roman" w:cs="Times New Roman"/>
        </w:rPr>
        <w:t>сентябрю</w:t>
      </w:r>
      <w:r w:rsidR="00A97919" w:rsidRPr="00FF316B">
        <w:rPr>
          <w:rFonts w:ascii="Times New Roman" w:hAnsi="Times New Roman" w:cs="Times New Roman"/>
        </w:rPr>
        <w:t xml:space="preserve"> 201</w:t>
      </w:r>
      <w:r w:rsidR="00727F61" w:rsidRPr="00FF316B">
        <w:rPr>
          <w:rFonts w:ascii="Times New Roman" w:hAnsi="Times New Roman" w:cs="Times New Roman"/>
        </w:rPr>
        <w:t>7</w:t>
      </w:r>
      <w:r w:rsidR="00A97919" w:rsidRPr="00FF316B">
        <w:rPr>
          <w:rFonts w:ascii="Times New Roman" w:hAnsi="Times New Roman" w:cs="Times New Roman"/>
        </w:rPr>
        <w:t xml:space="preserve"> г. </w:t>
      </w:r>
    </w:p>
    <w:p w:rsidR="00A97919" w:rsidRPr="00FF316B" w:rsidRDefault="004627E2" w:rsidP="00FF316B">
      <w:pPr>
        <w:pStyle w:val="a3"/>
        <w:suppressAutoHyphens/>
        <w:rPr>
          <w:rFonts w:ascii="Times New Roman" w:hAnsi="Times New Roman" w:cs="Times New Roman"/>
        </w:rPr>
      </w:pPr>
      <w:r w:rsidRPr="00FF316B">
        <w:rPr>
          <w:rFonts w:ascii="Times New Roman" w:hAnsi="Times New Roman" w:cs="Times New Roman"/>
        </w:rPr>
        <w:t xml:space="preserve"> </w:t>
      </w:r>
      <w:r w:rsidR="00A97919" w:rsidRPr="00FF316B">
        <w:rPr>
          <w:rFonts w:ascii="Times New Roman" w:hAnsi="Times New Roman" w:cs="Times New Roman"/>
        </w:rPr>
        <w:t xml:space="preserve">Индекс потребительских цен относительно соответствующего периода прошлого года составил </w:t>
      </w:r>
      <w:r w:rsidR="00727F61" w:rsidRPr="00FF316B">
        <w:rPr>
          <w:rFonts w:ascii="Times New Roman" w:hAnsi="Times New Roman" w:cs="Times New Roman"/>
        </w:rPr>
        <w:t>10</w:t>
      </w:r>
      <w:r w:rsidRPr="00FF316B">
        <w:rPr>
          <w:rFonts w:ascii="Times New Roman" w:hAnsi="Times New Roman" w:cs="Times New Roman"/>
        </w:rPr>
        <w:t>2</w:t>
      </w:r>
      <w:r w:rsidR="00727F61" w:rsidRPr="00FF316B">
        <w:rPr>
          <w:rFonts w:ascii="Times New Roman" w:hAnsi="Times New Roman" w:cs="Times New Roman"/>
        </w:rPr>
        <w:t>,</w:t>
      </w:r>
      <w:r w:rsidRPr="00FF316B">
        <w:rPr>
          <w:rFonts w:ascii="Times New Roman" w:hAnsi="Times New Roman" w:cs="Times New Roman"/>
        </w:rPr>
        <w:t>02</w:t>
      </w:r>
      <w:r w:rsidR="00A97919" w:rsidRPr="00FF316B">
        <w:rPr>
          <w:rFonts w:ascii="Times New Roman" w:hAnsi="Times New Roman" w:cs="Times New Roman"/>
        </w:rPr>
        <w:t xml:space="preserve">%. </w:t>
      </w:r>
    </w:p>
    <w:p w:rsidR="00517F49" w:rsidRPr="00FF316B" w:rsidRDefault="00517F49" w:rsidP="00FF316B">
      <w:pPr>
        <w:widowControl/>
        <w:suppressAutoHyphens/>
        <w:jc w:val="center"/>
        <w:rPr>
          <w:b/>
          <w:bCs/>
          <w:spacing w:val="14"/>
          <w:sz w:val="24"/>
          <w:szCs w:val="24"/>
        </w:rPr>
      </w:pPr>
    </w:p>
    <w:p w:rsidR="007B09A9" w:rsidRPr="00FF316B" w:rsidRDefault="007B09A9" w:rsidP="00FF316B">
      <w:pPr>
        <w:widowControl/>
        <w:suppressAutoHyphens/>
        <w:jc w:val="center"/>
        <w:rPr>
          <w:b/>
          <w:bCs/>
          <w:spacing w:val="14"/>
          <w:sz w:val="24"/>
          <w:szCs w:val="24"/>
        </w:rPr>
      </w:pPr>
      <w:r w:rsidRPr="00FF316B">
        <w:rPr>
          <w:b/>
          <w:bCs/>
          <w:spacing w:val="14"/>
          <w:sz w:val="24"/>
          <w:szCs w:val="24"/>
        </w:rPr>
        <w:t>Муниципальный бюджет</w:t>
      </w:r>
    </w:p>
    <w:tbl>
      <w:tblPr>
        <w:tblW w:w="10065" w:type="dxa"/>
        <w:tblLook w:val="04A0" w:firstRow="1" w:lastRow="0" w:firstColumn="1" w:lastColumn="0" w:noHBand="0" w:noVBand="1"/>
      </w:tblPr>
      <w:tblGrid>
        <w:gridCol w:w="2498"/>
        <w:gridCol w:w="1012"/>
        <w:gridCol w:w="1402"/>
        <w:gridCol w:w="992"/>
        <w:gridCol w:w="992"/>
        <w:gridCol w:w="901"/>
        <w:gridCol w:w="992"/>
        <w:gridCol w:w="1276"/>
      </w:tblGrid>
      <w:tr w:rsidR="004627E2" w:rsidRPr="00FF316B" w:rsidTr="004627E2">
        <w:trPr>
          <w:trHeight w:val="765"/>
        </w:trPr>
        <w:tc>
          <w:tcPr>
            <w:tcW w:w="2498"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627E2" w:rsidRPr="00FF316B" w:rsidRDefault="004627E2" w:rsidP="00FF316B">
            <w:pPr>
              <w:widowControl/>
              <w:suppressAutoHyphens/>
              <w:jc w:val="center"/>
              <w:rPr>
                <w:bCs/>
                <w:sz w:val="24"/>
                <w:szCs w:val="24"/>
              </w:rPr>
            </w:pPr>
            <w:r w:rsidRPr="00FF316B">
              <w:rPr>
                <w:bCs/>
                <w:sz w:val="24"/>
                <w:szCs w:val="24"/>
              </w:rPr>
              <w:t>Источники доходов</w:t>
            </w:r>
          </w:p>
        </w:tc>
        <w:tc>
          <w:tcPr>
            <w:tcW w:w="101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27E2" w:rsidRPr="00FF316B" w:rsidRDefault="004627E2" w:rsidP="00FF316B">
            <w:pPr>
              <w:widowControl/>
              <w:suppressAutoHyphens/>
              <w:rPr>
                <w:bCs/>
                <w:sz w:val="24"/>
                <w:szCs w:val="24"/>
              </w:rPr>
            </w:pPr>
            <w:r w:rsidRPr="00FF316B">
              <w:rPr>
                <w:bCs/>
                <w:sz w:val="24"/>
                <w:szCs w:val="24"/>
              </w:rPr>
              <w:t>Факт 9 мес. 2017г.</w:t>
            </w:r>
          </w:p>
        </w:tc>
        <w:tc>
          <w:tcPr>
            <w:tcW w:w="3386" w:type="dxa"/>
            <w:gridSpan w:val="3"/>
            <w:tcBorders>
              <w:top w:val="single" w:sz="4" w:space="0" w:color="auto"/>
              <w:left w:val="nil"/>
              <w:bottom w:val="single" w:sz="4" w:space="0" w:color="auto"/>
              <w:right w:val="single" w:sz="4" w:space="0" w:color="auto"/>
            </w:tcBorders>
            <w:shd w:val="clear" w:color="auto" w:fill="auto"/>
            <w:vAlign w:val="bottom"/>
            <w:hideMark/>
          </w:tcPr>
          <w:p w:rsidR="004627E2" w:rsidRPr="00FF316B" w:rsidRDefault="004627E2" w:rsidP="00FF316B">
            <w:pPr>
              <w:widowControl/>
              <w:suppressAutoHyphens/>
              <w:jc w:val="center"/>
              <w:rPr>
                <w:bCs/>
                <w:sz w:val="24"/>
                <w:szCs w:val="24"/>
              </w:rPr>
            </w:pPr>
            <w:r w:rsidRPr="00FF316B">
              <w:rPr>
                <w:bCs/>
                <w:sz w:val="24"/>
                <w:szCs w:val="24"/>
              </w:rPr>
              <w:t>2018г.</w:t>
            </w:r>
          </w:p>
        </w:tc>
        <w:tc>
          <w:tcPr>
            <w:tcW w:w="9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27E2" w:rsidRPr="00FF316B" w:rsidRDefault="004627E2" w:rsidP="00FF316B">
            <w:pPr>
              <w:widowControl/>
              <w:suppressAutoHyphens/>
              <w:rPr>
                <w:bCs/>
                <w:sz w:val="24"/>
                <w:szCs w:val="24"/>
              </w:rPr>
            </w:pPr>
            <w:r w:rsidRPr="00FF316B">
              <w:rPr>
                <w:bCs/>
                <w:sz w:val="24"/>
                <w:szCs w:val="24"/>
              </w:rPr>
              <w:t>% к плану года 2018г.</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27E2" w:rsidRPr="00FF316B" w:rsidRDefault="004627E2" w:rsidP="00FF316B">
            <w:pPr>
              <w:widowControl/>
              <w:suppressAutoHyphens/>
              <w:rPr>
                <w:bCs/>
                <w:sz w:val="24"/>
                <w:szCs w:val="24"/>
              </w:rPr>
            </w:pPr>
            <w:r w:rsidRPr="00FF316B">
              <w:rPr>
                <w:bCs/>
                <w:sz w:val="24"/>
                <w:szCs w:val="24"/>
              </w:rPr>
              <w:t>% к плану 9 мес. 2018г.</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4627E2" w:rsidRPr="00FF316B" w:rsidRDefault="004627E2" w:rsidP="00FF316B">
            <w:pPr>
              <w:widowControl/>
              <w:suppressAutoHyphens/>
              <w:rPr>
                <w:bCs/>
                <w:sz w:val="24"/>
                <w:szCs w:val="24"/>
              </w:rPr>
            </w:pPr>
            <w:r w:rsidRPr="00FF316B">
              <w:rPr>
                <w:bCs/>
                <w:sz w:val="24"/>
                <w:szCs w:val="24"/>
              </w:rPr>
              <w:t>% к факту 9 мес. 2017г.</w:t>
            </w:r>
          </w:p>
        </w:tc>
      </w:tr>
      <w:tr w:rsidR="004627E2" w:rsidRPr="00FF316B" w:rsidTr="004627E2">
        <w:trPr>
          <w:trHeight w:val="1470"/>
        </w:trPr>
        <w:tc>
          <w:tcPr>
            <w:tcW w:w="2498" w:type="dxa"/>
            <w:vMerge/>
            <w:tcBorders>
              <w:top w:val="single" w:sz="4" w:space="0" w:color="auto"/>
              <w:left w:val="single" w:sz="4" w:space="0" w:color="auto"/>
              <w:bottom w:val="single" w:sz="4" w:space="0" w:color="000000"/>
              <w:right w:val="single" w:sz="4" w:space="0" w:color="auto"/>
            </w:tcBorders>
            <w:vAlign w:val="center"/>
            <w:hideMark/>
          </w:tcPr>
          <w:p w:rsidR="004627E2" w:rsidRPr="00FF316B" w:rsidRDefault="004627E2" w:rsidP="00FF316B">
            <w:pPr>
              <w:widowControl/>
              <w:suppressAutoHyphens/>
              <w:rPr>
                <w:bCs/>
                <w:sz w:val="24"/>
                <w:szCs w:val="24"/>
              </w:rPr>
            </w:pPr>
          </w:p>
        </w:tc>
        <w:tc>
          <w:tcPr>
            <w:tcW w:w="1012" w:type="dxa"/>
            <w:vMerge/>
            <w:tcBorders>
              <w:top w:val="single" w:sz="4" w:space="0" w:color="auto"/>
              <w:left w:val="single" w:sz="4" w:space="0" w:color="auto"/>
              <w:bottom w:val="single" w:sz="4" w:space="0" w:color="auto"/>
              <w:right w:val="single" w:sz="4" w:space="0" w:color="auto"/>
            </w:tcBorders>
            <w:vAlign w:val="center"/>
            <w:hideMark/>
          </w:tcPr>
          <w:p w:rsidR="004627E2" w:rsidRPr="00FF316B" w:rsidRDefault="004627E2" w:rsidP="00FF316B">
            <w:pPr>
              <w:widowControl/>
              <w:suppressAutoHyphens/>
              <w:rPr>
                <w:bCs/>
                <w:sz w:val="24"/>
                <w:szCs w:val="24"/>
              </w:rPr>
            </w:pPr>
          </w:p>
        </w:tc>
        <w:tc>
          <w:tcPr>
            <w:tcW w:w="1402" w:type="dxa"/>
            <w:tcBorders>
              <w:top w:val="nil"/>
              <w:left w:val="nil"/>
              <w:bottom w:val="nil"/>
              <w:right w:val="single" w:sz="4" w:space="0" w:color="auto"/>
            </w:tcBorders>
            <w:shd w:val="clear" w:color="auto" w:fill="auto"/>
            <w:vAlign w:val="bottom"/>
            <w:hideMark/>
          </w:tcPr>
          <w:p w:rsidR="004627E2" w:rsidRPr="00FF316B" w:rsidRDefault="004627E2" w:rsidP="00FF316B">
            <w:pPr>
              <w:widowControl/>
              <w:suppressAutoHyphens/>
              <w:rPr>
                <w:bCs/>
                <w:sz w:val="24"/>
                <w:szCs w:val="24"/>
              </w:rPr>
            </w:pPr>
            <w:r w:rsidRPr="00FF316B">
              <w:rPr>
                <w:bCs/>
                <w:sz w:val="24"/>
                <w:szCs w:val="24"/>
              </w:rPr>
              <w:t>План года</w:t>
            </w:r>
          </w:p>
        </w:tc>
        <w:tc>
          <w:tcPr>
            <w:tcW w:w="992" w:type="dxa"/>
            <w:tcBorders>
              <w:top w:val="nil"/>
              <w:left w:val="nil"/>
              <w:bottom w:val="single" w:sz="4" w:space="0" w:color="auto"/>
              <w:right w:val="single" w:sz="4" w:space="0" w:color="auto"/>
            </w:tcBorders>
            <w:shd w:val="clear" w:color="auto" w:fill="auto"/>
            <w:vAlign w:val="bottom"/>
            <w:hideMark/>
          </w:tcPr>
          <w:p w:rsidR="004627E2" w:rsidRPr="00FF316B" w:rsidRDefault="004627E2" w:rsidP="00FF316B">
            <w:pPr>
              <w:widowControl/>
              <w:suppressAutoHyphens/>
              <w:rPr>
                <w:bCs/>
                <w:sz w:val="24"/>
                <w:szCs w:val="24"/>
              </w:rPr>
            </w:pPr>
            <w:r w:rsidRPr="00FF316B">
              <w:rPr>
                <w:bCs/>
                <w:sz w:val="24"/>
                <w:szCs w:val="24"/>
              </w:rPr>
              <w:t>План 9 мес.</w:t>
            </w:r>
          </w:p>
        </w:tc>
        <w:tc>
          <w:tcPr>
            <w:tcW w:w="992" w:type="dxa"/>
            <w:tcBorders>
              <w:top w:val="nil"/>
              <w:left w:val="nil"/>
              <w:bottom w:val="single" w:sz="4" w:space="0" w:color="auto"/>
              <w:right w:val="single" w:sz="4" w:space="0" w:color="auto"/>
            </w:tcBorders>
            <w:shd w:val="clear" w:color="auto" w:fill="auto"/>
            <w:vAlign w:val="bottom"/>
            <w:hideMark/>
          </w:tcPr>
          <w:p w:rsidR="004627E2" w:rsidRPr="00FF316B" w:rsidRDefault="004627E2" w:rsidP="00FF316B">
            <w:pPr>
              <w:widowControl/>
              <w:suppressAutoHyphens/>
              <w:rPr>
                <w:bCs/>
                <w:sz w:val="24"/>
                <w:szCs w:val="24"/>
              </w:rPr>
            </w:pPr>
            <w:r w:rsidRPr="00FF316B">
              <w:rPr>
                <w:bCs/>
                <w:sz w:val="24"/>
                <w:szCs w:val="24"/>
              </w:rPr>
              <w:t>Факт 9 мес.</w:t>
            </w:r>
          </w:p>
        </w:tc>
        <w:tc>
          <w:tcPr>
            <w:tcW w:w="901" w:type="dxa"/>
            <w:vMerge/>
            <w:tcBorders>
              <w:top w:val="single" w:sz="4" w:space="0" w:color="auto"/>
              <w:left w:val="single" w:sz="4" w:space="0" w:color="auto"/>
              <w:bottom w:val="single" w:sz="4" w:space="0" w:color="auto"/>
              <w:right w:val="single" w:sz="4" w:space="0" w:color="auto"/>
            </w:tcBorders>
            <w:vAlign w:val="center"/>
            <w:hideMark/>
          </w:tcPr>
          <w:p w:rsidR="004627E2" w:rsidRPr="00FF316B" w:rsidRDefault="004627E2" w:rsidP="00FF316B">
            <w:pPr>
              <w:widowControl/>
              <w:suppressAutoHyphens/>
              <w:rPr>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627E2" w:rsidRPr="00FF316B" w:rsidRDefault="004627E2" w:rsidP="00FF316B">
            <w:pPr>
              <w:widowControl/>
              <w:suppressAutoHyphens/>
              <w:rPr>
                <w:bCs/>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627E2" w:rsidRPr="00FF316B" w:rsidRDefault="004627E2" w:rsidP="00FF316B">
            <w:pPr>
              <w:widowControl/>
              <w:suppressAutoHyphens/>
              <w:rPr>
                <w:bCs/>
                <w:sz w:val="24"/>
                <w:szCs w:val="24"/>
              </w:rPr>
            </w:pPr>
          </w:p>
        </w:tc>
      </w:tr>
      <w:tr w:rsidR="004627E2" w:rsidRPr="00FF316B" w:rsidTr="004627E2">
        <w:trPr>
          <w:trHeight w:val="318"/>
        </w:trPr>
        <w:tc>
          <w:tcPr>
            <w:tcW w:w="2498" w:type="dxa"/>
            <w:tcBorders>
              <w:top w:val="nil"/>
              <w:left w:val="single" w:sz="4" w:space="0" w:color="auto"/>
              <w:bottom w:val="single" w:sz="4" w:space="0" w:color="auto"/>
              <w:right w:val="single" w:sz="4" w:space="0" w:color="auto"/>
            </w:tcBorders>
            <w:shd w:val="clear" w:color="auto" w:fill="auto"/>
            <w:hideMark/>
          </w:tcPr>
          <w:p w:rsidR="004627E2" w:rsidRPr="00FF316B" w:rsidRDefault="004627E2" w:rsidP="00FF316B">
            <w:pPr>
              <w:widowControl/>
              <w:suppressAutoHyphens/>
              <w:rPr>
                <w:bCs/>
                <w:sz w:val="24"/>
                <w:szCs w:val="24"/>
              </w:rPr>
            </w:pPr>
            <w:r w:rsidRPr="00FF316B">
              <w:rPr>
                <w:bCs/>
                <w:sz w:val="24"/>
                <w:szCs w:val="24"/>
              </w:rPr>
              <w:t>НДФЛ</w:t>
            </w:r>
          </w:p>
        </w:tc>
        <w:tc>
          <w:tcPr>
            <w:tcW w:w="101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78,6</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122,5</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86,0</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94,6</w:t>
            </w:r>
          </w:p>
        </w:tc>
        <w:tc>
          <w:tcPr>
            <w:tcW w:w="901"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77%</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110%</w:t>
            </w:r>
          </w:p>
        </w:tc>
        <w:tc>
          <w:tcPr>
            <w:tcW w:w="1276"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120%</w:t>
            </w:r>
          </w:p>
        </w:tc>
      </w:tr>
      <w:tr w:rsidR="004627E2" w:rsidRPr="00FF316B" w:rsidTr="004627E2">
        <w:trPr>
          <w:trHeight w:val="326"/>
        </w:trPr>
        <w:tc>
          <w:tcPr>
            <w:tcW w:w="2498" w:type="dxa"/>
            <w:tcBorders>
              <w:top w:val="nil"/>
              <w:left w:val="single" w:sz="4" w:space="0" w:color="auto"/>
              <w:bottom w:val="single" w:sz="4" w:space="0" w:color="auto"/>
              <w:right w:val="single" w:sz="4" w:space="0" w:color="auto"/>
            </w:tcBorders>
            <w:shd w:val="clear" w:color="auto" w:fill="auto"/>
            <w:hideMark/>
          </w:tcPr>
          <w:p w:rsidR="004627E2" w:rsidRPr="00FF316B" w:rsidRDefault="004627E2" w:rsidP="00FF316B">
            <w:pPr>
              <w:widowControl/>
              <w:suppressAutoHyphens/>
              <w:rPr>
                <w:bCs/>
                <w:sz w:val="24"/>
                <w:szCs w:val="24"/>
              </w:rPr>
            </w:pPr>
            <w:r w:rsidRPr="00FF316B">
              <w:rPr>
                <w:bCs/>
                <w:sz w:val="24"/>
                <w:szCs w:val="24"/>
              </w:rPr>
              <w:t>ЕНВД</w:t>
            </w:r>
          </w:p>
        </w:tc>
        <w:tc>
          <w:tcPr>
            <w:tcW w:w="101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10,7</w:t>
            </w:r>
          </w:p>
        </w:tc>
        <w:tc>
          <w:tcPr>
            <w:tcW w:w="140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13,1</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9,6</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9,4</w:t>
            </w:r>
          </w:p>
        </w:tc>
        <w:tc>
          <w:tcPr>
            <w:tcW w:w="901"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72%</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98%</w:t>
            </w:r>
          </w:p>
        </w:tc>
        <w:tc>
          <w:tcPr>
            <w:tcW w:w="1276"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88%</w:t>
            </w:r>
          </w:p>
        </w:tc>
      </w:tr>
      <w:tr w:rsidR="004627E2" w:rsidRPr="00FF316B" w:rsidTr="004627E2">
        <w:trPr>
          <w:trHeight w:val="343"/>
        </w:trPr>
        <w:tc>
          <w:tcPr>
            <w:tcW w:w="2498" w:type="dxa"/>
            <w:tcBorders>
              <w:top w:val="nil"/>
              <w:left w:val="single" w:sz="4" w:space="0" w:color="auto"/>
              <w:bottom w:val="single" w:sz="4" w:space="0" w:color="auto"/>
              <w:right w:val="single" w:sz="4" w:space="0" w:color="auto"/>
            </w:tcBorders>
            <w:shd w:val="clear" w:color="auto" w:fill="auto"/>
            <w:hideMark/>
          </w:tcPr>
          <w:p w:rsidR="004627E2" w:rsidRPr="00FF316B" w:rsidRDefault="004627E2" w:rsidP="00FF316B">
            <w:pPr>
              <w:widowControl/>
              <w:suppressAutoHyphens/>
              <w:rPr>
                <w:bCs/>
                <w:sz w:val="24"/>
                <w:szCs w:val="24"/>
              </w:rPr>
            </w:pPr>
            <w:r w:rsidRPr="00FF316B">
              <w:rPr>
                <w:bCs/>
                <w:sz w:val="24"/>
                <w:szCs w:val="24"/>
              </w:rPr>
              <w:t>Итого налоговые доходы</w:t>
            </w:r>
          </w:p>
        </w:tc>
        <w:tc>
          <w:tcPr>
            <w:tcW w:w="101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93,1</w:t>
            </w:r>
          </w:p>
        </w:tc>
        <w:tc>
          <w:tcPr>
            <w:tcW w:w="140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141,8</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100,4</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110,4</w:t>
            </w:r>
          </w:p>
        </w:tc>
        <w:tc>
          <w:tcPr>
            <w:tcW w:w="901"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78%</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110%</w:t>
            </w:r>
          </w:p>
        </w:tc>
        <w:tc>
          <w:tcPr>
            <w:tcW w:w="1276"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119%</w:t>
            </w:r>
          </w:p>
        </w:tc>
      </w:tr>
      <w:tr w:rsidR="004627E2" w:rsidRPr="00FF316B" w:rsidTr="004627E2">
        <w:trPr>
          <w:trHeight w:val="291"/>
        </w:trPr>
        <w:tc>
          <w:tcPr>
            <w:tcW w:w="2498" w:type="dxa"/>
            <w:tcBorders>
              <w:top w:val="nil"/>
              <w:left w:val="single" w:sz="4" w:space="0" w:color="auto"/>
              <w:bottom w:val="single" w:sz="4" w:space="0" w:color="auto"/>
              <w:right w:val="single" w:sz="4" w:space="0" w:color="auto"/>
            </w:tcBorders>
            <w:shd w:val="clear" w:color="auto" w:fill="auto"/>
            <w:hideMark/>
          </w:tcPr>
          <w:p w:rsidR="004627E2" w:rsidRPr="00FF316B" w:rsidRDefault="004627E2" w:rsidP="00FF316B">
            <w:pPr>
              <w:widowControl/>
              <w:suppressAutoHyphens/>
              <w:rPr>
                <w:bCs/>
                <w:sz w:val="24"/>
                <w:szCs w:val="24"/>
              </w:rPr>
            </w:pPr>
            <w:r w:rsidRPr="00FF316B">
              <w:rPr>
                <w:bCs/>
                <w:sz w:val="24"/>
                <w:szCs w:val="24"/>
              </w:rPr>
              <w:t xml:space="preserve">Итого неналоговые </w:t>
            </w:r>
            <w:r w:rsidRPr="00FF316B">
              <w:rPr>
                <w:bCs/>
                <w:sz w:val="24"/>
                <w:szCs w:val="24"/>
              </w:rPr>
              <w:lastRenderedPageBreak/>
              <w:t>доходы</w:t>
            </w:r>
          </w:p>
        </w:tc>
        <w:tc>
          <w:tcPr>
            <w:tcW w:w="101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lastRenderedPageBreak/>
              <w:t>16,9</w:t>
            </w:r>
          </w:p>
        </w:tc>
        <w:tc>
          <w:tcPr>
            <w:tcW w:w="140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24,4</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16,5</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14,8</w:t>
            </w:r>
          </w:p>
        </w:tc>
        <w:tc>
          <w:tcPr>
            <w:tcW w:w="901"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61%</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90%</w:t>
            </w:r>
          </w:p>
        </w:tc>
        <w:tc>
          <w:tcPr>
            <w:tcW w:w="1276"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88%</w:t>
            </w:r>
          </w:p>
        </w:tc>
      </w:tr>
      <w:tr w:rsidR="004627E2" w:rsidRPr="00FF316B" w:rsidTr="004627E2">
        <w:trPr>
          <w:trHeight w:val="419"/>
        </w:trPr>
        <w:tc>
          <w:tcPr>
            <w:tcW w:w="2498" w:type="dxa"/>
            <w:tcBorders>
              <w:top w:val="nil"/>
              <w:left w:val="single" w:sz="4" w:space="0" w:color="auto"/>
              <w:bottom w:val="single" w:sz="4" w:space="0" w:color="auto"/>
              <w:right w:val="single" w:sz="4" w:space="0" w:color="auto"/>
            </w:tcBorders>
            <w:shd w:val="clear" w:color="auto" w:fill="auto"/>
            <w:hideMark/>
          </w:tcPr>
          <w:p w:rsidR="004627E2" w:rsidRPr="00FF316B" w:rsidRDefault="004627E2" w:rsidP="00FF316B">
            <w:pPr>
              <w:widowControl/>
              <w:suppressAutoHyphens/>
              <w:rPr>
                <w:bCs/>
                <w:sz w:val="24"/>
                <w:szCs w:val="24"/>
              </w:rPr>
            </w:pPr>
            <w:r w:rsidRPr="00FF316B">
              <w:rPr>
                <w:bCs/>
                <w:sz w:val="24"/>
                <w:szCs w:val="24"/>
              </w:rPr>
              <w:lastRenderedPageBreak/>
              <w:t>Всего собственные доходы</w:t>
            </w:r>
          </w:p>
        </w:tc>
        <w:tc>
          <w:tcPr>
            <w:tcW w:w="101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110,1</w:t>
            </w:r>
          </w:p>
        </w:tc>
        <w:tc>
          <w:tcPr>
            <w:tcW w:w="140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166,2</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116,9</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125,2</w:t>
            </w:r>
          </w:p>
        </w:tc>
        <w:tc>
          <w:tcPr>
            <w:tcW w:w="901"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75%</w:t>
            </w:r>
          </w:p>
        </w:tc>
        <w:tc>
          <w:tcPr>
            <w:tcW w:w="992"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107%</w:t>
            </w:r>
          </w:p>
        </w:tc>
        <w:tc>
          <w:tcPr>
            <w:tcW w:w="1276" w:type="dxa"/>
            <w:tcBorders>
              <w:top w:val="nil"/>
              <w:left w:val="nil"/>
              <w:bottom w:val="single" w:sz="4" w:space="0" w:color="auto"/>
              <w:right w:val="single" w:sz="4" w:space="0" w:color="auto"/>
            </w:tcBorders>
            <w:shd w:val="clear" w:color="auto" w:fill="auto"/>
            <w:noWrap/>
            <w:vAlign w:val="bottom"/>
            <w:hideMark/>
          </w:tcPr>
          <w:p w:rsidR="004627E2" w:rsidRPr="00FF316B" w:rsidRDefault="004627E2" w:rsidP="00FF316B">
            <w:pPr>
              <w:widowControl/>
              <w:suppressAutoHyphens/>
              <w:rPr>
                <w:bCs/>
                <w:sz w:val="24"/>
                <w:szCs w:val="24"/>
              </w:rPr>
            </w:pPr>
            <w:r w:rsidRPr="00FF316B">
              <w:rPr>
                <w:bCs/>
                <w:sz w:val="24"/>
                <w:szCs w:val="24"/>
              </w:rPr>
              <w:t>114%</w:t>
            </w:r>
          </w:p>
        </w:tc>
      </w:tr>
    </w:tbl>
    <w:p w:rsidR="004627E2" w:rsidRPr="00FF316B" w:rsidRDefault="004627E2" w:rsidP="00FF316B">
      <w:pPr>
        <w:widowControl/>
        <w:suppressAutoHyphens/>
        <w:jc w:val="center"/>
        <w:rPr>
          <w:b/>
          <w:bCs/>
          <w:spacing w:val="14"/>
          <w:sz w:val="24"/>
          <w:szCs w:val="24"/>
        </w:rPr>
      </w:pPr>
    </w:p>
    <w:p w:rsidR="00A800C1" w:rsidRPr="00FF316B" w:rsidRDefault="004F5DC7" w:rsidP="00FF316B">
      <w:pPr>
        <w:widowControl/>
        <w:tabs>
          <w:tab w:val="num" w:pos="-720"/>
        </w:tabs>
        <w:suppressAutoHyphens/>
        <w:jc w:val="both"/>
        <w:rPr>
          <w:sz w:val="24"/>
          <w:szCs w:val="24"/>
        </w:rPr>
      </w:pPr>
      <w:r w:rsidRPr="00FF316B">
        <w:rPr>
          <w:sz w:val="24"/>
          <w:szCs w:val="24"/>
        </w:rPr>
        <w:tab/>
      </w:r>
      <w:r w:rsidR="00A800C1" w:rsidRPr="00FF316B">
        <w:rPr>
          <w:sz w:val="24"/>
          <w:szCs w:val="24"/>
        </w:rPr>
        <w:t xml:space="preserve">Бюджет муниципального района за </w:t>
      </w:r>
      <w:r w:rsidR="004627E2" w:rsidRPr="00FF316B">
        <w:rPr>
          <w:sz w:val="24"/>
          <w:szCs w:val="24"/>
        </w:rPr>
        <w:t xml:space="preserve">9 месяцев </w:t>
      </w:r>
      <w:r w:rsidR="00A800C1" w:rsidRPr="00FF316B">
        <w:rPr>
          <w:sz w:val="24"/>
          <w:szCs w:val="24"/>
        </w:rPr>
        <w:t xml:space="preserve">2018 года исполнен по доходам в сумме </w:t>
      </w:r>
      <w:r w:rsidR="004627E2" w:rsidRPr="00FF316B">
        <w:rPr>
          <w:sz w:val="24"/>
          <w:szCs w:val="24"/>
        </w:rPr>
        <w:t>125,2 млн</w:t>
      </w:r>
      <w:r w:rsidR="00A800C1" w:rsidRPr="00FF316B">
        <w:rPr>
          <w:sz w:val="24"/>
          <w:szCs w:val="24"/>
        </w:rPr>
        <w:t xml:space="preserve">. рублей или </w:t>
      </w:r>
      <w:r w:rsidRPr="00FF316B">
        <w:rPr>
          <w:sz w:val="24"/>
          <w:szCs w:val="24"/>
        </w:rPr>
        <w:t>75</w:t>
      </w:r>
      <w:r w:rsidR="00A800C1" w:rsidRPr="00FF316B">
        <w:rPr>
          <w:sz w:val="24"/>
          <w:szCs w:val="24"/>
        </w:rPr>
        <w:t>% к годовому план</w:t>
      </w:r>
      <w:r w:rsidR="00022E87" w:rsidRPr="00FF316B">
        <w:rPr>
          <w:sz w:val="24"/>
          <w:szCs w:val="24"/>
        </w:rPr>
        <w:t>у.</w:t>
      </w:r>
    </w:p>
    <w:p w:rsidR="00A800C1" w:rsidRPr="00FF316B" w:rsidRDefault="00022E87" w:rsidP="00FF316B">
      <w:pPr>
        <w:pStyle w:val="a5"/>
        <w:shd w:val="clear" w:color="auto" w:fill="FFFFFF"/>
        <w:suppressAutoHyphens/>
        <w:spacing w:before="0" w:beforeAutospacing="0" w:after="0" w:afterAutospacing="0"/>
        <w:jc w:val="both"/>
      </w:pPr>
      <w:r w:rsidRPr="00FF316B">
        <w:tab/>
      </w:r>
      <w:r w:rsidR="00A800C1" w:rsidRPr="00FF316B">
        <w:t>Основными источниками собственных доходов являются:</w:t>
      </w:r>
    </w:p>
    <w:p w:rsidR="00A800C1" w:rsidRPr="00FF316B" w:rsidRDefault="00A800C1" w:rsidP="00FF316B">
      <w:pPr>
        <w:pStyle w:val="a5"/>
        <w:shd w:val="clear" w:color="auto" w:fill="FFFFFF"/>
        <w:suppressAutoHyphens/>
        <w:spacing w:before="0" w:beforeAutospacing="0" w:after="0" w:afterAutospacing="0"/>
        <w:jc w:val="both"/>
      </w:pPr>
      <w:r w:rsidRPr="00FF316B">
        <w:t xml:space="preserve">- налог на доходы физических лиц </w:t>
      </w:r>
      <w:r w:rsidR="004F5DC7" w:rsidRPr="00FF316B">
        <w:t>94,6 млн</w:t>
      </w:r>
      <w:r w:rsidRPr="00FF316B">
        <w:t>. руб. (</w:t>
      </w:r>
      <w:r w:rsidR="004F5DC7" w:rsidRPr="00FF316B">
        <w:t>77%</w:t>
      </w:r>
      <w:r w:rsidR="00022E87" w:rsidRPr="00FF316B">
        <w:t xml:space="preserve"> от годового назначения)</w:t>
      </w:r>
      <w:r w:rsidRPr="00FF316B">
        <w:t>;</w:t>
      </w:r>
    </w:p>
    <w:p w:rsidR="00A800C1" w:rsidRPr="00FF316B" w:rsidRDefault="00A800C1" w:rsidP="00FF316B">
      <w:pPr>
        <w:pStyle w:val="a5"/>
        <w:shd w:val="clear" w:color="auto" w:fill="FFFFFF"/>
        <w:suppressAutoHyphens/>
        <w:spacing w:before="0" w:beforeAutospacing="0" w:after="0" w:afterAutospacing="0"/>
        <w:jc w:val="both"/>
      </w:pPr>
      <w:r w:rsidRPr="00FF316B">
        <w:t xml:space="preserve">- </w:t>
      </w:r>
      <w:r w:rsidR="00022E87" w:rsidRPr="00FF316B">
        <w:t>единый налог на вмененный доход для отдельных видов деятельности</w:t>
      </w:r>
      <w:r w:rsidRPr="00FF316B">
        <w:t xml:space="preserve"> </w:t>
      </w:r>
      <w:r w:rsidR="004F5DC7" w:rsidRPr="00FF316B">
        <w:t>–</w:t>
      </w:r>
      <w:r w:rsidR="00022E87" w:rsidRPr="00FF316B">
        <w:t xml:space="preserve"> </w:t>
      </w:r>
      <w:r w:rsidR="004F5DC7" w:rsidRPr="00FF316B">
        <w:t>9,4 млн</w:t>
      </w:r>
      <w:r w:rsidRPr="00FF316B">
        <w:t>. руб. (</w:t>
      </w:r>
      <w:r w:rsidR="004F5DC7" w:rsidRPr="00FF316B">
        <w:t>72</w:t>
      </w:r>
      <w:r w:rsidRPr="00FF316B">
        <w:t>%</w:t>
      </w:r>
      <w:r w:rsidR="00022E87" w:rsidRPr="00FF316B">
        <w:t xml:space="preserve"> от годового назначения</w:t>
      </w:r>
      <w:r w:rsidRPr="00FF316B">
        <w:t>);</w:t>
      </w:r>
    </w:p>
    <w:p w:rsidR="00A800C1" w:rsidRPr="00FF316B" w:rsidRDefault="00022E87" w:rsidP="00FF316B">
      <w:pPr>
        <w:pStyle w:val="a5"/>
        <w:shd w:val="clear" w:color="auto" w:fill="FFFFFF"/>
        <w:suppressAutoHyphens/>
        <w:spacing w:before="0" w:beforeAutospacing="0" w:after="0" w:afterAutospacing="0"/>
        <w:jc w:val="both"/>
      </w:pPr>
      <w:r w:rsidRPr="00FF316B">
        <w:tab/>
      </w:r>
      <w:r w:rsidR="00A800C1" w:rsidRPr="00FF316B">
        <w:t xml:space="preserve">Основной удельный вес в составе доходов бюджета района составляют налоговые доходы, в частности, налог на доходы физических лиц. В муниципальном районе произошло </w:t>
      </w:r>
      <w:r w:rsidR="00607DA4" w:rsidRPr="00FF316B">
        <w:t>увеличение</w:t>
      </w:r>
      <w:r w:rsidR="00A800C1" w:rsidRPr="00FF316B">
        <w:t xml:space="preserve"> поступления </w:t>
      </w:r>
      <w:r w:rsidR="00607DA4" w:rsidRPr="00FF316B">
        <w:t>налоговых</w:t>
      </w:r>
      <w:r w:rsidR="004627E2" w:rsidRPr="00FF316B">
        <w:t xml:space="preserve"> </w:t>
      </w:r>
      <w:r w:rsidR="00607DA4" w:rsidRPr="00FF316B">
        <w:t>доходов</w:t>
      </w:r>
      <w:r w:rsidR="00A800C1" w:rsidRPr="00FF316B">
        <w:t xml:space="preserve"> в сравнении с </w:t>
      </w:r>
      <w:r w:rsidR="00607DA4" w:rsidRPr="00FF316B">
        <w:t>аналогичным периодом прошлого</w:t>
      </w:r>
      <w:r w:rsidR="00A800C1" w:rsidRPr="00FF316B">
        <w:t xml:space="preserve"> год</w:t>
      </w:r>
      <w:r w:rsidR="00607DA4" w:rsidRPr="00FF316B">
        <w:t>а</w:t>
      </w:r>
      <w:r w:rsidR="00A800C1" w:rsidRPr="00FF316B">
        <w:t xml:space="preserve">, </w:t>
      </w:r>
      <w:r w:rsidR="00607DA4" w:rsidRPr="00FF316B">
        <w:t xml:space="preserve">доходов </w:t>
      </w:r>
      <w:r w:rsidR="00A800C1" w:rsidRPr="00FF316B">
        <w:t xml:space="preserve">поступило </w:t>
      </w:r>
      <w:r w:rsidR="00607DA4" w:rsidRPr="00FF316B">
        <w:t xml:space="preserve">больше на </w:t>
      </w:r>
      <w:r w:rsidR="004F5DC7" w:rsidRPr="00FF316B">
        <w:t>19</w:t>
      </w:r>
      <w:r w:rsidR="00607DA4" w:rsidRPr="00FF316B">
        <w:t>%,</w:t>
      </w:r>
      <w:r w:rsidR="00A800C1" w:rsidRPr="00FF316B">
        <w:t xml:space="preserve"> что составляет </w:t>
      </w:r>
      <w:r w:rsidR="004F5DC7" w:rsidRPr="00FF316B">
        <w:t>110,4 млн</w:t>
      </w:r>
      <w:r w:rsidR="00A800C1" w:rsidRPr="00FF316B">
        <w:t>. руб. Это является показателем стабильной работы предприятий и учреждений района.</w:t>
      </w:r>
    </w:p>
    <w:p w:rsidR="00A800C1" w:rsidRPr="00FF316B" w:rsidRDefault="00607DA4" w:rsidP="00FF316B">
      <w:pPr>
        <w:pStyle w:val="a5"/>
        <w:shd w:val="clear" w:color="auto" w:fill="FFFFFF"/>
        <w:suppressAutoHyphens/>
        <w:spacing w:before="0" w:beforeAutospacing="0" w:after="0" w:afterAutospacing="0"/>
        <w:jc w:val="both"/>
      </w:pPr>
      <w:r w:rsidRPr="00FF316B">
        <w:tab/>
      </w:r>
      <w:r w:rsidR="00A800C1" w:rsidRPr="00FF316B">
        <w:t xml:space="preserve">Поступление налога на доходы физических лиц исполнено на </w:t>
      </w:r>
      <w:r w:rsidR="004F5DC7" w:rsidRPr="00FF316B">
        <w:t>120</w:t>
      </w:r>
      <w:r w:rsidR="00A800C1" w:rsidRPr="00FF316B">
        <w:t xml:space="preserve">% в сравнении с </w:t>
      </w:r>
      <w:r w:rsidRPr="00FF316B">
        <w:t xml:space="preserve">аналогичным периодом прошлого года, и </w:t>
      </w:r>
      <w:r w:rsidR="004F5DC7" w:rsidRPr="00FF316B">
        <w:t>77</w:t>
      </w:r>
      <w:r w:rsidRPr="00FF316B">
        <w:t>% от годовых назначений</w:t>
      </w:r>
      <w:r w:rsidR="00A800C1" w:rsidRPr="00FF316B">
        <w:t xml:space="preserve">. У основных плательщиков данного налога заработная плата </w:t>
      </w:r>
      <w:r w:rsidRPr="00FF316B">
        <w:t xml:space="preserve">увеличилась в сравнении с аналогичным периодом на </w:t>
      </w:r>
      <w:r w:rsidR="004F5DC7" w:rsidRPr="00FF316B">
        <w:t>5-7</w:t>
      </w:r>
      <w:r w:rsidRPr="00FF316B">
        <w:t xml:space="preserve">%. </w:t>
      </w:r>
    </w:p>
    <w:p w:rsidR="006E1ABF" w:rsidRPr="00FF316B" w:rsidRDefault="00607DA4" w:rsidP="00FF316B">
      <w:pPr>
        <w:pStyle w:val="a5"/>
        <w:shd w:val="clear" w:color="auto" w:fill="FFFFFF"/>
        <w:suppressAutoHyphens/>
        <w:spacing w:before="0" w:beforeAutospacing="0" w:after="0" w:afterAutospacing="0"/>
        <w:jc w:val="both"/>
      </w:pPr>
      <w:r w:rsidRPr="00FF316B">
        <w:tab/>
      </w:r>
      <w:r w:rsidR="006E1ABF" w:rsidRPr="00FF316B">
        <w:t xml:space="preserve">Расходная часть консолидированного бюджета составила </w:t>
      </w:r>
      <w:r w:rsidR="004F5DC7" w:rsidRPr="00FF316B">
        <w:t>1286,2</w:t>
      </w:r>
      <w:r w:rsidR="006E1ABF" w:rsidRPr="00FF316B">
        <w:t xml:space="preserve"> мл</w:t>
      </w:r>
      <w:r w:rsidR="004F5DC7" w:rsidRPr="00FF316B">
        <w:t>н</w:t>
      </w:r>
      <w:r w:rsidR="006E1ABF" w:rsidRPr="00FF316B">
        <w:t>. руб</w:t>
      </w:r>
      <w:r w:rsidR="00DD51F1" w:rsidRPr="00FF316B">
        <w:t xml:space="preserve">лей, бюджет исполнен на </w:t>
      </w:r>
      <w:r w:rsidR="004F5DC7" w:rsidRPr="00FF316B">
        <w:t>65</w:t>
      </w:r>
      <w:r w:rsidR="00DD51F1" w:rsidRPr="00FF316B">
        <w:t>% от годовых назначений</w:t>
      </w:r>
      <w:r w:rsidR="006E1ABF" w:rsidRPr="00FF316B">
        <w:t xml:space="preserve">. По удельному весу большая часть расходов направлена на ЖКХ – </w:t>
      </w:r>
      <w:r w:rsidR="004F5DC7" w:rsidRPr="00FF316B">
        <w:t>19</w:t>
      </w:r>
      <w:r w:rsidR="006E1ABF" w:rsidRPr="00FF316B">
        <w:t xml:space="preserve"> %, на культуру – </w:t>
      </w:r>
      <w:r w:rsidR="004F5DC7" w:rsidRPr="00FF316B">
        <w:t>10</w:t>
      </w:r>
      <w:r w:rsidR="006E1ABF" w:rsidRPr="00FF316B">
        <w:t xml:space="preserve"> %, на образование – </w:t>
      </w:r>
      <w:r w:rsidR="004F5DC7" w:rsidRPr="00FF316B">
        <w:t>54</w:t>
      </w:r>
      <w:r w:rsidR="006E1ABF" w:rsidRPr="00FF316B">
        <w:t xml:space="preserve"> %, социальную защиту-</w:t>
      </w:r>
      <w:r w:rsidR="007F7F4C" w:rsidRPr="00FF316B">
        <w:t>3</w:t>
      </w:r>
      <w:r w:rsidR="006E1ABF" w:rsidRPr="00FF316B">
        <w:t>%, опека и попечительство-4%.</w:t>
      </w:r>
    </w:p>
    <w:p w:rsidR="00A800C1" w:rsidRPr="00FF316B" w:rsidRDefault="00A800C1" w:rsidP="00FF316B">
      <w:pPr>
        <w:pStyle w:val="a5"/>
        <w:shd w:val="clear" w:color="auto" w:fill="FFFFFF"/>
        <w:suppressAutoHyphens/>
        <w:spacing w:before="0" w:beforeAutospacing="0" w:after="0" w:afterAutospacing="0"/>
        <w:jc w:val="both"/>
      </w:pPr>
    </w:p>
    <w:p w:rsidR="00576127" w:rsidRPr="00FF316B" w:rsidRDefault="00576127" w:rsidP="00FF316B">
      <w:pPr>
        <w:widowControl/>
        <w:suppressAutoHyphens/>
        <w:autoSpaceDE w:val="0"/>
        <w:autoSpaceDN w:val="0"/>
        <w:jc w:val="center"/>
        <w:rPr>
          <w:b/>
          <w:bCs/>
          <w:spacing w:val="14"/>
          <w:sz w:val="24"/>
          <w:szCs w:val="24"/>
        </w:rPr>
      </w:pPr>
      <w:r w:rsidRPr="00FF316B">
        <w:rPr>
          <w:b/>
          <w:bCs/>
          <w:spacing w:val="14"/>
          <w:sz w:val="24"/>
          <w:szCs w:val="24"/>
        </w:rPr>
        <w:t>Социальное развитие</w:t>
      </w:r>
    </w:p>
    <w:p w:rsidR="00576127" w:rsidRPr="00FF316B" w:rsidRDefault="00576127" w:rsidP="00FF316B">
      <w:pPr>
        <w:widowControl/>
        <w:suppressAutoHyphens/>
        <w:autoSpaceDE w:val="0"/>
        <w:autoSpaceDN w:val="0"/>
        <w:jc w:val="center"/>
        <w:rPr>
          <w:b/>
          <w:bCs/>
          <w:spacing w:val="14"/>
          <w:sz w:val="24"/>
          <w:szCs w:val="24"/>
        </w:rPr>
      </w:pPr>
      <w:r w:rsidRPr="00FF316B">
        <w:rPr>
          <w:b/>
          <w:bCs/>
          <w:spacing w:val="14"/>
          <w:sz w:val="24"/>
          <w:szCs w:val="24"/>
        </w:rPr>
        <w:t>Труд, доходы населения</w:t>
      </w:r>
    </w:p>
    <w:p w:rsidR="005F7B62" w:rsidRPr="00FF316B" w:rsidRDefault="005F7B62" w:rsidP="00FF316B">
      <w:pPr>
        <w:widowControl/>
        <w:suppressAutoHyphens/>
        <w:ind w:firstLine="708"/>
        <w:jc w:val="both"/>
        <w:rPr>
          <w:sz w:val="24"/>
          <w:szCs w:val="24"/>
        </w:rPr>
      </w:pPr>
      <w:r w:rsidRPr="00FF316B">
        <w:rPr>
          <w:sz w:val="24"/>
          <w:szCs w:val="24"/>
        </w:rPr>
        <w:t>Численность населения в районе на 01.01.2018 года, составляет 47 551 чел., что на 23 человека меньше уровня прошлого года и составляет 99,9%.</w:t>
      </w:r>
    </w:p>
    <w:p w:rsidR="005F7B62" w:rsidRPr="00FF316B" w:rsidRDefault="005F7B62" w:rsidP="00FF316B">
      <w:pPr>
        <w:widowControl/>
        <w:suppressAutoHyphens/>
        <w:ind w:firstLine="708"/>
        <w:jc w:val="both"/>
        <w:rPr>
          <w:sz w:val="24"/>
          <w:szCs w:val="24"/>
        </w:rPr>
      </w:pPr>
      <w:r w:rsidRPr="00FF316B">
        <w:rPr>
          <w:sz w:val="24"/>
          <w:szCs w:val="24"/>
        </w:rPr>
        <w:t xml:space="preserve">Численность занятых в экономике района – 19,2 тыс. человек, что составляет 100% уровня прошлого года. </w:t>
      </w:r>
    </w:p>
    <w:p w:rsidR="001A457B" w:rsidRPr="00FF316B" w:rsidRDefault="001A457B" w:rsidP="00FF316B">
      <w:pPr>
        <w:widowControl/>
        <w:suppressAutoHyphens/>
        <w:ind w:firstLine="284"/>
        <w:jc w:val="both"/>
        <w:rPr>
          <w:spacing w:val="14"/>
          <w:sz w:val="24"/>
          <w:szCs w:val="24"/>
        </w:rPr>
      </w:pPr>
      <w:r w:rsidRPr="00FF316B">
        <w:rPr>
          <w:spacing w:val="14"/>
          <w:sz w:val="24"/>
          <w:szCs w:val="24"/>
        </w:rPr>
        <w:t xml:space="preserve">Численность </w:t>
      </w:r>
      <w:proofErr w:type="gramStart"/>
      <w:r w:rsidRPr="00FF316B">
        <w:rPr>
          <w:spacing w:val="14"/>
          <w:sz w:val="24"/>
          <w:szCs w:val="24"/>
        </w:rPr>
        <w:t>граждан, обратившихся за истекший период 2018 года в Центр занятости населения составила</w:t>
      </w:r>
      <w:proofErr w:type="gramEnd"/>
      <w:r w:rsidRPr="00FF316B">
        <w:rPr>
          <w:spacing w:val="14"/>
          <w:sz w:val="24"/>
          <w:szCs w:val="24"/>
        </w:rPr>
        <w:t xml:space="preserve"> 1949 человек, оказано информационных услуг гражданам и работодателям – 3098. За истекший год трудоустроено 1395 человек. Получили новую профессию или повысили квалификацию 120 человек. На 01.10.2018 г. 332 человека имеют статус безработного, из них женщины составляют 177 человек, молодежь от 16 до 29 лет – 52 человека, имеют высшее образование 22 человека, каждый десятый уволен по сокращению штатов. Уровень зарегистрированной безработицы составляет 1,4% от трудоспособного населения в трудоспособном возрасте. Средняя продолжительность безработицы составила 4,6 месяца.</w:t>
      </w:r>
    </w:p>
    <w:p w:rsidR="001A457B" w:rsidRPr="00FF316B" w:rsidRDefault="001A457B" w:rsidP="00FF316B">
      <w:pPr>
        <w:widowControl/>
        <w:suppressAutoHyphens/>
        <w:ind w:firstLine="708"/>
        <w:jc w:val="both"/>
        <w:rPr>
          <w:sz w:val="24"/>
          <w:szCs w:val="24"/>
        </w:rPr>
      </w:pPr>
      <w:r w:rsidRPr="00FF316B">
        <w:rPr>
          <w:spacing w:val="14"/>
          <w:sz w:val="24"/>
          <w:szCs w:val="24"/>
        </w:rPr>
        <w:t>Проведено 6 ярмарок учебных и рабочих мест. Организовали собственное дело и получили финансовую помощь 18 человек. 111 человек были заняты на общественных работах, 43 человека из числа, испытывающих трудности, были заняты на временных работах. Заключено 34 договора с охватом 186 подростков.</w:t>
      </w:r>
    </w:p>
    <w:p w:rsidR="005F7B62" w:rsidRPr="00FF316B" w:rsidRDefault="005F7B62" w:rsidP="00FF316B">
      <w:pPr>
        <w:widowControl/>
        <w:suppressAutoHyphens/>
        <w:ind w:firstLine="708"/>
        <w:jc w:val="both"/>
        <w:rPr>
          <w:sz w:val="24"/>
          <w:szCs w:val="24"/>
        </w:rPr>
      </w:pPr>
      <w:r w:rsidRPr="00FF316B">
        <w:rPr>
          <w:sz w:val="24"/>
          <w:szCs w:val="24"/>
        </w:rPr>
        <w:t>Среднемесячная заработная плата на 01.</w:t>
      </w:r>
      <w:r w:rsidR="008E739D" w:rsidRPr="00FF316B">
        <w:rPr>
          <w:sz w:val="24"/>
          <w:szCs w:val="24"/>
        </w:rPr>
        <w:t>10</w:t>
      </w:r>
      <w:r w:rsidRPr="00FF316B">
        <w:rPr>
          <w:sz w:val="24"/>
          <w:szCs w:val="24"/>
        </w:rPr>
        <w:t xml:space="preserve">.2018 года по полному кругу предприятий составила </w:t>
      </w:r>
      <w:r w:rsidR="001F0B84" w:rsidRPr="00FF316B">
        <w:rPr>
          <w:sz w:val="24"/>
          <w:szCs w:val="24"/>
        </w:rPr>
        <w:t>2</w:t>
      </w:r>
      <w:r w:rsidR="008E739D" w:rsidRPr="00FF316B">
        <w:rPr>
          <w:sz w:val="24"/>
          <w:szCs w:val="24"/>
        </w:rPr>
        <w:t>5907</w:t>
      </w:r>
      <w:r w:rsidRPr="00FF316B">
        <w:rPr>
          <w:sz w:val="24"/>
          <w:szCs w:val="24"/>
        </w:rPr>
        <w:t xml:space="preserve"> рублей (</w:t>
      </w:r>
      <w:r w:rsidR="001F0B84" w:rsidRPr="00FF316B">
        <w:rPr>
          <w:sz w:val="24"/>
          <w:szCs w:val="24"/>
        </w:rPr>
        <w:t>1</w:t>
      </w:r>
      <w:r w:rsidR="008E739D" w:rsidRPr="00FF316B">
        <w:rPr>
          <w:sz w:val="24"/>
          <w:szCs w:val="24"/>
        </w:rPr>
        <w:t>05</w:t>
      </w:r>
      <w:r w:rsidRPr="00FF316B">
        <w:rPr>
          <w:sz w:val="24"/>
          <w:szCs w:val="24"/>
        </w:rPr>
        <w:t xml:space="preserve">% к соответствующему уровню 2017 года). </w:t>
      </w:r>
    </w:p>
    <w:p w:rsidR="005F7B62" w:rsidRPr="00FF316B" w:rsidRDefault="005F7B62" w:rsidP="00FF316B">
      <w:pPr>
        <w:widowControl/>
        <w:suppressAutoHyphens/>
        <w:ind w:firstLine="708"/>
        <w:jc w:val="both"/>
        <w:rPr>
          <w:sz w:val="24"/>
          <w:szCs w:val="24"/>
        </w:rPr>
      </w:pPr>
      <w:r w:rsidRPr="00FF316B">
        <w:rPr>
          <w:sz w:val="24"/>
          <w:szCs w:val="24"/>
        </w:rPr>
        <w:t xml:space="preserve">Среднедушевой </w:t>
      </w:r>
      <w:r w:rsidR="00DA2A40" w:rsidRPr="00FF316B">
        <w:rPr>
          <w:sz w:val="24"/>
          <w:szCs w:val="24"/>
        </w:rPr>
        <w:t>доход достиг 13900 руб. (рост 10</w:t>
      </w:r>
      <w:r w:rsidR="008E739D" w:rsidRPr="00FF316B">
        <w:rPr>
          <w:sz w:val="24"/>
          <w:szCs w:val="24"/>
        </w:rPr>
        <w:t>1,5</w:t>
      </w:r>
      <w:r w:rsidRPr="00FF316B">
        <w:rPr>
          <w:sz w:val="24"/>
          <w:szCs w:val="24"/>
        </w:rPr>
        <w:t>% к уровню 2017 г.).</w:t>
      </w:r>
    </w:p>
    <w:p w:rsidR="001A457B" w:rsidRPr="00FF316B" w:rsidRDefault="001A457B" w:rsidP="00FF316B">
      <w:pPr>
        <w:widowControl/>
        <w:suppressAutoHyphens/>
        <w:ind w:firstLine="708"/>
        <w:jc w:val="both"/>
        <w:rPr>
          <w:sz w:val="24"/>
          <w:szCs w:val="24"/>
        </w:rPr>
      </w:pPr>
    </w:p>
    <w:p w:rsidR="00C76C59" w:rsidRPr="00FF316B" w:rsidRDefault="00C76C59" w:rsidP="00FF316B">
      <w:pPr>
        <w:widowControl/>
        <w:suppressAutoHyphens/>
        <w:jc w:val="center"/>
        <w:rPr>
          <w:b/>
          <w:bCs/>
          <w:spacing w:val="14"/>
          <w:sz w:val="24"/>
          <w:szCs w:val="24"/>
        </w:rPr>
      </w:pPr>
      <w:r w:rsidRPr="00FF316B">
        <w:rPr>
          <w:b/>
          <w:bCs/>
          <w:spacing w:val="14"/>
          <w:sz w:val="24"/>
          <w:szCs w:val="24"/>
        </w:rPr>
        <w:t>Социальная защита</w:t>
      </w:r>
    </w:p>
    <w:p w:rsidR="007C7BD7" w:rsidRPr="00FF316B" w:rsidRDefault="007C7BD7" w:rsidP="00FF316B">
      <w:pPr>
        <w:widowControl/>
        <w:suppressAutoHyphens/>
        <w:jc w:val="both"/>
        <w:rPr>
          <w:sz w:val="24"/>
          <w:szCs w:val="24"/>
        </w:rPr>
      </w:pPr>
      <w:r w:rsidRPr="00FF316B">
        <w:rPr>
          <w:sz w:val="24"/>
          <w:szCs w:val="24"/>
        </w:rPr>
        <w:tab/>
        <w:t xml:space="preserve">За 9 месяцев 2018 года ежемесячную денежную выплату получили </w:t>
      </w:r>
      <w:r w:rsidRPr="00FF316B">
        <w:rPr>
          <w:sz w:val="24"/>
          <w:szCs w:val="24"/>
          <w:u w:val="single"/>
        </w:rPr>
        <w:t xml:space="preserve">5253 </w:t>
      </w:r>
      <w:r w:rsidRPr="00FF316B">
        <w:rPr>
          <w:sz w:val="24"/>
          <w:szCs w:val="24"/>
        </w:rPr>
        <w:t xml:space="preserve">человек (ветераны труда, труженики тыла, лица, пострадавшие от политических репрессий, реабилитированные). Сумма выплаты составила </w:t>
      </w:r>
      <w:r w:rsidRPr="00FF316B">
        <w:rPr>
          <w:sz w:val="24"/>
          <w:szCs w:val="24"/>
          <w:u w:val="single"/>
        </w:rPr>
        <w:t xml:space="preserve">17241,1 </w:t>
      </w:r>
      <w:r w:rsidRPr="00FF316B">
        <w:rPr>
          <w:sz w:val="24"/>
          <w:szCs w:val="24"/>
        </w:rPr>
        <w:t xml:space="preserve">тыс. руб. </w:t>
      </w:r>
    </w:p>
    <w:p w:rsidR="007C7BD7" w:rsidRPr="00FF316B" w:rsidRDefault="007C7BD7" w:rsidP="00FF316B">
      <w:pPr>
        <w:widowControl/>
        <w:suppressAutoHyphens/>
        <w:jc w:val="both"/>
        <w:rPr>
          <w:sz w:val="24"/>
          <w:szCs w:val="24"/>
        </w:rPr>
      </w:pPr>
      <w:r w:rsidRPr="00FF316B">
        <w:rPr>
          <w:sz w:val="24"/>
          <w:szCs w:val="24"/>
        </w:rPr>
        <w:tab/>
        <w:t xml:space="preserve"> В соответствии с Законом Новосибирской области от 02.12.2010 года № 27-ОЗ «О мерах социальной поддержки граждан, потерявших родителей в годы Великой </w:t>
      </w:r>
      <w:r w:rsidRPr="00FF316B">
        <w:rPr>
          <w:sz w:val="24"/>
          <w:szCs w:val="24"/>
        </w:rPr>
        <w:lastRenderedPageBreak/>
        <w:t xml:space="preserve">Отечественной войны 1941-1945 годов» в текущем периоде по указанному закону выплачена ежемесячная денежная выплата </w:t>
      </w:r>
      <w:r w:rsidRPr="00FF316B">
        <w:rPr>
          <w:sz w:val="24"/>
          <w:szCs w:val="24"/>
          <w:u w:val="single"/>
        </w:rPr>
        <w:t>450</w:t>
      </w:r>
      <w:r w:rsidRPr="00FF316B">
        <w:rPr>
          <w:sz w:val="24"/>
          <w:szCs w:val="24"/>
        </w:rPr>
        <w:t xml:space="preserve"> чел., на сумму </w:t>
      </w:r>
      <w:r w:rsidRPr="00FF316B">
        <w:rPr>
          <w:sz w:val="24"/>
          <w:szCs w:val="24"/>
          <w:u w:val="single"/>
        </w:rPr>
        <w:t>1992,5</w:t>
      </w:r>
      <w:r w:rsidRPr="00FF316B">
        <w:rPr>
          <w:sz w:val="24"/>
          <w:szCs w:val="24"/>
        </w:rPr>
        <w:t xml:space="preserve"> тыс. руб.</w:t>
      </w:r>
    </w:p>
    <w:p w:rsidR="007C7BD7" w:rsidRPr="00FF316B" w:rsidRDefault="007C7BD7" w:rsidP="00FF316B">
      <w:pPr>
        <w:widowControl/>
        <w:suppressAutoHyphens/>
        <w:ind w:firstLine="708"/>
        <w:jc w:val="both"/>
        <w:rPr>
          <w:sz w:val="24"/>
          <w:szCs w:val="24"/>
        </w:rPr>
      </w:pPr>
      <w:r w:rsidRPr="00FF316B">
        <w:rPr>
          <w:sz w:val="24"/>
          <w:szCs w:val="24"/>
        </w:rPr>
        <w:t xml:space="preserve">В соответствии со ст.9 Закона НСО от 29.12.2004 г. № 253-ОЗ « О мерах социальной поддержки отдельных категорий граждан» </w:t>
      </w:r>
      <w:r w:rsidRPr="00FF316B">
        <w:rPr>
          <w:sz w:val="24"/>
          <w:szCs w:val="24"/>
          <w:u w:val="single"/>
        </w:rPr>
        <w:t xml:space="preserve">138 </w:t>
      </w:r>
      <w:r w:rsidRPr="00FF316B">
        <w:rPr>
          <w:sz w:val="24"/>
          <w:szCs w:val="24"/>
        </w:rPr>
        <w:t>человек подали заявления о замене льгот денежными средствами.</w:t>
      </w:r>
    </w:p>
    <w:p w:rsidR="007C7BD7" w:rsidRPr="00FF316B" w:rsidRDefault="007C7BD7" w:rsidP="00FF316B">
      <w:pPr>
        <w:widowControl/>
        <w:suppressAutoHyphens/>
        <w:ind w:firstLine="708"/>
        <w:jc w:val="both"/>
        <w:rPr>
          <w:sz w:val="24"/>
          <w:szCs w:val="24"/>
        </w:rPr>
      </w:pPr>
      <w:r w:rsidRPr="00FF316B">
        <w:rPr>
          <w:sz w:val="24"/>
          <w:szCs w:val="24"/>
        </w:rPr>
        <w:t xml:space="preserve">Выдано «Транспортных требований» ветеранам труда, труженикам тыла, лицам, пострадавшим от политических репрессий в количестве </w:t>
      </w:r>
      <w:r w:rsidRPr="00FF316B">
        <w:rPr>
          <w:sz w:val="24"/>
          <w:szCs w:val="24"/>
          <w:u w:val="single"/>
        </w:rPr>
        <w:t>693</w:t>
      </w:r>
      <w:r w:rsidRPr="00FF316B">
        <w:rPr>
          <w:sz w:val="24"/>
          <w:szCs w:val="24"/>
        </w:rPr>
        <w:t xml:space="preserve"> штук для проезда на железнодорожном транспорте.</w:t>
      </w:r>
    </w:p>
    <w:p w:rsidR="007C7BD7" w:rsidRPr="00FF316B" w:rsidRDefault="007C7BD7" w:rsidP="00FF316B">
      <w:pPr>
        <w:widowControl/>
        <w:suppressAutoHyphens/>
        <w:jc w:val="both"/>
        <w:rPr>
          <w:sz w:val="24"/>
          <w:szCs w:val="24"/>
        </w:rPr>
      </w:pPr>
      <w:r w:rsidRPr="00FF316B">
        <w:rPr>
          <w:sz w:val="24"/>
          <w:szCs w:val="24"/>
        </w:rPr>
        <w:t>Выдано удостоверений « Ветеран труда РФ» -</w:t>
      </w:r>
      <w:r w:rsidRPr="00FF316B">
        <w:rPr>
          <w:sz w:val="24"/>
          <w:szCs w:val="24"/>
          <w:u w:val="single"/>
        </w:rPr>
        <w:t>22</w:t>
      </w:r>
      <w:r w:rsidRPr="00FF316B">
        <w:rPr>
          <w:sz w:val="24"/>
          <w:szCs w:val="24"/>
        </w:rPr>
        <w:t xml:space="preserve"> шт., « Ветеран труда НСО»-</w:t>
      </w:r>
      <w:r w:rsidRPr="00FF316B">
        <w:rPr>
          <w:sz w:val="24"/>
          <w:szCs w:val="24"/>
          <w:u w:val="single"/>
        </w:rPr>
        <w:t>178</w:t>
      </w:r>
      <w:r w:rsidRPr="00FF316B">
        <w:rPr>
          <w:sz w:val="24"/>
          <w:szCs w:val="24"/>
        </w:rPr>
        <w:t xml:space="preserve"> шт.</w:t>
      </w:r>
    </w:p>
    <w:p w:rsidR="007C7BD7" w:rsidRPr="00FF316B" w:rsidRDefault="007C7BD7" w:rsidP="00FF316B">
      <w:pPr>
        <w:widowControl/>
        <w:suppressAutoHyphens/>
        <w:jc w:val="both"/>
        <w:rPr>
          <w:sz w:val="24"/>
          <w:szCs w:val="24"/>
        </w:rPr>
      </w:pPr>
      <w:r w:rsidRPr="00FF316B">
        <w:rPr>
          <w:sz w:val="24"/>
          <w:szCs w:val="24"/>
        </w:rPr>
        <w:t>ОСАГО ветеранам ВОВ не выплачивалось.</w:t>
      </w:r>
    </w:p>
    <w:p w:rsidR="007C7BD7" w:rsidRPr="00FF316B" w:rsidRDefault="007C7BD7" w:rsidP="00FF316B">
      <w:pPr>
        <w:widowControl/>
        <w:suppressAutoHyphens/>
        <w:jc w:val="both"/>
        <w:rPr>
          <w:sz w:val="24"/>
          <w:szCs w:val="24"/>
        </w:rPr>
      </w:pPr>
      <w:r w:rsidRPr="00FF316B">
        <w:rPr>
          <w:sz w:val="24"/>
          <w:szCs w:val="24"/>
        </w:rPr>
        <w:t xml:space="preserve"> </w:t>
      </w:r>
      <w:proofErr w:type="gramStart"/>
      <w:r w:rsidRPr="00FF316B">
        <w:rPr>
          <w:sz w:val="24"/>
          <w:szCs w:val="24"/>
        </w:rPr>
        <w:t xml:space="preserve">- с 01.01.2014 года в силу вступил закон Новосибирской области от 06.12.2013 г. № 380 – ОЗ «О порядке и условиях предоставления компенсаций расходов на оплату жилого помещения и коммунальных услуг отдельным категориям граждан, проживающих на территории Новосибирской области», согласно которому за 9 месяцев 2018 года компенсацию получили </w:t>
      </w:r>
      <w:r w:rsidRPr="00FF316B">
        <w:rPr>
          <w:sz w:val="24"/>
          <w:szCs w:val="24"/>
          <w:u w:val="single"/>
        </w:rPr>
        <w:t>9042</w:t>
      </w:r>
      <w:r w:rsidRPr="00FF316B">
        <w:rPr>
          <w:sz w:val="24"/>
          <w:szCs w:val="24"/>
        </w:rPr>
        <w:t xml:space="preserve"> человек на сумму </w:t>
      </w:r>
      <w:r w:rsidRPr="00FF316B">
        <w:rPr>
          <w:sz w:val="24"/>
          <w:szCs w:val="24"/>
          <w:u w:val="single"/>
        </w:rPr>
        <w:t>61304,1</w:t>
      </w:r>
      <w:r w:rsidRPr="00FF316B">
        <w:rPr>
          <w:sz w:val="24"/>
          <w:szCs w:val="24"/>
        </w:rPr>
        <w:t xml:space="preserve"> тыс. руб., </w:t>
      </w:r>
      <w:proofErr w:type="spellStart"/>
      <w:r w:rsidRPr="00FF316B">
        <w:rPr>
          <w:sz w:val="24"/>
          <w:szCs w:val="24"/>
        </w:rPr>
        <w:t>в.ч</w:t>
      </w:r>
      <w:proofErr w:type="spellEnd"/>
      <w:r w:rsidRPr="00FF316B">
        <w:rPr>
          <w:sz w:val="24"/>
          <w:szCs w:val="24"/>
        </w:rPr>
        <w:t xml:space="preserve">. федеральный бюджет – </w:t>
      </w:r>
      <w:r w:rsidRPr="00FF316B">
        <w:rPr>
          <w:sz w:val="24"/>
          <w:szCs w:val="24"/>
          <w:u w:val="single"/>
        </w:rPr>
        <w:t>2496</w:t>
      </w:r>
      <w:r w:rsidRPr="00FF316B">
        <w:rPr>
          <w:sz w:val="24"/>
          <w:szCs w:val="24"/>
        </w:rPr>
        <w:t xml:space="preserve"> человек, сумма </w:t>
      </w:r>
      <w:r w:rsidRPr="00FF316B">
        <w:rPr>
          <w:sz w:val="24"/>
          <w:szCs w:val="24"/>
          <w:u w:val="single"/>
        </w:rPr>
        <w:t>10231,9</w:t>
      </w:r>
      <w:proofErr w:type="gramEnd"/>
      <w:r w:rsidRPr="00FF316B">
        <w:rPr>
          <w:sz w:val="24"/>
          <w:szCs w:val="24"/>
        </w:rPr>
        <w:t xml:space="preserve"> тыс. руб. и областной бюджет – </w:t>
      </w:r>
      <w:r w:rsidRPr="00FF316B">
        <w:rPr>
          <w:sz w:val="24"/>
          <w:szCs w:val="24"/>
          <w:u w:val="single"/>
        </w:rPr>
        <w:t>6641</w:t>
      </w:r>
      <w:r w:rsidRPr="00FF316B">
        <w:rPr>
          <w:sz w:val="24"/>
          <w:szCs w:val="24"/>
        </w:rPr>
        <w:t xml:space="preserve"> человек, сумма </w:t>
      </w:r>
      <w:r w:rsidRPr="00FF316B">
        <w:rPr>
          <w:sz w:val="24"/>
          <w:szCs w:val="24"/>
          <w:u w:val="single"/>
        </w:rPr>
        <w:t>51072,2</w:t>
      </w:r>
      <w:r w:rsidRPr="00FF316B">
        <w:rPr>
          <w:sz w:val="24"/>
          <w:szCs w:val="24"/>
        </w:rPr>
        <w:t xml:space="preserve"> тыс. руб.</w:t>
      </w:r>
    </w:p>
    <w:p w:rsidR="007C7BD7" w:rsidRPr="00FF316B" w:rsidRDefault="007C7BD7" w:rsidP="00FF316B">
      <w:pPr>
        <w:widowControl/>
        <w:suppressAutoHyphens/>
        <w:jc w:val="both"/>
        <w:rPr>
          <w:sz w:val="24"/>
          <w:szCs w:val="24"/>
        </w:rPr>
      </w:pPr>
      <w:r w:rsidRPr="00FF316B">
        <w:rPr>
          <w:sz w:val="24"/>
          <w:szCs w:val="24"/>
        </w:rPr>
        <w:t xml:space="preserve"> - предоставлено субсидий на оплату жилья и коммунальных услуг гражданам, имеющим право на их получение, в сумме </w:t>
      </w:r>
      <w:r w:rsidRPr="00FF316B">
        <w:rPr>
          <w:b/>
          <w:sz w:val="24"/>
          <w:szCs w:val="24"/>
        </w:rPr>
        <w:t>7052,0</w:t>
      </w:r>
      <w:r w:rsidRPr="00FF316B">
        <w:rPr>
          <w:sz w:val="24"/>
          <w:szCs w:val="24"/>
        </w:rPr>
        <w:t>тыс. руб. (</w:t>
      </w:r>
      <w:r w:rsidRPr="00FF316B">
        <w:rPr>
          <w:sz w:val="24"/>
          <w:szCs w:val="24"/>
          <w:u w:val="single"/>
        </w:rPr>
        <w:t>592</w:t>
      </w:r>
      <w:r w:rsidRPr="00FF316B">
        <w:rPr>
          <w:sz w:val="24"/>
          <w:szCs w:val="24"/>
        </w:rPr>
        <w:t xml:space="preserve"> чел.)</w:t>
      </w:r>
    </w:p>
    <w:p w:rsidR="007C7BD7" w:rsidRPr="00FF316B" w:rsidRDefault="007C7BD7" w:rsidP="00FF316B">
      <w:pPr>
        <w:widowControl/>
        <w:suppressAutoHyphens/>
        <w:jc w:val="both"/>
        <w:rPr>
          <w:sz w:val="24"/>
          <w:szCs w:val="24"/>
        </w:rPr>
      </w:pPr>
      <w:r w:rsidRPr="00FF316B">
        <w:rPr>
          <w:sz w:val="24"/>
          <w:szCs w:val="24"/>
        </w:rPr>
        <w:t>В отделе создана мобильная клиентская служба, которая осуществляет выезды в Муниципальные образования.(5 выездов)</w:t>
      </w:r>
    </w:p>
    <w:p w:rsidR="007C7BD7" w:rsidRPr="00FF316B" w:rsidRDefault="007C7BD7" w:rsidP="00FF316B">
      <w:pPr>
        <w:widowControl/>
        <w:suppressAutoHyphens/>
        <w:ind w:firstLine="708"/>
        <w:jc w:val="both"/>
        <w:rPr>
          <w:sz w:val="24"/>
          <w:szCs w:val="24"/>
        </w:rPr>
      </w:pPr>
      <w:r w:rsidRPr="00FF316B">
        <w:rPr>
          <w:sz w:val="24"/>
          <w:szCs w:val="24"/>
        </w:rPr>
        <w:t>В отделе работает телефон «Горячей линии», поступило в течение 9 месяцев 2018 года 9865 звонков.</w:t>
      </w:r>
    </w:p>
    <w:p w:rsidR="007C7BD7" w:rsidRPr="00FF316B" w:rsidRDefault="007C7BD7" w:rsidP="00FF316B">
      <w:pPr>
        <w:widowControl/>
        <w:suppressAutoHyphens/>
        <w:ind w:firstLine="360"/>
        <w:jc w:val="both"/>
        <w:rPr>
          <w:sz w:val="24"/>
          <w:szCs w:val="24"/>
        </w:rPr>
      </w:pPr>
      <w:r w:rsidRPr="00FF316B">
        <w:rPr>
          <w:sz w:val="24"/>
          <w:szCs w:val="24"/>
        </w:rPr>
        <w:t>В средствах массовой информации опубликовано 5 статей по вопросам деятельности отдела.</w:t>
      </w:r>
    </w:p>
    <w:p w:rsidR="007C7BD7" w:rsidRPr="00FF316B" w:rsidRDefault="007C7BD7" w:rsidP="00FF316B">
      <w:pPr>
        <w:widowControl/>
        <w:suppressAutoHyphens/>
        <w:ind w:firstLine="360"/>
        <w:jc w:val="both"/>
        <w:rPr>
          <w:sz w:val="24"/>
          <w:szCs w:val="24"/>
        </w:rPr>
      </w:pPr>
      <w:r w:rsidRPr="00FF316B">
        <w:rPr>
          <w:sz w:val="24"/>
          <w:szCs w:val="24"/>
        </w:rPr>
        <w:t>Осуществляются ежемесячные выплаты семьям, имеющим детей</w:t>
      </w:r>
      <w:proofErr w:type="gramStart"/>
      <w:r w:rsidRPr="00FF316B">
        <w:rPr>
          <w:sz w:val="24"/>
          <w:szCs w:val="24"/>
        </w:rPr>
        <w:t>:-</w:t>
      </w:r>
      <w:proofErr w:type="gramEnd"/>
      <w:r w:rsidRPr="00FF316B">
        <w:rPr>
          <w:sz w:val="24"/>
          <w:szCs w:val="24"/>
        </w:rPr>
        <w:t xml:space="preserve">выплачено ежемесячное пособие </w:t>
      </w:r>
      <w:r w:rsidRPr="00FF316B">
        <w:rPr>
          <w:sz w:val="24"/>
          <w:szCs w:val="24"/>
          <w:u w:val="single"/>
        </w:rPr>
        <w:t>1583</w:t>
      </w:r>
      <w:r w:rsidRPr="00FF316B">
        <w:rPr>
          <w:sz w:val="24"/>
          <w:szCs w:val="24"/>
        </w:rPr>
        <w:t xml:space="preserve"> получателям, среднедушевой доход которых не превышает величину прожиточного минимума, сумма выплаченных пособий 13673,6 тыс. руб. </w:t>
      </w:r>
    </w:p>
    <w:p w:rsidR="007C7BD7" w:rsidRPr="00FF316B" w:rsidRDefault="007C7BD7" w:rsidP="00FF316B">
      <w:pPr>
        <w:widowControl/>
        <w:suppressAutoHyphens/>
        <w:ind w:firstLine="360"/>
        <w:jc w:val="both"/>
        <w:rPr>
          <w:sz w:val="24"/>
          <w:szCs w:val="24"/>
        </w:rPr>
      </w:pPr>
      <w:r w:rsidRPr="00FF316B">
        <w:rPr>
          <w:sz w:val="24"/>
          <w:szCs w:val="24"/>
        </w:rPr>
        <w:t xml:space="preserve">- пособие на рождение детей получили </w:t>
      </w:r>
      <w:r w:rsidRPr="00FF316B">
        <w:rPr>
          <w:sz w:val="24"/>
          <w:szCs w:val="24"/>
          <w:u w:val="single"/>
        </w:rPr>
        <w:t>138</w:t>
      </w:r>
      <w:r w:rsidRPr="00FF316B">
        <w:rPr>
          <w:sz w:val="24"/>
          <w:szCs w:val="24"/>
        </w:rPr>
        <w:t xml:space="preserve"> чел., сумма выплаты составила </w:t>
      </w:r>
      <w:r w:rsidRPr="00FF316B">
        <w:rPr>
          <w:sz w:val="24"/>
          <w:szCs w:val="24"/>
          <w:u w:val="single"/>
        </w:rPr>
        <w:t>1843,8</w:t>
      </w:r>
      <w:r w:rsidRPr="00FF316B">
        <w:rPr>
          <w:sz w:val="24"/>
          <w:szCs w:val="24"/>
        </w:rPr>
        <w:t xml:space="preserve"> тыс. руб.</w:t>
      </w:r>
    </w:p>
    <w:p w:rsidR="007C7BD7" w:rsidRPr="00FF316B" w:rsidRDefault="007C7BD7" w:rsidP="00FF316B">
      <w:pPr>
        <w:widowControl/>
        <w:suppressAutoHyphens/>
        <w:ind w:firstLine="360"/>
        <w:jc w:val="both"/>
        <w:rPr>
          <w:sz w:val="24"/>
          <w:szCs w:val="24"/>
        </w:rPr>
      </w:pPr>
      <w:r w:rsidRPr="00FF316B">
        <w:rPr>
          <w:sz w:val="24"/>
          <w:szCs w:val="24"/>
        </w:rPr>
        <w:t xml:space="preserve">- выплачена дотация на питание детям, больным </w:t>
      </w:r>
      <w:proofErr w:type="spellStart"/>
      <w:r w:rsidRPr="00FF316B">
        <w:rPr>
          <w:sz w:val="24"/>
          <w:szCs w:val="24"/>
        </w:rPr>
        <w:t>онко</w:t>
      </w:r>
      <w:proofErr w:type="spellEnd"/>
      <w:r w:rsidRPr="00FF316B">
        <w:rPr>
          <w:sz w:val="24"/>
          <w:szCs w:val="24"/>
        </w:rPr>
        <w:t xml:space="preserve"> – гематологическими заболеваниями и инсулинозависимой формой сахарного диабета, пособие детям-инвалидам на сумму </w:t>
      </w:r>
      <w:r w:rsidRPr="00FF316B">
        <w:rPr>
          <w:sz w:val="24"/>
          <w:szCs w:val="24"/>
          <w:u w:val="single"/>
        </w:rPr>
        <w:t>418,1</w:t>
      </w:r>
      <w:r w:rsidRPr="00FF316B">
        <w:rPr>
          <w:sz w:val="24"/>
          <w:szCs w:val="24"/>
        </w:rPr>
        <w:t>тыс. руб. (</w:t>
      </w:r>
      <w:r w:rsidRPr="00FF316B">
        <w:rPr>
          <w:sz w:val="24"/>
          <w:szCs w:val="24"/>
          <w:u w:val="single"/>
        </w:rPr>
        <w:t>110</w:t>
      </w:r>
      <w:r w:rsidRPr="00FF316B">
        <w:rPr>
          <w:sz w:val="24"/>
          <w:szCs w:val="24"/>
        </w:rPr>
        <w:t xml:space="preserve"> детей).</w:t>
      </w:r>
    </w:p>
    <w:p w:rsidR="007C7BD7" w:rsidRPr="00FF316B" w:rsidRDefault="007C7BD7" w:rsidP="00FF316B">
      <w:pPr>
        <w:widowControl/>
        <w:suppressAutoHyphens/>
        <w:ind w:firstLine="360"/>
        <w:jc w:val="both"/>
        <w:rPr>
          <w:sz w:val="24"/>
          <w:szCs w:val="24"/>
        </w:rPr>
      </w:pPr>
      <w:r w:rsidRPr="00FF316B">
        <w:rPr>
          <w:sz w:val="24"/>
          <w:szCs w:val="24"/>
        </w:rPr>
        <w:t xml:space="preserve">- выплачено пособие молодой семье при рождении ребенка в сумме </w:t>
      </w:r>
      <w:r w:rsidRPr="00FF316B">
        <w:rPr>
          <w:sz w:val="24"/>
          <w:szCs w:val="24"/>
          <w:u w:val="single"/>
        </w:rPr>
        <w:t>2112,0</w:t>
      </w:r>
      <w:r w:rsidRPr="00FF316B">
        <w:rPr>
          <w:sz w:val="24"/>
          <w:szCs w:val="24"/>
        </w:rPr>
        <w:t xml:space="preserve"> тыс. руб. (</w:t>
      </w:r>
      <w:r w:rsidRPr="00FF316B">
        <w:rPr>
          <w:sz w:val="24"/>
          <w:szCs w:val="24"/>
          <w:u w:val="single"/>
        </w:rPr>
        <w:t>156</w:t>
      </w:r>
      <w:r w:rsidRPr="00FF316B">
        <w:rPr>
          <w:sz w:val="24"/>
          <w:szCs w:val="24"/>
        </w:rPr>
        <w:t xml:space="preserve"> чел.), согласно постановлению Губернатора НСО № 38-па № «О порядке назначения и выплаты молодой семье дополнительного пособия при рождении ребенка».</w:t>
      </w:r>
    </w:p>
    <w:p w:rsidR="007C7BD7" w:rsidRPr="00FF316B" w:rsidRDefault="007C7BD7" w:rsidP="00FF316B">
      <w:pPr>
        <w:widowControl/>
        <w:suppressAutoHyphens/>
        <w:ind w:firstLine="360"/>
        <w:jc w:val="both"/>
        <w:rPr>
          <w:sz w:val="24"/>
          <w:szCs w:val="24"/>
        </w:rPr>
      </w:pPr>
      <w:r w:rsidRPr="00FF316B">
        <w:rPr>
          <w:sz w:val="24"/>
          <w:szCs w:val="24"/>
        </w:rPr>
        <w:t xml:space="preserve">-ежемесячное пособие по уходу за ребенком до 1,5 лет получили </w:t>
      </w:r>
      <w:r w:rsidRPr="00FF316B">
        <w:rPr>
          <w:sz w:val="24"/>
          <w:szCs w:val="24"/>
          <w:u w:val="single"/>
        </w:rPr>
        <w:t>440</w:t>
      </w:r>
      <w:r w:rsidRPr="00FF316B">
        <w:rPr>
          <w:sz w:val="24"/>
          <w:szCs w:val="24"/>
        </w:rPr>
        <w:t xml:space="preserve"> получателей, сумма выплаченного пособия </w:t>
      </w:r>
      <w:r w:rsidRPr="00FF316B">
        <w:rPr>
          <w:sz w:val="24"/>
          <w:szCs w:val="24"/>
          <w:u w:val="single"/>
        </w:rPr>
        <w:t>25004,9</w:t>
      </w:r>
      <w:r w:rsidRPr="00FF316B">
        <w:rPr>
          <w:sz w:val="24"/>
          <w:szCs w:val="24"/>
        </w:rPr>
        <w:t xml:space="preserve"> тыс. руб.</w:t>
      </w:r>
    </w:p>
    <w:p w:rsidR="007C7BD7" w:rsidRPr="00FF316B" w:rsidRDefault="007C7BD7" w:rsidP="00FF316B">
      <w:pPr>
        <w:widowControl/>
        <w:suppressAutoHyphens/>
        <w:ind w:firstLine="360"/>
        <w:jc w:val="both"/>
        <w:rPr>
          <w:sz w:val="24"/>
          <w:szCs w:val="24"/>
        </w:rPr>
      </w:pPr>
      <w:r w:rsidRPr="00FF316B">
        <w:rPr>
          <w:sz w:val="24"/>
          <w:szCs w:val="24"/>
        </w:rPr>
        <w:t xml:space="preserve">- выплачено ежемесячное пособие на детей военнослужащих в сумме </w:t>
      </w:r>
      <w:r w:rsidRPr="00FF316B">
        <w:rPr>
          <w:sz w:val="24"/>
          <w:szCs w:val="24"/>
          <w:u w:val="single"/>
        </w:rPr>
        <w:t>142,9</w:t>
      </w:r>
      <w:r w:rsidRPr="00FF316B">
        <w:rPr>
          <w:sz w:val="24"/>
          <w:szCs w:val="24"/>
        </w:rPr>
        <w:t xml:space="preserve"> тыс. руб. (</w:t>
      </w:r>
      <w:r w:rsidRPr="00FF316B">
        <w:rPr>
          <w:sz w:val="24"/>
          <w:szCs w:val="24"/>
          <w:u w:val="single"/>
        </w:rPr>
        <w:t>1</w:t>
      </w:r>
      <w:r w:rsidRPr="00FF316B">
        <w:rPr>
          <w:sz w:val="24"/>
          <w:szCs w:val="24"/>
        </w:rPr>
        <w:t xml:space="preserve"> чел.)</w:t>
      </w:r>
    </w:p>
    <w:p w:rsidR="007C7BD7" w:rsidRPr="00FF316B" w:rsidRDefault="007C7BD7" w:rsidP="00FF316B">
      <w:pPr>
        <w:widowControl/>
        <w:suppressAutoHyphens/>
        <w:ind w:firstLine="360"/>
        <w:jc w:val="both"/>
        <w:rPr>
          <w:sz w:val="24"/>
          <w:szCs w:val="24"/>
        </w:rPr>
      </w:pPr>
      <w:r w:rsidRPr="00FF316B">
        <w:rPr>
          <w:sz w:val="24"/>
          <w:szCs w:val="24"/>
        </w:rPr>
        <w:t xml:space="preserve">- единовременное пособие при передаче ребенка на воспитание в семью – в сумме – </w:t>
      </w:r>
      <w:r w:rsidRPr="00FF316B">
        <w:rPr>
          <w:sz w:val="24"/>
          <w:szCs w:val="24"/>
          <w:u w:val="single"/>
        </w:rPr>
        <w:t>612,8</w:t>
      </w:r>
      <w:r w:rsidRPr="00FF316B">
        <w:rPr>
          <w:sz w:val="24"/>
          <w:szCs w:val="24"/>
        </w:rPr>
        <w:t xml:space="preserve"> тыс. руб. (</w:t>
      </w:r>
      <w:r w:rsidRPr="00FF316B">
        <w:rPr>
          <w:sz w:val="24"/>
          <w:szCs w:val="24"/>
          <w:u w:val="single"/>
        </w:rPr>
        <w:t>26</w:t>
      </w:r>
      <w:r w:rsidRPr="00FF316B">
        <w:rPr>
          <w:sz w:val="24"/>
          <w:szCs w:val="24"/>
        </w:rPr>
        <w:t xml:space="preserve"> семей.)</w:t>
      </w:r>
    </w:p>
    <w:p w:rsidR="007C7BD7" w:rsidRPr="00FF316B" w:rsidRDefault="007C7BD7" w:rsidP="00FF316B">
      <w:pPr>
        <w:widowControl/>
        <w:suppressAutoHyphens/>
        <w:ind w:firstLine="360"/>
        <w:jc w:val="both"/>
        <w:rPr>
          <w:sz w:val="24"/>
          <w:szCs w:val="24"/>
        </w:rPr>
      </w:pPr>
      <w:r w:rsidRPr="00FF316B">
        <w:rPr>
          <w:sz w:val="24"/>
          <w:szCs w:val="24"/>
        </w:rPr>
        <w:t xml:space="preserve">- выплачена единовременная материальная помощь многодетной семье при поступлении ребенка в 1 класс и ВУЗ – </w:t>
      </w:r>
      <w:r w:rsidRPr="00FF316B">
        <w:rPr>
          <w:sz w:val="24"/>
          <w:szCs w:val="24"/>
          <w:u w:val="single"/>
        </w:rPr>
        <w:t>565,0</w:t>
      </w:r>
      <w:r w:rsidRPr="00FF316B">
        <w:rPr>
          <w:sz w:val="24"/>
          <w:szCs w:val="24"/>
        </w:rPr>
        <w:t xml:space="preserve"> тыс. </w:t>
      </w:r>
      <w:proofErr w:type="spellStart"/>
      <w:r w:rsidRPr="00FF316B">
        <w:rPr>
          <w:sz w:val="24"/>
          <w:szCs w:val="24"/>
        </w:rPr>
        <w:t>руб</w:t>
      </w:r>
      <w:proofErr w:type="spellEnd"/>
      <w:r w:rsidRPr="00FF316B">
        <w:rPr>
          <w:sz w:val="24"/>
          <w:szCs w:val="24"/>
        </w:rPr>
        <w:t xml:space="preserve"> (</w:t>
      </w:r>
      <w:r w:rsidRPr="00FF316B">
        <w:rPr>
          <w:sz w:val="24"/>
          <w:szCs w:val="24"/>
          <w:u w:val="single"/>
        </w:rPr>
        <w:t xml:space="preserve">111 </w:t>
      </w:r>
      <w:proofErr w:type="spellStart"/>
      <w:r w:rsidRPr="00FF316B">
        <w:rPr>
          <w:sz w:val="24"/>
          <w:szCs w:val="24"/>
        </w:rPr>
        <w:t>получ</w:t>
      </w:r>
      <w:proofErr w:type="spellEnd"/>
      <w:r w:rsidRPr="00FF316B">
        <w:rPr>
          <w:sz w:val="24"/>
          <w:szCs w:val="24"/>
        </w:rPr>
        <w:t>.);</w:t>
      </w:r>
    </w:p>
    <w:p w:rsidR="007C7BD7" w:rsidRPr="00FF316B" w:rsidRDefault="007C7BD7" w:rsidP="00FF316B">
      <w:pPr>
        <w:widowControl/>
        <w:suppressAutoHyphens/>
        <w:ind w:firstLine="360"/>
        <w:jc w:val="both"/>
        <w:rPr>
          <w:sz w:val="24"/>
          <w:szCs w:val="24"/>
        </w:rPr>
      </w:pPr>
      <w:r w:rsidRPr="00FF316B">
        <w:rPr>
          <w:sz w:val="24"/>
          <w:szCs w:val="24"/>
        </w:rPr>
        <w:t xml:space="preserve">- ежегодная денежная выплата многодетным семьям на приобретение одежды для посещения школьных занятий – </w:t>
      </w:r>
      <w:r w:rsidRPr="00FF316B">
        <w:rPr>
          <w:sz w:val="24"/>
          <w:szCs w:val="24"/>
          <w:u w:val="single"/>
        </w:rPr>
        <w:t>1886,0</w:t>
      </w:r>
      <w:r w:rsidRPr="00FF316B">
        <w:rPr>
          <w:sz w:val="24"/>
          <w:szCs w:val="24"/>
        </w:rPr>
        <w:t xml:space="preserve"> тыс. руб. (</w:t>
      </w:r>
      <w:r w:rsidRPr="00FF316B">
        <w:rPr>
          <w:sz w:val="24"/>
          <w:szCs w:val="24"/>
          <w:u w:val="single"/>
        </w:rPr>
        <w:t>910</w:t>
      </w:r>
      <w:r w:rsidRPr="00FF316B">
        <w:rPr>
          <w:sz w:val="24"/>
          <w:szCs w:val="24"/>
        </w:rPr>
        <w:t xml:space="preserve"> получателей.);</w:t>
      </w:r>
    </w:p>
    <w:p w:rsidR="007C7BD7" w:rsidRPr="00FF316B" w:rsidRDefault="007C7BD7" w:rsidP="00FF316B">
      <w:pPr>
        <w:widowControl/>
        <w:suppressAutoHyphens/>
        <w:ind w:firstLine="360"/>
        <w:jc w:val="both"/>
        <w:rPr>
          <w:sz w:val="24"/>
          <w:szCs w:val="24"/>
        </w:rPr>
      </w:pPr>
      <w:r w:rsidRPr="00FF316B">
        <w:rPr>
          <w:sz w:val="24"/>
          <w:szCs w:val="24"/>
        </w:rPr>
        <w:t xml:space="preserve">- выплачена ежемесячная денежная выплата многодетным семьям со среднедушевым доходом, не превышающим величину прожиточного минимума, установленного в НСО в случае рождения после 31.12.2012 третьего и последующих детей до достижения ребенком возраста 3х лет в сумме </w:t>
      </w:r>
      <w:r w:rsidRPr="00FF316B">
        <w:rPr>
          <w:sz w:val="24"/>
          <w:szCs w:val="24"/>
          <w:u w:val="single"/>
        </w:rPr>
        <w:t>46460,4</w:t>
      </w:r>
      <w:r w:rsidRPr="00FF316B">
        <w:rPr>
          <w:sz w:val="24"/>
          <w:szCs w:val="24"/>
        </w:rPr>
        <w:t xml:space="preserve"> </w:t>
      </w:r>
      <w:proofErr w:type="spellStart"/>
      <w:r w:rsidRPr="00FF316B">
        <w:rPr>
          <w:sz w:val="24"/>
          <w:szCs w:val="24"/>
        </w:rPr>
        <w:t>тыс</w:t>
      </w:r>
      <w:proofErr w:type="gramStart"/>
      <w:r w:rsidRPr="00FF316B">
        <w:rPr>
          <w:sz w:val="24"/>
          <w:szCs w:val="24"/>
        </w:rPr>
        <w:t>.р</w:t>
      </w:r>
      <w:proofErr w:type="gramEnd"/>
      <w:r w:rsidRPr="00FF316B">
        <w:rPr>
          <w:sz w:val="24"/>
          <w:szCs w:val="24"/>
        </w:rPr>
        <w:t>уб</w:t>
      </w:r>
      <w:proofErr w:type="spellEnd"/>
      <w:r w:rsidRPr="00FF316B">
        <w:rPr>
          <w:sz w:val="24"/>
          <w:szCs w:val="24"/>
        </w:rPr>
        <w:t>.(</w:t>
      </w:r>
      <w:r w:rsidRPr="00FF316B">
        <w:rPr>
          <w:sz w:val="24"/>
          <w:szCs w:val="24"/>
          <w:u w:val="single"/>
        </w:rPr>
        <w:t>402</w:t>
      </w:r>
      <w:r w:rsidRPr="00FF316B">
        <w:rPr>
          <w:sz w:val="24"/>
          <w:szCs w:val="24"/>
        </w:rPr>
        <w:t xml:space="preserve"> получателя);</w:t>
      </w:r>
    </w:p>
    <w:p w:rsidR="007C7BD7" w:rsidRPr="00FF316B" w:rsidRDefault="007C7BD7" w:rsidP="00FF316B">
      <w:pPr>
        <w:widowControl/>
        <w:suppressAutoHyphens/>
        <w:ind w:firstLine="360"/>
        <w:jc w:val="both"/>
        <w:rPr>
          <w:sz w:val="24"/>
          <w:szCs w:val="24"/>
        </w:rPr>
      </w:pPr>
      <w:r w:rsidRPr="00FF316B">
        <w:rPr>
          <w:sz w:val="24"/>
          <w:szCs w:val="24"/>
        </w:rPr>
        <w:t xml:space="preserve">- выплачена компенсация размера, внесенной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в сумме </w:t>
      </w:r>
      <w:r w:rsidRPr="00FF316B">
        <w:rPr>
          <w:sz w:val="24"/>
          <w:szCs w:val="24"/>
          <w:u w:val="single"/>
        </w:rPr>
        <w:t>3049,7</w:t>
      </w:r>
      <w:r w:rsidRPr="00FF316B">
        <w:rPr>
          <w:sz w:val="24"/>
          <w:szCs w:val="24"/>
        </w:rPr>
        <w:t xml:space="preserve"> тыс. руб. (</w:t>
      </w:r>
      <w:r w:rsidRPr="00FF316B">
        <w:rPr>
          <w:sz w:val="24"/>
          <w:szCs w:val="24"/>
          <w:u w:val="single"/>
        </w:rPr>
        <w:t>767</w:t>
      </w:r>
      <w:r w:rsidRPr="00FF316B">
        <w:rPr>
          <w:sz w:val="24"/>
          <w:szCs w:val="24"/>
        </w:rPr>
        <w:t xml:space="preserve"> чел.).</w:t>
      </w:r>
    </w:p>
    <w:p w:rsidR="007C7BD7" w:rsidRPr="00FF316B" w:rsidRDefault="007C7BD7" w:rsidP="00FF316B">
      <w:pPr>
        <w:widowControl/>
        <w:suppressAutoHyphens/>
        <w:ind w:firstLine="360"/>
        <w:jc w:val="both"/>
        <w:rPr>
          <w:sz w:val="24"/>
          <w:szCs w:val="24"/>
        </w:rPr>
      </w:pPr>
      <w:r w:rsidRPr="00FF316B">
        <w:rPr>
          <w:sz w:val="24"/>
          <w:szCs w:val="24"/>
        </w:rPr>
        <w:t>- субсидия на оплату содержания детей в дошкольных учреждениях в сумме 0 тыс. руб.</w:t>
      </w:r>
    </w:p>
    <w:p w:rsidR="007C7BD7" w:rsidRPr="00FF316B" w:rsidRDefault="007C7BD7" w:rsidP="00FF316B">
      <w:pPr>
        <w:widowControl/>
        <w:suppressAutoHyphens/>
        <w:jc w:val="both"/>
        <w:rPr>
          <w:sz w:val="24"/>
          <w:szCs w:val="24"/>
        </w:rPr>
      </w:pPr>
      <w:r w:rsidRPr="00FF316B">
        <w:rPr>
          <w:sz w:val="24"/>
          <w:szCs w:val="24"/>
        </w:rPr>
        <w:lastRenderedPageBreak/>
        <w:t xml:space="preserve"> - единовременная денежная выплата семьям, в которых родилась двойня или тройня –0 тыс. руб. (0 чел.),</w:t>
      </w:r>
    </w:p>
    <w:p w:rsidR="007C7BD7" w:rsidRPr="00FF316B" w:rsidRDefault="007C7BD7" w:rsidP="00FF316B">
      <w:pPr>
        <w:widowControl/>
        <w:suppressAutoHyphens/>
        <w:jc w:val="both"/>
        <w:rPr>
          <w:sz w:val="24"/>
          <w:szCs w:val="24"/>
        </w:rPr>
      </w:pPr>
      <w:r w:rsidRPr="00FF316B">
        <w:rPr>
          <w:sz w:val="24"/>
          <w:szCs w:val="24"/>
        </w:rPr>
        <w:t xml:space="preserve"> - ежемесячная выплата в связи с рождением (усыновлением) 1 ребенка, рожденного не </w:t>
      </w:r>
      <w:proofErr w:type="gramStart"/>
      <w:r w:rsidRPr="00FF316B">
        <w:rPr>
          <w:sz w:val="24"/>
          <w:szCs w:val="24"/>
        </w:rPr>
        <w:t>раннее</w:t>
      </w:r>
      <w:proofErr w:type="gramEnd"/>
      <w:r w:rsidRPr="00FF316B">
        <w:rPr>
          <w:sz w:val="24"/>
          <w:szCs w:val="24"/>
        </w:rPr>
        <w:t xml:space="preserve"> 01.01.2018 г. – </w:t>
      </w:r>
      <w:r w:rsidRPr="00FF316B">
        <w:rPr>
          <w:sz w:val="24"/>
          <w:szCs w:val="24"/>
          <w:u w:val="single"/>
        </w:rPr>
        <w:t>3561,3</w:t>
      </w:r>
      <w:r w:rsidRPr="00FF316B">
        <w:rPr>
          <w:sz w:val="24"/>
          <w:szCs w:val="24"/>
        </w:rPr>
        <w:t xml:space="preserve">тыс. руб. </w:t>
      </w:r>
      <w:r w:rsidRPr="00FF316B">
        <w:rPr>
          <w:sz w:val="24"/>
          <w:szCs w:val="24"/>
          <w:u w:val="single"/>
        </w:rPr>
        <w:t>(50</w:t>
      </w:r>
      <w:r w:rsidRPr="00FF316B">
        <w:rPr>
          <w:sz w:val="24"/>
          <w:szCs w:val="24"/>
        </w:rPr>
        <w:t xml:space="preserve"> чел.)</w:t>
      </w:r>
    </w:p>
    <w:p w:rsidR="007C7BD7" w:rsidRPr="00FF316B" w:rsidRDefault="007C7BD7" w:rsidP="00FF316B">
      <w:pPr>
        <w:widowControl/>
        <w:suppressAutoHyphens/>
        <w:ind w:firstLine="360"/>
        <w:jc w:val="both"/>
        <w:rPr>
          <w:sz w:val="24"/>
          <w:szCs w:val="24"/>
        </w:rPr>
      </w:pPr>
      <w:r w:rsidRPr="00FF316B">
        <w:rPr>
          <w:sz w:val="24"/>
          <w:szCs w:val="24"/>
        </w:rPr>
        <w:t xml:space="preserve">- выдано удостоверений многодетной семье в количестве </w:t>
      </w:r>
      <w:r w:rsidRPr="00FF316B">
        <w:rPr>
          <w:sz w:val="24"/>
          <w:szCs w:val="24"/>
          <w:u w:val="single"/>
        </w:rPr>
        <w:t>145</w:t>
      </w:r>
      <w:r w:rsidRPr="00FF316B">
        <w:rPr>
          <w:sz w:val="24"/>
          <w:szCs w:val="24"/>
        </w:rPr>
        <w:t xml:space="preserve"> штук.</w:t>
      </w:r>
    </w:p>
    <w:p w:rsidR="007C7BD7" w:rsidRPr="00FF316B" w:rsidRDefault="007C7BD7" w:rsidP="00FF316B">
      <w:pPr>
        <w:widowControl/>
        <w:suppressAutoHyphens/>
        <w:jc w:val="both"/>
        <w:rPr>
          <w:sz w:val="24"/>
          <w:szCs w:val="24"/>
        </w:rPr>
      </w:pPr>
      <w:r w:rsidRPr="00FF316B">
        <w:rPr>
          <w:sz w:val="24"/>
          <w:szCs w:val="24"/>
        </w:rPr>
        <w:t xml:space="preserve"> Оформлено сертификатов многодетными гражданами на областной семейный капитал за 9 месяцев 2018 год (</w:t>
      </w:r>
      <w:r w:rsidRPr="00FF316B">
        <w:rPr>
          <w:sz w:val="24"/>
          <w:szCs w:val="24"/>
          <w:u w:val="single"/>
        </w:rPr>
        <w:t>95</w:t>
      </w:r>
      <w:r w:rsidRPr="00FF316B">
        <w:rPr>
          <w:sz w:val="24"/>
          <w:szCs w:val="24"/>
        </w:rPr>
        <w:t xml:space="preserve"> чел.), </w:t>
      </w:r>
      <w:r w:rsidRPr="00FF316B">
        <w:rPr>
          <w:sz w:val="24"/>
          <w:szCs w:val="24"/>
          <w:u w:val="single"/>
        </w:rPr>
        <w:t>123</w:t>
      </w:r>
      <w:r w:rsidRPr="00FF316B">
        <w:rPr>
          <w:sz w:val="24"/>
          <w:szCs w:val="24"/>
        </w:rPr>
        <w:t xml:space="preserve"> человека подали заявления об использовании денежных средств.</w:t>
      </w:r>
    </w:p>
    <w:p w:rsidR="007C7BD7" w:rsidRPr="00FF316B" w:rsidRDefault="007C7BD7" w:rsidP="00FF316B">
      <w:pPr>
        <w:widowControl/>
        <w:suppressAutoHyphens/>
        <w:ind w:firstLine="360"/>
        <w:jc w:val="both"/>
        <w:rPr>
          <w:sz w:val="24"/>
          <w:szCs w:val="24"/>
        </w:rPr>
      </w:pPr>
      <w:r w:rsidRPr="00FF316B">
        <w:rPr>
          <w:sz w:val="24"/>
          <w:szCs w:val="24"/>
        </w:rPr>
        <w:t xml:space="preserve">Большая работа проводится в отделе по организации оздоровления детей. Ведется прием граждан, желающих получить путевку своему ребенку в детские оздоровительные учреждения и детский санаторный оздоровительный лагерь. Для получения путевки предоставляется пакет документов. Согласно очередности, производится выдача путевок в детские оздоровительные учреждения. За отчетный период 2018 года оздоровлено </w:t>
      </w:r>
      <w:r w:rsidRPr="00FF316B">
        <w:rPr>
          <w:sz w:val="24"/>
          <w:szCs w:val="24"/>
          <w:u w:val="single"/>
        </w:rPr>
        <w:t>490</w:t>
      </w:r>
      <w:r w:rsidRPr="00FF316B">
        <w:rPr>
          <w:sz w:val="24"/>
          <w:szCs w:val="24"/>
        </w:rPr>
        <w:t xml:space="preserve"> детей. </w:t>
      </w:r>
    </w:p>
    <w:p w:rsidR="007C7BD7" w:rsidRPr="00FF316B" w:rsidRDefault="007C7BD7" w:rsidP="00FF316B">
      <w:pPr>
        <w:widowControl/>
        <w:suppressAutoHyphens/>
        <w:jc w:val="both"/>
        <w:rPr>
          <w:sz w:val="24"/>
          <w:szCs w:val="24"/>
        </w:rPr>
      </w:pPr>
      <w:r w:rsidRPr="00FF316B">
        <w:rPr>
          <w:sz w:val="24"/>
          <w:szCs w:val="24"/>
        </w:rPr>
        <w:t>-</w:t>
      </w:r>
      <w:r w:rsidRPr="00FF316B">
        <w:rPr>
          <w:sz w:val="24"/>
          <w:szCs w:val="24"/>
          <w:u w:val="single"/>
        </w:rPr>
        <w:t>103</w:t>
      </w:r>
      <w:r w:rsidRPr="00FF316B">
        <w:rPr>
          <w:sz w:val="24"/>
          <w:szCs w:val="24"/>
        </w:rPr>
        <w:t xml:space="preserve"> граждан, награжденных нагрудным знаком «Почетный донор России», «Почетный донор СССР», получили ежегодную выплату в размере </w:t>
      </w:r>
      <w:r w:rsidRPr="00FF316B">
        <w:rPr>
          <w:sz w:val="24"/>
          <w:szCs w:val="24"/>
          <w:u w:val="single"/>
        </w:rPr>
        <w:t>1423,6</w:t>
      </w:r>
      <w:r w:rsidRPr="00FF316B">
        <w:rPr>
          <w:sz w:val="24"/>
          <w:szCs w:val="24"/>
        </w:rPr>
        <w:t xml:space="preserve"> тыс. руб.</w:t>
      </w:r>
    </w:p>
    <w:p w:rsidR="007C7BD7" w:rsidRPr="00FF316B" w:rsidRDefault="007C7BD7" w:rsidP="00FF316B">
      <w:pPr>
        <w:widowControl/>
        <w:suppressAutoHyphens/>
        <w:jc w:val="both"/>
        <w:rPr>
          <w:sz w:val="24"/>
          <w:szCs w:val="24"/>
        </w:rPr>
      </w:pPr>
      <w:r w:rsidRPr="00FF316B">
        <w:rPr>
          <w:sz w:val="24"/>
          <w:szCs w:val="24"/>
        </w:rPr>
        <w:t xml:space="preserve"> -денежное пособие инвалидам боевых действий, членам семей погибших военнослужащих в сумме </w:t>
      </w:r>
      <w:r w:rsidRPr="00FF316B">
        <w:rPr>
          <w:sz w:val="24"/>
          <w:szCs w:val="24"/>
          <w:u w:val="single"/>
        </w:rPr>
        <w:t>84,1</w:t>
      </w:r>
      <w:r w:rsidRPr="00FF316B">
        <w:rPr>
          <w:sz w:val="24"/>
          <w:szCs w:val="24"/>
        </w:rPr>
        <w:t xml:space="preserve"> тыс. руб. получили 3 инвалида и 1 семья, 2 родителя погибшего военнослужащего </w:t>
      </w:r>
    </w:p>
    <w:p w:rsidR="007C7BD7" w:rsidRPr="00FF316B" w:rsidRDefault="007C7BD7" w:rsidP="00FF316B">
      <w:pPr>
        <w:widowControl/>
        <w:suppressAutoHyphens/>
        <w:jc w:val="both"/>
        <w:rPr>
          <w:sz w:val="24"/>
          <w:szCs w:val="24"/>
        </w:rPr>
      </w:pPr>
      <w:r w:rsidRPr="00FF316B">
        <w:rPr>
          <w:sz w:val="24"/>
          <w:szCs w:val="24"/>
        </w:rPr>
        <w:t xml:space="preserve"> -денежная компенсация за проезд, установку телефона реабилитированным лицам составила </w:t>
      </w:r>
      <w:r w:rsidRPr="00FF316B">
        <w:rPr>
          <w:sz w:val="24"/>
          <w:szCs w:val="24"/>
          <w:u w:val="single"/>
        </w:rPr>
        <w:t>56,3</w:t>
      </w:r>
      <w:r w:rsidRPr="00FF316B">
        <w:rPr>
          <w:sz w:val="24"/>
          <w:szCs w:val="24"/>
        </w:rPr>
        <w:t>тыс. руб. (</w:t>
      </w:r>
      <w:r w:rsidRPr="00FF316B">
        <w:rPr>
          <w:sz w:val="24"/>
          <w:szCs w:val="24"/>
          <w:u w:val="single"/>
        </w:rPr>
        <w:t>11</w:t>
      </w:r>
      <w:r w:rsidRPr="00FF316B">
        <w:rPr>
          <w:sz w:val="24"/>
          <w:szCs w:val="24"/>
        </w:rPr>
        <w:t xml:space="preserve"> чел.).</w:t>
      </w:r>
    </w:p>
    <w:p w:rsidR="007C7BD7" w:rsidRPr="00FF316B" w:rsidRDefault="007C7BD7" w:rsidP="00FF316B">
      <w:pPr>
        <w:widowControl/>
        <w:suppressAutoHyphens/>
        <w:jc w:val="both"/>
        <w:rPr>
          <w:sz w:val="24"/>
          <w:szCs w:val="24"/>
        </w:rPr>
      </w:pPr>
      <w:r w:rsidRPr="00FF316B">
        <w:rPr>
          <w:sz w:val="24"/>
          <w:szCs w:val="24"/>
        </w:rPr>
        <w:t xml:space="preserve"> -сумма компенсационных выплат лицам, подвергшимся воздействию радиации, составила </w:t>
      </w:r>
      <w:r w:rsidRPr="00FF316B">
        <w:rPr>
          <w:sz w:val="24"/>
          <w:szCs w:val="24"/>
          <w:u w:val="single"/>
        </w:rPr>
        <w:t>91,7</w:t>
      </w:r>
      <w:r w:rsidRPr="00FF316B">
        <w:rPr>
          <w:sz w:val="24"/>
          <w:szCs w:val="24"/>
        </w:rPr>
        <w:t xml:space="preserve"> тыс. руб. (</w:t>
      </w:r>
      <w:r w:rsidRPr="00FF316B">
        <w:rPr>
          <w:sz w:val="24"/>
          <w:szCs w:val="24"/>
          <w:u w:val="single"/>
        </w:rPr>
        <w:t>16</w:t>
      </w:r>
      <w:r w:rsidRPr="00FF316B">
        <w:rPr>
          <w:sz w:val="24"/>
          <w:szCs w:val="24"/>
        </w:rPr>
        <w:t xml:space="preserve"> чел.).</w:t>
      </w:r>
    </w:p>
    <w:p w:rsidR="007C7BD7" w:rsidRPr="00FF316B" w:rsidRDefault="007C7BD7" w:rsidP="00FF316B">
      <w:pPr>
        <w:widowControl/>
        <w:suppressAutoHyphens/>
        <w:jc w:val="both"/>
        <w:rPr>
          <w:sz w:val="24"/>
          <w:szCs w:val="24"/>
        </w:rPr>
      </w:pPr>
      <w:r w:rsidRPr="00FF316B">
        <w:rPr>
          <w:sz w:val="24"/>
          <w:szCs w:val="24"/>
        </w:rPr>
        <w:t xml:space="preserve"> -погребение за умерших граждан, не работающих и не являющихся пенсионерами, получили </w:t>
      </w:r>
      <w:r w:rsidRPr="00FF316B">
        <w:rPr>
          <w:sz w:val="24"/>
          <w:szCs w:val="24"/>
          <w:u w:val="single"/>
        </w:rPr>
        <w:t xml:space="preserve">104 </w:t>
      </w:r>
      <w:r w:rsidRPr="00FF316B">
        <w:rPr>
          <w:sz w:val="24"/>
          <w:szCs w:val="24"/>
        </w:rPr>
        <w:t xml:space="preserve">человек на сумму </w:t>
      </w:r>
      <w:r w:rsidRPr="00FF316B">
        <w:rPr>
          <w:sz w:val="24"/>
          <w:szCs w:val="24"/>
          <w:u w:val="single"/>
        </w:rPr>
        <w:t xml:space="preserve">600,6 </w:t>
      </w:r>
      <w:r w:rsidRPr="00FF316B">
        <w:rPr>
          <w:sz w:val="24"/>
          <w:szCs w:val="24"/>
        </w:rPr>
        <w:t>тыс. руб.</w:t>
      </w:r>
    </w:p>
    <w:p w:rsidR="007C7BD7" w:rsidRPr="00FF316B" w:rsidRDefault="007C7BD7" w:rsidP="00FF316B">
      <w:pPr>
        <w:widowControl/>
        <w:suppressAutoHyphens/>
        <w:jc w:val="both"/>
        <w:rPr>
          <w:sz w:val="24"/>
          <w:szCs w:val="24"/>
        </w:rPr>
      </w:pPr>
      <w:r w:rsidRPr="00FF316B">
        <w:rPr>
          <w:sz w:val="24"/>
          <w:szCs w:val="24"/>
        </w:rPr>
        <w:t xml:space="preserve"> -оказано единовременной денежной выплаты участникам и инвалидам Великой Отечественной войны ко Дню Победы в сумме </w:t>
      </w:r>
      <w:r w:rsidRPr="00FF316B">
        <w:rPr>
          <w:sz w:val="24"/>
          <w:szCs w:val="24"/>
          <w:u w:val="single"/>
        </w:rPr>
        <w:t>100,0</w:t>
      </w:r>
      <w:r w:rsidRPr="00FF316B">
        <w:rPr>
          <w:sz w:val="24"/>
          <w:szCs w:val="24"/>
        </w:rPr>
        <w:t xml:space="preserve"> тыс. руб.(</w:t>
      </w:r>
      <w:r w:rsidRPr="00FF316B">
        <w:rPr>
          <w:sz w:val="24"/>
          <w:szCs w:val="24"/>
          <w:u w:val="single"/>
        </w:rPr>
        <w:t>20</w:t>
      </w:r>
      <w:r w:rsidRPr="00FF316B">
        <w:rPr>
          <w:sz w:val="24"/>
          <w:szCs w:val="24"/>
        </w:rPr>
        <w:t xml:space="preserve"> человек).</w:t>
      </w:r>
    </w:p>
    <w:p w:rsidR="007C7BD7" w:rsidRPr="00FF316B" w:rsidRDefault="007C7BD7" w:rsidP="00FF316B">
      <w:pPr>
        <w:widowControl/>
        <w:suppressAutoHyphens/>
        <w:jc w:val="both"/>
        <w:rPr>
          <w:sz w:val="24"/>
          <w:szCs w:val="24"/>
        </w:rPr>
      </w:pPr>
      <w:r w:rsidRPr="00FF316B">
        <w:rPr>
          <w:sz w:val="24"/>
          <w:szCs w:val="24"/>
        </w:rPr>
        <w:t xml:space="preserve"> - оказано материальной помощи гражданам, оказавшимся в экстремальной ситуации, на сумму </w:t>
      </w:r>
      <w:r w:rsidRPr="00FF316B">
        <w:rPr>
          <w:sz w:val="24"/>
          <w:szCs w:val="24"/>
          <w:u w:val="single"/>
        </w:rPr>
        <w:t>485,0</w:t>
      </w:r>
      <w:r w:rsidRPr="00FF316B">
        <w:rPr>
          <w:sz w:val="24"/>
          <w:szCs w:val="24"/>
        </w:rPr>
        <w:t xml:space="preserve"> тыс. руб., помощь получили 205 человек (топливо, медицинские услуги, предметы первой необходимости). </w:t>
      </w:r>
    </w:p>
    <w:p w:rsidR="007C7BD7" w:rsidRPr="00FF316B" w:rsidRDefault="007C7BD7" w:rsidP="00FF316B">
      <w:pPr>
        <w:widowControl/>
        <w:suppressAutoHyphens/>
        <w:jc w:val="both"/>
        <w:rPr>
          <w:sz w:val="24"/>
          <w:szCs w:val="24"/>
        </w:rPr>
      </w:pPr>
      <w:r w:rsidRPr="00FF316B">
        <w:rPr>
          <w:sz w:val="24"/>
          <w:szCs w:val="24"/>
        </w:rPr>
        <w:t xml:space="preserve"> - материальную помощь на условиях социального контракта получили </w:t>
      </w:r>
      <w:r w:rsidRPr="00FF316B">
        <w:rPr>
          <w:sz w:val="24"/>
          <w:szCs w:val="24"/>
          <w:u w:val="single"/>
        </w:rPr>
        <w:t>122</w:t>
      </w:r>
      <w:r w:rsidRPr="00FF316B">
        <w:rPr>
          <w:sz w:val="24"/>
          <w:szCs w:val="24"/>
        </w:rPr>
        <w:t xml:space="preserve"> семьи на сумму </w:t>
      </w:r>
      <w:r w:rsidRPr="00FF316B">
        <w:rPr>
          <w:sz w:val="24"/>
          <w:szCs w:val="24"/>
          <w:u w:val="single"/>
        </w:rPr>
        <w:t>3027,0</w:t>
      </w:r>
      <w:r w:rsidRPr="00FF316B">
        <w:rPr>
          <w:sz w:val="24"/>
          <w:szCs w:val="24"/>
        </w:rPr>
        <w:t xml:space="preserve"> тыс. руб. на приобретение и разведение личного подсобного хозяйства, ремонт печей и электропроводки.</w:t>
      </w:r>
    </w:p>
    <w:p w:rsidR="007C7BD7" w:rsidRPr="00FF316B" w:rsidRDefault="007C7BD7" w:rsidP="00FF316B">
      <w:pPr>
        <w:widowControl/>
        <w:suppressAutoHyphens/>
        <w:jc w:val="both"/>
        <w:rPr>
          <w:sz w:val="24"/>
          <w:szCs w:val="24"/>
        </w:rPr>
      </w:pPr>
      <w:r w:rsidRPr="00FF316B">
        <w:rPr>
          <w:sz w:val="24"/>
          <w:szCs w:val="24"/>
        </w:rPr>
        <w:t xml:space="preserve"> Основным направлением работы отдела на 2018 год является качественное и своевременное предоставление государственных услуг заявителям, предоставления мер социальной поддержки отдельным категориям граждан по оплате ЖКУ, предоставление субсидий, выплата региональной социальной доплаты к пенсии, денежной выплаты на оплату жилого помещения и коммунальных услуг. Целью предоставления государственных услуг является предоставление государственной поддержки семьям, имеющим детей, молодым семьям, пожилым гражданам, малообеспеченным </w:t>
      </w:r>
    </w:p>
    <w:p w:rsidR="007C7BD7" w:rsidRPr="00FF316B" w:rsidRDefault="007C7BD7" w:rsidP="00FF316B">
      <w:pPr>
        <w:widowControl/>
        <w:suppressAutoHyphens/>
        <w:jc w:val="both"/>
        <w:rPr>
          <w:sz w:val="24"/>
          <w:szCs w:val="24"/>
        </w:rPr>
      </w:pPr>
      <w:r w:rsidRPr="00FF316B">
        <w:rPr>
          <w:sz w:val="24"/>
          <w:szCs w:val="24"/>
        </w:rPr>
        <w:t xml:space="preserve">гражданам. </w:t>
      </w:r>
    </w:p>
    <w:p w:rsidR="00D146B9" w:rsidRPr="00FF316B" w:rsidRDefault="004627E2" w:rsidP="00FF316B">
      <w:pPr>
        <w:widowControl/>
        <w:suppressAutoHyphens/>
        <w:jc w:val="both"/>
        <w:rPr>
          <w:sz w:val="24"/>
          <w:szCs w:val="24"/>
        </w:rPr>
      </w:pPr>
      <w:r w:rsidRPr="00FF316B">
        <w:rPr>
          <w:sz w:val="24"/>
          <w:szCs w:val="24"/>
        </w:rPr>
        <w:t xml:space="preserve"> </w:t>
      </w:r>
      <w:proofErr w:type="gramStart"/>
      <w:r w:rsidR="00D146B9" w:rsidRPr="00FF316B">
        <w:rPr>
          <w:sz w:val="24"/>
          <w:szCs w:val="24"/>
        </w:rPr>
        <w:t>За 9 месяцев 2018 года 1442 жителя района, обратившихся с заявлениями о предоставлении социального обслуживания,</w:t>
      </w:r>
      <w:r w:rsidRPr="00FF316B">
        <w:rPr>
          <w:sz w:val="24"/>
          <w:szCs w:val="24"/>
        </w:rPr>
        <w:t xml:space="preserve"> </w:t>
      </w:r>
      <w:r w:rsidR="00D146B9" w:rsidRPr="00FF316B">
        <w:rPr>
          <w:sz w:val="24"/>
          <w:szCs w:val="24"/>
        </w:rPr>
        <w:t>были признаны нуждающимися в предоставлении социальных услуг, в том числе: 17 человек для постоянного проживания в домах-интернатах стационарного типа, 10 из которых направлены в дома-интернаты, 7 чел. включены в лист ожидания социальных услуг поставщика. 80 человек направлен для прохождения реабилитации в областные реабилитационные центры стационарного</w:t>
      </w:r>
      <w:proofErr w:type="gramEnd"/>
      <w:r w:rsidR="00D146B9" w:rsidRPr="00FF316B">
        <w:rPr>
          <w:sz w:val="24"/>
          <w:szCs w:val="24"/>
        </w:rPr>
        <w:t xml:space="preserve"> типа. </w:t>
      </w:r>
      <w:proofErr w:type="gramStart"/>
      <w:r w:rsidR="00D146B9" w:rsidRPr="00FF316B">
        <w:rPr>
          <w:sz w:val="24"/>
          <w:szCs w:val="24"/>
        </w:rPr>
        <w:t>Из них: 21 чел. – в ОКЦСР «Надежда», 3 чел.</w:t>
      </w:r>
      <w:r w:rsidRPr="00FF316B">
        <w:rPr>
          <w:sz w:val="24"/>
          <w:szCs w:val="24"/>
        </w:rPr>
        <w:t xml:space="preserve"> </w:t>
      </w:r>
      <w:r w:rsidR="00D146B9" w:rsidRPr="00FF316B">
        <w:rPr>
          <w:sz w:val="24"/>
          <w:szCs w:val="24"/>
        </w:rPr>
        <w:t>-</w:t>
      </w:r>
      <w:r w:rsidRPr="00FF316B">
        <w:rPr>
          <w:sz w:val="24"/>
          <w:szCs w:val="24"/>
        </w:rPr>
        <w:t xml:space="preserve"> </w:t>
      </w:r>
      <w:r w:rsidR="00D146B9" w:rsidRPr="00FF316B">
        <w:rPr>
          <w:sz w:val="24"/>
          <w:szCs w:val="24"/>
        </w:rPr>
        <w:t>в ГАУ НСО «РЦ» (Пожарского), 5 чел. – в ГАУ НСО «КЦСАИ»</w:t>
      </w:r>
      <w:r w:rsidRPr="00FF316B">
        <w:rPr>
          <w:sz w:val="24"/>
          <w:szCs w:val="24"/>
        </w:rPr>
        <w:t xml:space="preserve"> </w:t>
      </w:r>
      <w:r w:rsidR="00D146B9" w:rsidRPr="00FF316B">
        <w:rPr>
          <w:sz w:val="24"/>
          <w:szCs w:val="24"/>
        </w:rPr>
        <w:t>(Немировича-Данченко), 20 чел. – ГАУ НСО «</w:t>
      </w:r>
      <w:proofErr w:type="spellStart"/>
      <w:r w:rsidR="00D146B9" w:rsidRPr="00FF316B">
        <w:rPr>
          <w:sz w:val="24"/>
          <w:szCs w:val="24"/>
        </w:rPr>
        <w:t>Маслянинский</w:t>
      </w:r>
      <w:proofErr w:type="spellEnd"/>
      <w:r w:rsidR="00D146B9" w:rsidRPr="00FF316B">
        <w:rPr>
          <w:sz w:val="24"/>
          <w:szCs w:val="24"/>
        </w:rPr>
        <w:t xml:space="preserve"> КСОЦ», 8 чел. – ГАУ НСО </w:t>
      </w:r>
      <w:proofErr w:type="spellStart"/>
      <w:r w:rsidR="00D146B9" w:rsidRPr="00FF316B">
        <w:rPr>
          <w:sz w:val="24"/>
          <w:szCs w:val="24"/>
        </w:rPr>
        <w:t>ОЦПСиД</w:t>
      </w:r>
      <w:proofErr w:type="spellEnd"/>
      <w:r w:rsidR="00D146B9" w:rsidRPr="00FF316B">
        <w:rPr>
          <w:sz w:val="24"/>
          <w:szCs w:val="24"/>
        </w:rPr>
        <w:t xml:space="preserve"> «Морской залив» мать и дитя (4 семьи), 10 чел. – ГБУ НСО СРЦН «Снегири» (профилактика безнадзорности), 3 чел. – ГАУ НСО «Радуга» (родители с детьми, находящиеся в трудной жизненной ситуации</w:t>
      </w:r>
      <w:proofErr w:type="gramEnd"/>
      <w:r w:rsidR="00D146B9" w:rsidRPr="00FF316B">
        <w:rPr>
          <w:sz w:val="24"/>
          <w:szCs w:val="24"/>
        </w:rPr>
        <w:t>, мать и двое детей), 7 детей по заявлению матери в МБУ ЦСПС и</w:t>
      </w:r>
      <w:proofErr w:type="gramStart"/>
      <w:r w:rsidR="00D146B9" w:rsidRPr="00FF316B">
        <w:rPr>
          <w:sz w:val="24"/>
          <w:szCs w:val="24"/>
        </w:rPr>
        <w:t xml:space="preserve"> Д</w:t>
      </w:r>
      <w:proofErr w:type="gramEnd"/>
      <w:r w:rsidR="00D146B9" w:rsidRPr="00FF316B">
        <w:rPr>
          <w:sz w:val="24"/>
          <w:szCs w:val="24"/>
        </w:rPr>
        <w:t xml:space="preserve"> «Юнона»; 3 чел. в ГАУ СОНСО «ОКЦСАГ»</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Всем гражданам, признанным нуждающимися в социальном обслуживании предоставлены социальные услуги через перечисленных поставщиков социальных услуг.</w:t>
      </w:r>
    </w:p>
    <w:p w:rsidR="00D146B9" w:rsidRPr="00FF316B" w:rsidRDefault="004627E2" w:rsidP="00FF316B">
      <w:pPr>
        <w:widowControl/>
        <w:suppressAutoHyphens/>
        <w:jc w:val="both"/>
        <w:rPr>
          <w:sz w:val="24"/>
          <w:szCs w:val="24"/>
        </w:rPr>
      </w:pPr>
      <w:r w:rsidRPr="00FF316B">
        <w:rPr>
          <w:sz w:val="24"/>
          <w:szCs w:val="24"/>
        </w:rPr>
        <w:lastRenderedPageBreak/>
        <w:t xml:space="preserve"> </w:t>
      </w:r>
      <w:r w:rsidR="00D146B9" w:rsidRPr="00FF316B">
        <w:rPr>
          <w:sz w:val="24"/>
          <w:szCs w:val="24"/>
        </w:rPr>
        <w:t>За 9 месяцев 2018 года отделом запрошены и получены из 27 образовательных учреждений района реестры детей</w:t>
      </w:r>
      <w:r w:rsidRPr="00FF316B">
        <w:rPr>
          <w:sz w:val="24"/>
          <w:szCs w:val="24"/>
        </w:rPr>
        <w:t xml:space="preserve"> </w:t>
      </w:r>
      <w:r w:rsidR="00D146B9" w:rsidRPr="00FF316B">
        <w:rPr>
          <w:sz w:val="24"/>
          <w:szCs w:val="24"/>
        </w:rPr>
        <w:t>- учащихся школ в возрасте от 7 до 17 лет включительно, из которых сформирован единый банк данных детей (6165 чел.)</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За 9 месяцев 2018 года по ДЦП «Семья и дети» на оздоровление детей и подростков в Черепановский район</w:t>
      </w:r>
      <w:r w:rsidRPr="00FF316B">
        <w:rPr>
          <w:sz w:val="24"/>
          <w:szCs w:val="24"/>
        </w:rPr>
        <w:t xml:space="preserve"> </w:t>
      </w:r>
      <w:r w:rsidR="00D146B9" w:rsidRPr="00FF316B">
        <w:rPr>
          <w:sz w:val="24"/>
          <w:szCs w:val="24"/>
        </w:rPr>
        <w:t>из средств областного бюджета</w:t>
      </w:r>
      <w:r w:rsidRPr="00FF316B">
        <w:rPr>
          <w:sz w:val="24"/>
          <w:szCs w:val="24"/>
        </w:rPr>
        <w:t xml:space="preserve"> </w:t>
      </w:r>
      <w:r w:rsidR="00D146B9" w:rsidRPr="00FF316B">
        <w:rPr>
          <w:sz w:val="24"/>
          <w:szCs w:val="24"/>
        </w:rPr>
        <w:t>направлено</w:t>
      </w:r>
      <w:r w:rsidRPr="00FF316B">
        <w:rPr>
          <w:sz w:val="24"/>
          <w:szCs w:val="24"/>
        </w:rPr>
        <w:t xml:space="preserve"> </w:t>
      </w:r>
      <w:r w:rsidR="00D146B9" w:rsidRPr="00FF316B">
        <w:rPr>
          <w:sz w:val="24"/>
          <w:szCs w:val="24"/>
        </w:rPr>
        <w:t>5481,4 тыс. руб. (5 миллионов 481 тысяча 400 рублей). Из средств местного бюджета на оздоровление детей и подростков выделено 350,0 тыс. руб.</w:t>
      </w:r>
      <w:r w:rsidRPr="00FF316B">
        <w:rPr>
          <w:sz w:val="24"/>
          <w:szCs w:val="24"/>
        </w:rPr>
        <w:t xml:space="preserve"> </w:t>
      </w:r>
      <w:r w:rsidR="00D146B9" w:rsidRPr="00FF316B">
        <w:rPr>
          <w:sz w:val="24"/>
          <w:szCs w:val="24"/>
        </w:rPr>
        <w:t>За период январь – сентябрь 2018 года на данные средства оздоровлено 2200 детей в лагерях дневного пребывания при 26 школах района. Из них: 1100 детей из семей, находящихся в тяжелой жизненной ситуации. Также за указанный период из этих средств 90 детей</w:t>
      </w:r>
      <w:r w:rsidRPr="00FF316B">
        <w:rPr>
          <w:sz w:val="24"/>
          <w:szCs w:val="24"/>
        </w:rPr>
        <w:t xml:space="preserve"> </w:t>
      </w:r>
      <w:r w:rsidR="00D146B9" w:rsidRPr="00FF316B">
        <w:rPr>
          <w:sz w:val="24"/>
          <w:szCs w:val="24"/>
        </w:rPr>
        <w:t>оздоровлены в детских загородных оздоровительных лагерях Черепановского района «Радуга» и «Солнышко».</w:t>
      </w:r>
      <w:r w:rsidRPr="00FF316B">
        <w:rPr>
          <w:sz w:val="24"/>
          <w:szCs w:val="24"/>
        </w:rPr>
        <w:t xml:space="preserve"> </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 xml:space="preserve">Кроме того, в </w:t>
      </w:r>
      <w:proofErr w:type="spellStart"/>
      <w:r w:rsidR="00D146B9" w:rsidRPr="00FF316B">
        <w:rPr>
          <w:sz w:val="24"/>
          <w:szCs w:val="24"/>
        </w:rPr>
        <w:t>ДООЛах</w:t>
      </w:r>
      <w:proofErr w:type="spellEnd"/>
      <w:r w:rsidR="00D146B9" w:rsidRPr="00FF316B">
        <w:rPr>
          <w:sz w:val="24"/>
          <w:szCs w:val="24"/>
        </w:rPr>
        <w:t xml:space="preserve"> «Радуга» и «Солнышко»</w:t>
      </w:r>
      <w:r w:rsidRPr="00FF316B">
        <w:rPr>
          <w:sz w:val="24"/>
          <w:szCs w:val="24"/>
        </w:rPr>
        <w:t xml:space="preserve"> </w:t>
      </w:r>
      <w:r w:rsidR="00D146B9" w:rsidRPr="00FF316B">
        <w:rPr>
          <w:sz w:val="24"/>
          <w:szCs w:val="24"/>
        </w:rPr>
        <w:t>за январь – сентябрь 2018 года еще 300 детей из семей, находящихся в тяжелой жизненной ситуации, были оздоровлены по путевкам министерства труда и социального развития Новосибирской области.</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Одной из задач отдела является организация обеспечения льготных категорий граждан едиными социальными проездными билетами (ЕСПБ).</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За 9 месяцев 2018 года отделом социального обслуживания населения в министерстве транспорта и дорожного хозяйства Новосибирской области получено 4900 ЕСПБ. Из них: 2391 реализованы через МБУ «КЦСОН Черепановского района» и отдел социального обслуживания населения, в том числе 722 билета выдано отделом социального обслуживания населения</w:t>
      </w:r>
      <w:r w:rsidRPr="00FF316B">
        <w:rPr>
          <w:sz w:val="24"/>
          <w:szCs w:val="24"/>
        </w:rPr>
        <w:t xml:space="preserve"> </w:t>
      </w:r>
      <w:r w:rsidR="00D146B9" w:rsidRPr="00FF316B">
        <w:rPr>
          <w:sz w:val="24"/>
          <w:szCs w:val="24"/>
        </w:rPr>
        <w:t xml:space="preserve">бесплатно детям из многодетных </w:t>
      </w:r>
      <w:proofErr w:type="gramStart"/>
      <w:r w:rsidR="00D146B9" w:rsidRPr="00FF316B">
        <w:rPr>
          <w:sz w:val="24"/>
          <w:szCs w:val="24"/>
        </w:rPr>
        <w:t>семей-учащимся</w:t>
      </w:r>
      <w:proofErr w:type="gramEnd"/>
      <w:r w:rsidR="00D146B9" w:rsidRPr="00FF316B">
        <w:rPr>
          <w:sz w:val="24"/>
          <w:szCs w:val="24"/>
        </w:rPr>
        <w:t xml:space="preserve"> образовательных учреждений всех типов.</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Отделом социального обслуживания населения ведутся реестры месячных и квартальных ЕСПБ, а также реестры реализованных ЕСПБ и активированных микропроцессорных пластиковых карт.</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С целью укрепления института семьи, развития и сохранения семейных ценностей за 9 месяцев</w:t>
      </w:r>
      <w:r w:rsidRPr="00FF316B">
        <w:rPr>
          <w:sz w:val="24"/>
          <w:szCs w:val="24"/>
        </w:rPr>
        <w:t xml:space="preserve"> </w:t>
      </w:r>
      <w:r w:rsidR="00D146B9" w:rsidRPr="00FF316B">
        <w:rPr>
          <w:sz w:val="24"/>
          <w:szCs w:val="24"/>
        </w:rPr>
        <w:t>2018 года 5 многодетных матерей, родивших и воспитавших</w:t>
      </w:r>
      <w:r w:rsidRPr="00FF316B">
        <w:rPr>
          <w:sz w:val="24"/>
          <w:szCs w:val="24"/>
        </w:rPr>
        <w:t xml:space="preserve"> </w:t>
      </w:r>
      <w:r w:rsidR="00D146B9" w:rsidRPr="00FF316B">
        <w:rPr>
          <w:sz w:val="24"/>
          <w:szCs w:val="24"/>
        </w:rPr>
        <w:t>5 и более детей, награждены</w:t>
      </w:r>
      <w:r w:rsidRPr="00FF316B">
        <w:rPr>
          <w:sz w:val="24"/>
          <w:szCs w:val="24"/>
        </w:rPr>
        <w:t xml:space="preserve"> </w:t>
      </w:r>
      <w:r w:rsidR="00D146B9" w:rsidRPr="00FF316B">
        <w:rPr>
          <w:sz w:val="24"/>
          <w:szCs w:val="24"/>
        </w:rPr>
        <w:t>знаком отличия «За материнскую доблесть». Одна многодетная семья награждена почетной грамотой министерства труда и социального</w:t>
      </w:r>
      <w:r w:rsidRPr="00FF316B">
        <w:rPr>
          <w:sz w:val="24"/>
          <w:szCs w:val="24"/>
        </w:rPr>
        <w:t xml:space="preserve"> </w:t>
      </w:r>
      <w:r w:rsidR="00D146B9" w:rsidRPr="00FF316B">
        <w:rPr>
          <w:sz w:val="24"/>
          <w:szCs w:val="24"/>
        </w:rPr>
        <w:t>развития Новосибирской области за участие в конкурсе «Семейные ценности». Еще на 3 многодетных мамы, родивших и воспитавших 5 детей, подготовлены и направлены в министерство труда и социального развития Новосибирской области материалы на награждение</w:t>
      </w:r>
      <w:r w:rsidRPr="00FF316B">
        <w:rPr>
          <w:sz w:val="24"/>
          <w:szCs w:val="24"/>
        </w:rPr>
        <w:t xml:space="preserve"> </w:t>
      </w:r>
      <w:r w:rsidR="00D146B9" w:rsidRPr="00FF316B">
        <w:rPr>
          <w:sz w:val="24"/>
          <w:szCs w:val="24"/>
        </w:rPr>
        <w:t>знаком отличия «За материнскую доблесть». Также на</w:t>
      </w:r>
      <w:r w:rsidRPr="00FF316B">
        <w:rPr>
          <w:sz w:val="24"/>
          <w:szCs w:val="24"/>
        </w:rPr>
        <w:t xml:space="preserve"> </w:t>
      </w:r>
      <w:r w:rsidR="00D146B9" w:rsidRPr="00FF316B">
        <w:rPr>
          <w:sz w:val="24"/>
          <w:szCs w:val="24"/>
        </w:rPr>
        <w:t>3-х</w:t>
      </w:r>
      <w:r w:rsidRPr="00FF316B">
        <w:rPr>
          <w:sz w:val="24"/>
          <w:szCs w:val="24"/>
        </w:rPr>
        <w:t xml:space="preserve"> </w:t>
      </w:r>
      <w:r w:rsidR="00D146B9" w:rsidRPr="00FF316B">
        <w:rPr>
          <w:sz w:val="24"/>
          <w:szCs w:val="24"/>
        </w:rPr>
        <w:t>детей инвалидов, одаренных в области культуры и искусства, подготовлены и направлены в министерство труда и социального развития</w:t>
      </w:r>
      <w:r w:rsidRPr="00FF316B">
        <w:rPr>
          <w:sz w:val="24"/>
          <w:szCs w:val="24"/>
        </w:rPr>
        <w:t xml:space="preserve"> </w:t>
      </w:r>
      <w:r w:rsidR="00D146B9" w:rsidRPr="00FF316B">
        <w:rPr>
          <w:sz w:val="24"/>
          <w:szCs w:val="24"/>
        </w:rPr>
        <w:t>Новосибирской области материалы на награждение стипендиями Губернатора Новосибирской области и благотворительного фонда «Наш день».</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Во исполнение распоряжения Правительства</w:t>
      </w:r>
      <w:r w:rsidRPr="00FF316B">
        <w:rPr>
          <w:sz w:val="24"/>
          <w:szCs w:val="24"/>
        </w:rPr>
        <w:t xml:space="preserve"> </w:t>
      </w:r>
      <w:r w:rsidR="00D146B9" w:rsidRPr="00FF316B">
        <w:rPr>
          <w:sz w:val="24"/>
          <w:szCs w:val="24"/>
        </w:rPr>
        <w:t>Новосибирской области «О проведении мероприятий по созданию условий для беспрепятственного доступа инвалидов к объектам инженерной, транспортной и социальной инфраструктуры,</w:t>
      </w:r>
      <w:r w:rsidRPr="00FF316B">
        <w:rPr>
          <w:sz w:val="24"/>
          <w:szCs w:val="24"/>
        </w:rPr>
        <w:t xml:space="preserve"> </w:t>
      </w:r>
      <w:r w:rsidR="00D146B9" w:rsidRPr="00FF316B">
        <w:rPr>
          <w:sz w:val="24"/>
          <w:szCs w:val="24"/>
        </w:rPr>
        <w:t>была</w:t>
      </w:r>
      <w:r w:rsidRPr="00FF316B">
        <w:rPr>
          <w:sz w:val="24"/>
          <w:szCs w:val="24"/>
        </w:rPr>
        <w:t xml:space="preserve"> </w:t>
      </w:r>
      <w:r w:rsidR="00D146B9" w:rsidRPr="00FF316B">
        <w:rPr>
          <w:sz w:val="24"/>
          <w:szCs w:val="24"/>
        </w:rPr>
        <w:t>организована работа по обследованию</w:t>
      </w:r>
      <w:r w:rsidRPr="00FF316B">
        <w:rPr>
          <w:sz w:val="24"/>
          <w:szCs w:val="24"/>
        </w:rPr>
        <w:t xml:space="preserve"> </w:t>
      </w:r>
      <w:r w:rsidR="00D146B9" w:rsidRPr="00FF316B">
        <w:rPr>
          <w:sz w:val="24"/>
          <w:szCs w:val="24"/>
        </w:rPr>
        <w:t>объектов на территории Черепановского района с составлением актов обследований и паспортов доступности.</w:t>
      </w:r>
      <w:r w:rsidRPr="00FF316B">
        <w:rPr>
          <w:sz w:val="24"/>
          <w:szCs w:val="24"/>
        </w:rPr>
        <w:t xml:space="preserve"> </w:t>
      </w:r>
      <w:r w:rsidR="00D146B9" w:rsidRPr="00FF316B">
        <w:rPr>
          <w:sz w:val="24"/>
          <w:szCs w:val="24"/>
        </w:rPr>
        <w:t>В 2015 году был разработан План («Дорожная карта») «По созданию беспрепятственного доступа инвалидов и маломобильных групп населения к объектам социальной инфраструктуры Черепановского района</w:t>
      </w:r>
      <w:r w:rsidRPr="00FF316B">
        <w:rPr>
          <w:sz w:val="24"/>
          <w:szCs w:val="24"/>
        </w:rPr>
        <w:t xml:space="preserve"> </w:t>
      </w:r>
      <w:r w:rsidR="00D146B9" w:rsidRPr="00FF316B">
        <w:rPr>
          <w:sz w:val="24"/>
          <w:szCs w:val="24"/>
        </w:rPr>
        <w:t>до 2020 года». В 2016 году данный План («Дорожная карта») доработан до 2030 года. В 2017 году и в течение 9-и месяцев 2018 года работа продолжалась в соответствии с «Дорожной картой», действующей до 2030 года.</w:t>
      </w:r>
      <w:r w:rsidRPr="00FF316B">
        <w:rPr>
          <w:sz w:val="24"/>
          <w:szCs w:val="24"/>
        </w:rPr>
        <w:t xml:space="preserve"> </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За 9 месяцев</w:t>
      </w:r>
      <w:r w:rsidRPr="00FF316B">
        <w:rPr>
          <w:sz w:val="24"/>
          <w:szCs w:val="24"/>
        </w:rPr>
        <w:t xml:space="preserve"> </w:t>
      </w:r>
      <w:r w:rsidR="00D146B9" w:rsidRPr="00FF316B">
        <w:rPr>
          <w:sz w:val="24"/>
          <w:szCs w:val="24"/>
        </w:rPr>
        <w:t>2018 года проводились обследования</w:t>
      </w:r>
      <w:r w:rsidRPr="00FF316B">
        <w:rPr>
          <w:sz w:val="24"/>
          <w:szCs w:val="24"/>
        </w:rPr>
        <w:t xml:space="preserve"> </w:t>
      </w:r>
      <w:r w:rsidR="00D146B9" w:rsidRPr="00FF316B">
        <w:rPr>
          <w:sz w:val="24"/>
          <w:szCs w:val="24"/>
        </w:rPr>
        <w:t>социально-бытовых условий проживания ветеранов ВОВ и вдов участников ВОВ. По результатам обследований подготовлены документы в министерство труда и</w:t>
      </w:r>
      <w:r w:rsidRPr="00FF316B">
        <w:rPr>
          <w:sz w:val="24"/>
          <w:szCs w:val="24"/>
        </w:rPr>
        <w:t xml:space="preserve"> </w:t>
      </w:r>
      <w:r w:rsidR="00D146B9" w:rsidRPr="00FF316B">
        <w:rPr>
          <w:sz w:val="24"/>
          <w:szCs w:val="24"/>
        </w:rPr>
        <w:t>социального развития Новосибирской области на оказание социально-бытовой помощи 3-м нуждающимся ветеранам</w:t>
      </w:r>
      <w:r w:rsidRPr="00FF316B">
        <w:rPr>
          <w:sz w:val="24"/>
          <w:szCs w:val="24"/>
        </w:rPr>
        <w:t xml:space="preserve"> </w:t>
      </w:r>
      <w:r w:rsidR="00D146B9" w:rsidRPr="00FF316B">
        <w:rPr>
          <w:sz w:val="24"/>
          <w:szCs w:val="24"/>
        </w:rPr>
        <w:t>ВОВ. Два материала рассмотрены, ветеранам выделена помощь на общую сумму 89,8 тыс. рублей. Один материал на сумму 44,9 тыс. руб. в настоящее время находится на рассмотрении в МТ и СР Новосибирской области.</w:t>
      </w:r>
    </w:p>
    <w:p w:rsidR="00D146B9" w:rsidRPr="00FF316B" w:rsidRDefault="004627E2" w:rsidP="00FF316B">
      <w:pPr>
        <w:widowControl/>
        <w:suppressAutoHyphens/>
        <w:jc w:val="both"/>
        <w:rPr>
          <w:sz w:val="24"/>
          <w:szCs w:val="24"/>
        </w:rPr>
      </w:pPr>
      <w:r w:rsidRPr="00FF316B">
        <w:rPr>
          <w:sz w:val="24"/>
          <w:szCs w:val="24"/>
        </w:rPr>
        <w:lastRenderedPageBreak/>
        <w:t xml:space="preserve"> </w:t>
      </w:r>
      <w:r w:rsidR="00D146B9" w:rsidRPr="00FF316B">
        <w:rPr>
          <w:sz w:val="24"/>
          <w:szCs w:val="24"/>
        </w:rPr>
        <w:t>Кроме того, отделом социального обслуживания населения администрации Черепановского района за 9 месяцев 2018 года принято</w:t>
      </w:r>
      <w:r w:rsidRPr="00FF316B">
        <w:rPr>
          <w:sz w:val="24"/>
          <w:szCs w:val="24"/>
        </w:rPr>
        <w:t xml:space="preserve"> </w:t>
      </w:r>
      <w:r w:rsidR="00D146B9" w:rsidRPr="00FF316B">
        <w:rPr>
          <w:sz w:val="24"/>
          <w:szCs w:val="24"/>
        </w:rPr>
        <w:t>заявлений и выдано уведомлений</w:t>
      </w:r>
      <w:r w:rsidRPr="00FF316B">
        <w:rPr>
          <w:sz w:val="24"/>
          <w:szCs w:val="24"/>
        </w:rPr>
        <w:t xml:space="preserve"> </w:t>
      </w:r>
      <w:r w:rsidR="00D146B9" w:rsidRPr="00FF316B">
        <w:rPr>
          <w:sz w:val="24"/>
          <w:szCs w:val="24"/>
        </w:rPr>
        <w:t xml:space="preserve">12-и гражданам льготных категорий о смене формы проезда по ЕСПБ (с лимитной на </w:t>
      </w:r>
      <w:proofErr w:type="spellStart"/>
      <w:r w:rsidR="00D146B9" w:rsidRPr="00FF316B">
        <w:rPr>
          <w:sz w:val="24"/>
          <w:szCs w:val="24"/>
        </w:rPr>
        <w:t>безлимитную</w:t>
      </w:r>
      <w:proofErr w:type="spellEnd"/>
      <w:r w:rsidR="00D146B9" w:rsidRPr="00FF316B">
        <w:rPr>
          <w:sz w:val="24"/>
          <w:szCs w:val="24"/>
        </w:rPr>
        <w:t xml:space="preserve"> </w:t>
      </w:r>
      <w:proofErr w:type="gramStart"/>
      <w:r w:rsidR="00D146B9" w:rsidRPr="00FF316B">
        <w:rPr>
          <w:sz w:val="24"/>
          <w:szCs w:val="24"/>
        </w:rPr>
        <w:t>и</w:t>
      </w:r>
      <w:proofErr w:type="gramEnd"/>
      <w:r w:rsidR="00D146B9" w:rsidRPr="00FF316B">
        <w:rPr>
          <w:sz w:val="24"/>
          <w:szCs w:val="24"/>
        </w:rPr>
        <w:t xml:space="preserve"> наоборот по их желанию), вновь выдано 110 справок детям из многодетных семей для бесплатного приобретения ЕСПБ, продлено действие 235 справок для данной категории детей с целью бесплатного получения ЕСПБ, 2 справки выданы для бесплатного приобретения ЕСПБ многодетным родителям имеющим пять и более</w:t>
      </w:r>
      <w:r w:rsidRPr="00FF316B">
        <w:rPr>
          <w:sz w:val="24"/>
          <w:szCs w:val="24"/>
        </w:rPr>
        <w:t xml:space="preserve"> </w:t>
      </w:r>
      <w:r w:rsidR="00D146B9" w:rsidRPr="00FF316B">
        <w:rPr>
          <w:sz w:val="24"/>
          <w:szCs w:val="24"/>
        </w:rPr>
        <w:t>несовершеннолетних детей, 7 справок выданы родителям, имеющим несовершеннолетних детей инвалидов, для предоставления им дополнительного оплачиваемого отпуска по месту работы.</w:t>
      </w:r>
      <w:r w:rsidRPr="00FF316B">
        <w:rPr>
          <w:sz w:val="24"/>
          <w:szCs w:val="24"/>
        </w:rPr>
        <w:t xml:space="preserve"> </w:t>
      </w:r>
    </w:p>
    <w:p w:rsidR="00D146B9" w:rsidRPr="00FF316B" w:rsidRDefault="004627E2" w:rsidP="00FF316B">
      <w:pPr>
        <w:widowControl/>
        <w:suppressAutoHyphens/>
        <w:jc w:val="both"/>
        <w:rPr>
          <w:sz w:val="24"/>
          <w:szCs w:val="24"/>
        </w:rPr>
      </w:pPr>
      <w:r w:rsidRPr="00FF316B">
        <w:rPr>
          <w:sz w:val="24"/>
          <w:szCs w:val="24"/>
        </w:rPr>
        <w:t xml:space="preserve"> </w:t>
      </w:r>
      <w:r w:rsidR="00D146B9" w:rsidRPr="00FF316B">
        <w:rPr>
          <w:sz w:val="24"/>
          <w:szCs w:val="24"/>
        </w:rPr>
        <w:t>Также отделом социального обслуживания населения разработана и действует муниципальная программа «Доступная среда для инвалидов в Черепановском районе Новосибирской области» на 2017 – 2019 годы. Данная программа предполагает формирование условий для беспрепятственного доступа инвалидов и других маломобильных групп населения к приоритетным для них объектам и услугам, а также обеспечение противопожарной защиты мест проживания маломобильных групп населения.</w:t>
      </w:r>
      <w:r w:rsidRPr="00FF316B">
        <w:rPr>
          <w:sz w:val="24"/>
          <w:szCs w:val="24"/>
        </w:rPr>
        <w:t xml:space="preserve"> </w:t>
      </w:r>
      <w:proofErr w:type="gramStart"/>
      <w:r w:rsidR="00D146B9" w:rsidRPr="00FF316B">
        <w:rPr>
          <w:sz w:val="24"/>
          <w:szCs w:val="24"/>
        </w:rPr>
        <w:t xml:space="preserve">В 2018 году на установку автономных дымовых пожарных </w:t>
      </w:r>
      <w:proofErr w:type="spellStart"/>
      <w:r w:rsidR="00D146B9" w:rsidRPr="00FF316B">
        <w:rPr>
          <w:sz w:val="24"/>
          <w:szCs w:val="24"/>
        </w:rPr>
        <w:t>извещателей</w:t>
      </w:r>
      <w:proofErr w:type="spellEnd"/>
      <w:r w:rsidR="00D146B9" w:rsidRPr="00FF316B">
        <w:rPr>
          <w:sz w:val="24"/>
          <w:szCs w:val="24"/>
        </w:rPr>
        <w:t xml:space="preserve"> для маломобильных групп населения</w:t>
      </w:r>
      <w:r w:rsidRPr="00FF316B">
        <w:rPr>
          <w:sz w:val="24"/>
          <w:szCs w:val="24"/>
        </w:rPr>
        <w:t xml:space="preserve"> </w:t>
      </w:r>
      <w:r w:rsidR="00D146B9" w:rsidRPr="00FF316B">
        <w:rPr>
          <w:sz w:val="24"/>
          <w:szCs w:val="24"/>
        </w:rPr>
        <w:t>будет направлено 263,1 тыс. рублей</w:t>
      </w:r>
      <w:r w:rsidRPr="00FF316B">
        <w:rPr>
          <w:sz w:val="24"/>
          <w:szCs w:val="24"/>
        </w:rPr>
        <w:t xml:space="preserve"> </w:t>
      </w:r>
      <w:r w:rsidR="00D146B9" w:rsidRPr="00FF316B">
        <w:rPr>
          <w:sz w:val="24"/>
          <w:szCs w:val="24"/>
        </w:rPr>
        <w:t>(в том числе: 140,8 тыс. рублей по государственной программе Новосибирской области «Обеспечение безопасности жизнедеятельности населения Новосибирской области</w:t>
      </w:r>
      <w:r w:rsidRPr="00FF316B">
        <w:rPr>
          <w:sz w:val="24"/>
          <w:szCs w:val="24"/>
        </w:rPr>
        <w:t xml:space="preserve"> </w:t>
      </w:r>
      <w:r w:rsidR="00D146B9" w:rsidRPr="00FF316B">
        <w:rPr>
          <w:sz w:val="24"/>
          <w:szCs w:val="24"/>
        </w:rPr>
        <w:t>на период</w:t>
      </w:r>
      <w:r w:rsidRPr="00FF316B">
        <w:rPr>
          <w:sz w:val="24"/>
          <w:szCs w:val="24"/>
        </w:rPr>
        <w:t xml:space="preserve"> </w:t>
      </w:r>
      <w:r w:rsidR="00D146B9" w:rsidRPr="00FF316B">
        <w:rPr>
          <w:sz w:val="24"/>
          <w:szCs w:val="24"/>
        </w:rPr>
        <w:t>2015 – 2020 годов;</w:t>
      </w:r>
      <w:r w:rsidRPr="00FF316B">
        <w:rPr>
          <w:sz w:val="24"/>
          <w:szCs w:val="24"/>
        </w:rPr>
        <w:t xml:space="preserve"> </w:t>
      </w:r>
      <w:r w:rsidR="00D146B9" w:rsidRPr="00FF316B">
        <w:rPr>
          <w:sz w:val="24"/>
          <w:szCs w:val="24"/>
        </w:rPr>
        <w:t>122,3 тыс. рублей за счет средств местного бюджета Черепановского района Новосибирской области).</w:t>
      </w:r>
      <w:proofErr w:type="gramEnd"/>
      <w:r w:rsidR="00D146B9" w:rsidRPr="00FF316B">
        <w:rPr>
          <w:sz w:val="24"/>
          <w:szCs w:val="24"/>
        </w:rPr>
        <w:t xml:space="preserve"> Установка автономных дымовых пожарных </w:t>
      </w:r>
      <w:proofErr w:type="spellStart"/>
      <w:r w:rsidR="00D146B9" w:rsidRPr="00FF316B">
        <w:rPr>
          <w:sz w:val="24"/>
          <w:szCs w:val="24"/>
        </w:rPr>
        <w:t>извещателей</w:t>
      </w:r>
      <w:proofErr w:type="spellEnd"/>
      <w:r w:rsidR="00D146B9" w:rsidRPr="00FF316B">
        <w:rPr>
          <w:sz w:val="24"/>
          <w:szCs w:val="24"/>
        </w:rPr>
        <w:t xml:space="preserve"> запланирована на октябрь 2018 года.</w:t>
      </w:r>
      <w:r w:rsidRPr="00FF316B">
        <w:rPr>
          <w:sz w:val="24"/>
          <w:szCs w:val="24"/>
        </w:rPr>
        <w:t xml:space="preserve"> </w:t>
      </w:r>
    </w:p>
    <w:p w:rsidR="00C76C59" w:rsidRPr="00FF316B" w:rsidRDefault="00C76C59" w:rsidP="00FF316B">
      <w:pPr>
        <w:widowControl/>
        <w:suppressAutoHyphens/>
        <w:ind w:right="21"/>
        <w:jc w:val="center"/>
        <w:rPr>
          <w:b/>
          <w:bCs/>
          <w:spacing w:val="14"/>
          <w:sz w:val="24"/>
          <w:szCs w:val="24"/>
        </w:rPr>
      </w:pPr>
      <w:r w:rsidRPr="00FF316B">
        <w:rPr>
          <w:b/>
          <w:bCs/>
          <w:spacing w:val="14"/>
          <w:sz w:val="24"/>
          <w:szCs w:val="24"/>
        </w:rPr>
        <w:t>Здравоохранение</w:t>
      </w:r>
    </w:p>
    <w:p w:rsidR="008250D0" w:rsidRPr="00FF316B" w:rsidRDefault="008250D0" w:rsidP="00FF316B">
      <w:pPr>
        <w:widowControl/>
        <w:suppressAutoHyphens/>
        <w:ind w:firstLine="680"/>
        <w:jc w:val="both"/>
        <w:rPr>
          <w:sz w:val="24"/>
          <w:szCs w:val="24"/>
        </w:rPr>
      </w:pPr>
      <w:r w:rsidRPr="00FF316B">
        <w:rPr>
          <w:sz w:val="24"/>
          <w:szCs w:val="24"/>
        </w:rPr>
        <w:t>Сеть здравоохранения района представлена центральной районной больницей на 242 койки, тремя участковыми больницами на 78 коек, пятью врачебными амбулаториями, 34 фельдшерско-акушерскими пунктами, поликлиникой на 600 посещений в смену, двумя офисами врача общей практики на базе Огнево-</w:t>
      </w:r>
      <w:proofErr w:type="spellStart"/>
      <w:r w:rsidRPr="00FF316B">
        <w:rPr>
          <w:sz w:val="24"/>
          <w:szCs w:val="24"/>
        </w:rPr>
        <w:t>Заимковской</w:t>
      </w:r>
      <w:proofErr w:type="spellEnd"/>
      <w:r w:rsidRPr="00FF316B">
        <w:rPr>
          <w:sz w:val="24"/>
          <w:szCs w:val="24"/>
        </w:rPr>
        <w:t xml:space="preserve"> участковой больницы и на базе </w:t>
      </w:r>
      <w:proofErr w:type="spellStart"/>
      <w:r w:rsidRPr="00FF316B">
        <w:rPr>
          <w:sz w:val="24"/>
          <w:szCs w:val="24"/>
        </w:rPr>
        <w:t>Шурыгинской</w:t>
      </w:r>
      <w:proofErr w:type="spellEnd"/>
      <w:r w:rsidRPr="00FF316B">
        <w:rPr>
          <w:sz w:val="24"/>
          <w:szCs w:val="24"/>
        </w:rPr>
        <w:t xml:space="preserve"> врачебной амбулатории. </w:t>
      </w:r>
    </w:p>
    <w:p w:rsidR="008250D0" w:rsidRPr="00FF316B" w:rsidRDefault="008250D0" w:rsidP="00FF316B">
      <w:pPr>
        <w:widowControl/>
        <w:suppressAutoHyphens/>
        <w:ind w:firstLine="680"/>
        <w:jc w:val="both"/>
        <w:rPr>
          <w:sz w:val="24"/>
          <w:szCs w:val="24"/>
        </w:rPr>
      </w:pPr>
      <w:r w:rsidRPr="00FF316B">
        <w:rPr>
          <w:sz w:val="24"/>
          <w:szCs w:val="24"/>
        </w:rPr>
        <w:t xml:space="preserve"> Всего в ГБУЗ НСО «</w:t>
      </w:r>
      <w:proofErr w:type="spellStart"/>
      <w:r w:rsidRPr="00FF316B">
        <w:rPr>
          <w:sz w:val="24"/>
          <w:szCs w:val="24"/>
        </w:rPr>
        <w:t>Черепановская</w:t>
      </w:r>
      <w:proofErr w:type="spellEnd"/>
      <w:r w:rsidRPr="00FF316B">
        <w:rPr>
          <w:sz w:val="24"/>
          <w:szCs w:val="24"/>
        </w:rPr>
        <w:t xml:space="preserve"> ЦРБ» работает 728 человек, укомплектованность составляет 87,0%, из них врачей 69 врача, укомплектованность составляет 65,0%, среднего медицинского персонала 291 человека, укомплектованность 85,0%. За 9 месяцев трудоустроились 1 врач-терапевт в </w:t>
      </w:r>
      <w:proofErr w:type="spellStart"/>
      <w:r w:rsidRPr="00FF316B">
        <w:rPr>
          <w:sz w:val="24"/>
          <w:szCs w:val="24"/>
        </w:rPr>
        <w:t>Посевнинскую</w:t>
      </w:r>
      <w:proofErr w:type="spellEnd"/>
      <w:r w:rsidRPr="00FF316B">
        <w:rPr>
          <w:sz w:val="24"/>
          <w:szCs w:val="24"/>
        </w:rPr>
        <w:t xml:space="preserve"> УБ.</w:t>
      </w:r>
    </w:p>
    <w:p w:rsidR="008250D0" w:rsidRPr="00FF316B" w:rsidRDefault="008250D0" w:rsidP="00FF316B">
      <w:pPr>
        <w:widowControl/>
        <w:suppressAutoHyphens/>
        <w:ind w:firstLine="680"/>
        <w:jc w:val="both"/>
        <w:rPr>
          <w:b/>
          <w:sz w:val="24"/>
          <w:szCs w:val="24"/>
        </w:rPr>
      </w:pPr>
      <w:r w:rsidRPr="00FF316B">
        <w:rPr>
          <w:b/>
          <w:sz w:val="24"/>
          <w:szCs w:val="24"/>
        </w:rPr>
        <w:t xml:space="preserve">ПРОГРАММЫ: </w:t>
      </w:r>
    </w:p>
    <w:p w:rsidR="008250D0" w:rsidRPr="00FF316B" w:rsidRDefault="008250D0" w:rsidP="00FF316B">
      <w:pPr>
        <w:widowControl/>
        <w:numPr>
          <w:ilvl w:val="0"/>
          <w:numId w:val="1"/>
        </w:numPr>
        <w:tabs>
          <w:tab w:val="left" w:pos="284"/>
          <w:tab w:val="left" w:pos="709"/>
          <w:tab w:val="left" w:pos="993"/>
        </w:tabs>
        <w:suppressAutoHyphens/>
        <w:autoSpaceDE w:val="0"/>
        <w:autoSpaceDN w:val="0"/>
        <w:ind w:left="567" w:firstLine="680"/>
        <w:jc w:val="both"/>
        <w:rPr>
          <w:sz w:val="24"/>
          <w:szCs w:val="24"/>
        </w:rPr>
      </w:pPr>
      <w:r w:rsidRPr="00FF316B">
        <w:rPr>
          <w:sz w:val="24"/>
          <w:szCs w:val="24"/>
        </w:rPr>
        <w:t>Территориальная программа государственных гарантий бесплатного оказания гражданам медицинской помощи в Новосибирской области на 2018 год и на плановый период 2019 и 2020 годов, утв. постановлением Правительства Новосибирской области от 27.12.2017г №470-п ц</w:t>
      </w:r>
      <w:r w:rsidRPr="00FF316B">
        <w:rPr>
          <w:bCs/>
          <w:sz w:val="24"/>
          <w:szCs w:val="24"/>
        </w:rPr>
        <w:t>елью программы</w:t>
      </w:r>
      <w:r w:rsidRPr="00FF316B">
        <w:rPr>
          <w:sz w:val="24"/>
          <w:szCs w:val="24"/>
        </w:rPr>
        <w:t xml:space="preserve"> является реализация конститу</w:t>
      </w:r>
      <w:r w:rsidRPr="00FF316B">
        <w:rPr>
          <w:sz w:val="24"/>
          <w:szCs w:val="24"/>
        </w:rPr>
        <w:softHyphen/>
        <w:t xml:space="preserve">ционных прав граждан Черепановского района в получении бесплатной медицинской помощи гарантированного объема и качества. </w:t>
      </w:r>
    </w:p>
    <w:p w:rsidR="008250D0" w:rsidRPr="00FF316B" w:rsidRDefault="008250D0" w:rsidP="00FF316B">
      <w:pPr>
        <w:widowControl/>
        <w:numPr>
          <w:ilvl w:val="0"/>
          <w:numId w:val="1"/>
        </w:numPr>
        <w:tabs>
          <w:tab w:val="left" w:pos="284"/>
          <w:tab w:val="left" w:pos="709"/>
          <w:tab w:val="left" w:pos="993"/>
          <w:tab w:val="left" w:pos="1134"/>
        </w:tabs>
        <w:suppressAutoHyphens/>
        <w:autoSpaceDE w:val="0"/>
        <w:autoSpaceDN w:val="0"/>
        <w:ind w:left="567" w:firstLine="680"/>
        <w:jc w:val="both"/>
        <w:rPr>
          <w:sz w:val="24"/>
          <w:szCs w:val="24"/>
        </w:rPr>
      </w:pPr>
      <w:proofErr w:type="gramStart"/>
      <w:r w:rsidRPr="00FF316B">
        <w:rPr>
          <w:sz w:val="24"/>
          <w:szCs w:val="24"/>
        </w:rPr>
        <w:t xml:space="preserve">Постановление Правительства Новосибирской области от 27.02.2018г №72-п «Об осуществлении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Новосибирской области, и признании утратившим силу постановления Правительства Новосибирской области от 13.07.2015г №250-п». </w:t>
      </w:r>
      <w:proofErr w:type="gramEnd"/>
    </w:p>
    <w:p w:rsidR="008250D0" w:rsidRPr="00FF316B" w:rsidRDefault="008250D0" w:rsidP="00FF316B">
      <w:pPr>
        <w:widowControl/>
        <w:numPr>
          <w:ilvl w:val="0"/>
          <w:numId w:val="1"/>
        </w:numPr>
        <w:tabs>
          <w:tab w:val="left" w:pos="284"/>
          <w:tab w:val="left" w:pos="709"/>
          <w:tab w:val="left" w:pos="993"/>
          <w:tab w:val="left" w:pos="1134"/>
        </w:tabs>
        <w:suppressAutoHyphens/>
        <w:autoSpaceDE w:val="0"/>
        <w:autoSpaceDN w:val="0"/>
        <w:ind w:left="567" w:firstLine="680"/>
        <w:jc w:val="both"/>
        <w:rPr>
          <w:sz w:val="24"/>
          <w:szCs w:val="24"/>
        </w:rPr>
      </w:pPr>
      <w:r w:rsidRPr="00FF316B">
        <w:rPr>
          <w:sz w:val="24"/>
          <w:szCs w:val="24"/>
        </w:rPr>
        <w:t>Постановление Правительства Новосибирской области от 22.07.2013г №315-п «О единовременных денежных выплатах врачам».</w:t>
      </w:r>
    </w:p>
    <w:p w:rsidR="008250D0" w:rsidRPr="00FF316B" w:rsidRDefault="008250D0" w:rsidP="00FF316B">
      <w:pPr>
        <w:widowControl/>
        <w:numPr>
          <w:ilvl w:val="0"/>
          <w:numId w:val="1"/>
        </w:numPr>
        <w:tabs>
          <w:tab w:val="left" w:pos="284"/>
          <w:tab w:val="left" w:pos="709"/>
          <w:tab w:val="left" w:pos="993"/>
          <w:tab w:val="left" w:pos="1134"/>
        </w:tabs>
        <w:suppressAutoHyphens/>
        <w:autoSpaceDE w:val="0"/>
        <w:autoSpaceDN w:val="0"/>
        <w:ind w:left="567" w:firstLine="680"/>
        <w:jc w:val="both"/>
        <w:rPr>
          <w:sz w:val="24"/>
          <w:szCs w:val="24"/>
        </w:rPr>
      </w:pPr>
      <w:proofErr w:type="gramStart"/>
      <w:r w:rsidRPr="00FF316B">
        <w:rPr>
          <w:sz w:val="24"/>
          <w:szCs w:val="24"/>
        </w:rPr>
        <w:t>Государственная программа «Развитие здравоохранения Новосибирской области на 2013-2020 годы» в рамках которой за истекший период 2018 года завершено строительство и сданы</w:t>
      </w:r>
      <w:r w:rsidR="004627E2" w:rsidRPr="00FF316B">
        <w:rPr>
          <w:sz w:val="24"/>
          <w:szCs w:val="24"/>
        </w:rPr>
        <w:t xml:space="preserve"> </w:t>
      </w:r>
      <w:r w:rsidRPr="00FF316B">
        <w:rPr>
          <w:sz w:val="24"/>
          <w:szCs w:val="24"/>
        </w:rPr>
        <w:t xml:space="preserve">в эксплуатацию 2 новых модульных </w:t>
      </w:r>
      <w:proofErr w:type="spellStart"/>
      <w:r w:rsidRPr="00FF316B">
        <w:rPr>
          <w:sz w:val="24"/>
          <w:szCs w:val="24"/>
        </w:rPr>
        <w:t>ФАПа</w:t>
      </w:r>
      <w:proofErr w:type="spellEnd"/>
      <w:r w:rsidRPr="00FF316B">
        <w:rPr>
          <w:sz w:val="24"/>
          <w:szCs w:val="24"/>
        </w:rPr>
        <w:t xml:space="preserve"> в п. Майский и д. </w:t>
      </w:r>
      <w:proofErr w:type="spellStart"/>
      <w:r w:rsidRPr="00FF316B">
        <w:rPr>
          <w:sz w:val="24"/>
          <w:szCs w:val="24"/>
        </w:rPr>
        <w:t>Нововоскресенка</w:t>
      </w:r>
      <w:proofErr w:type="spellEnd"/>
      <w:r w:rsidRPr="00FF316B">
        <w:rPr>
          <w:sz w:val="24"/>
          <w:szCs w:val="24"/>
        </w:rPr>
        <w:t>, сооруженные по современным технологиям строительства и в соответствии с действующими санитарными требованиями на общую сумму 16</w:t>
      </w:r>
      <w:r w:rsidR="00F424E4" w:rsidRPr="00FF316B">
        <w:rPr>
          <w:sz w:val="24"/>
          <w:szCs w:val="24"/>
        </w:rPr>
        <w:t xml:space="preserve"> </w:t>
      </w:r>
      <w:r w:rsidRPr="00FF316B">
        <w:rPr>
          <w:sz w:val="24"/>
          <w:szCs w:val="24"/>
        </w:rPr>
        <w:t>888</w:t>
      </w:r>
      <w:r w:rsidR="00F424E4" w:rsidRPr="00FF316B">
        <w:rPr>
          <w:sz w:val="24"/>
          <w:szCs w:val="24"/>
        </w:rPr>
        <w:t xml:space="preserve"> </w:t>
      </w:r>
      <w:r w:rsidRPr="00FF316B">
        <w:rPr>
          <w:sz w:val="24"/>
          <w:szCs w:val="24"/>
        </w:rPr>
        <w:t>300,0 рублей.</w:t>
      </w:r>
      <w:proofErr w:type="gramEnd"/>
      <w:r w:rsidRPr="00FF316B">
        <w:rPr>
          <w:sz w:val="24"/>
          <w:szCs w:val="24"/>
        </w:rPr>
        <w:t xml:space="preserve"> Для оказания медицинской помощи гражданам, </w:t>
      </w:r>
      <w:proofErr w:type="spellStart"/>
      <w:r w:rsidRPr="00FF316B">
        <w:rPr>
          <w:sz w:val="24"/>
          <w:szCs w:val="24"/>
        </w:rPr>
        <w:t>ФАПы</w:t>
      </w:r>
      <w:proofErr w:type="spellEnd"/>
      <w:r w:rsidRPr="00FF316B">
        <w:rPr>
          <w:sz w:val="24"/>
          <w:szCs w:val="24"/>
        </w:rPr>
        <w:t xml:space="preserve"> укомплектованы </w:t>
      </w:r>
      <w:r w:rsidRPr="00FF316B">
        <w:rPr>
          <w:sz w:val="24"/>
          <w:szCs w:val="24"/>
        </w:rPr>
        <w:lastRenderedPageBreak/>
        <w:t xml:space="preserve">оборудованием и мебелью, </w:t>
      </w:r>
      <w:proofErr w:type="gramStart"/>
      <w:r w:rsidRPr="00FF316B">
        <w:rPr>
          <w:sz w:val="24"/>
          <w:szCs w:val="24"/>
        </w:rPr>
        <w:t>согласно стандартов</w:t>
      </w:r>
      <w:proofErr w:type="gramEnd"/>
      <w:r w:rsidRPr="00FF316B">
        <w:rPr>
          <w:sz w:val="24"/>
          <w:szCs w:val="24"/>
        </w:rPr>
        <w:t xml:space="preserve"> и порядка оказания медицинской помощи. </w:t>
      </w:r>
    </w:p>
    <w:p w:rsidR="008250D0" w:rsidRPr="00FF316B" w:rsidRDefault="008250D0" w:rsidP="00FF316B">
      <w:pPr>
        <w:widowControl/>
        <w:numPr>
          <w:ilvl w:val="0"/>
          <w:numId w:val="1"/>
        </w:numPr>
        <w:tabs>
          <w:tab w:val="left" w:pos="284"/>
          <w:tab w:val="left" w:pos="709"/>
          <w:tab w:val="left" w:pos="993"/>
          <w:tab w:val="left" w:pos="1134"/>
        </w:tabs>
        <w:suppressAutoHyphens/>
        <w:autoSpaceDE w:val="0"/>
        <w:autoSpaceDN w:val="0"/>
        <w:ind w:left="567" w:firstLine="680"/>
        <w:jc w:val="both"/>
        <w:rPr>
          <w:sz w:val="24"/>
          <w:szCs w:val="24"/>
        </w:rPr>
      </w:pPr>
      <w:r w:rsidRPr="00FF316B">
        <w:rPr>
          <w:sz w:val="24"/>
          <w:szCs w:val="24"/>
        </w:rPr>
        <w:t>В рамках этой же программы в 2018 году получена санитарная машина для ЦРБ от МЗ НСО. Стоимость автомобиля класса</w:t>
      </w:r>
      <w:proofErr w:type="gramStart"/>
      <w:r w:rsidRPr="00FF316B">
        <w:rPr>
          <w:sz w:val="24"/>
          <w:szCs w:val="24"/>
        </w:rPr>
        <w:t xml:space="preserve"> А</w:t>
      </w:r>
      <w:proofErr w:type="gramEnd"/>
      <w:r w:rsidRPr="00FF316B">
        <w:rPr>
          <w:sz w:val="24"/>
          <w:szCs w:val="24"/>
        </w:rPr>
        <w:t xml:space="preserve"> с необходимым оборудование составила</w:t>
      </w:r>
      <w:r w:rsidRPr="00FF316B">
        <w:rPr>
          <w:b/>
          <w:sz w:val="24"/>
          <w:szCs w:val="24"/>
        </w:rPr>
        <w:t xml:space="preserve"> </w:t>
      </w:r>
      <w:r w:rsidRPr="00FF316B">
        <w:rPr>
          <w:sz w:val="24"/>
          <w:szCs w:val="24"/>
        </w:rPr>
        <w:t>2</w:t>
      </w:r>
      <w:r w:rsidR="00F424E4" w:rsidRPr="00FF316B">
        <w:rPr>
          <w:sz w:val="24"/>
          <w:szCs w:val="24"/>
        </w:rPr>
        <w:t xml:space="preserve"> </w:t>
      </w:r>
      <w:r w:rsidRPr="00FF316B">
        <w:rPr>
          <w:sz w:val="24"/>
          <w:szCs w:val="24"/>
        </w:rPr>
        <w:t>062</w:t>
      </w:r>
      <w:r w:rsidR="00F424E4" w:rsidRPr="00FF316B">
        <w:rPr>
          <w:sz w:val="24"/>
          <w:szCs w:val="24"/>
        </w:rPr>
        <w:t xml:space="preserve"> </w:t>
      </w:r>
      <w:r w:rsidRPr="00FF316B">
        <w:rPr>
          <w:sz w:val="24"/>
          <w:szCs w:val="24"/>
        </w:rPr>
        <w:t>466,50</w:t>
      </w:r>
      <w:r w:rsidRPr="00FF316B">
        <w:rPr>
          <w:b/>
          <w:sz w:val="24"/>
          <w:szCs w:val="24"/>
        </w:rPr>
        <w:t xml:space="preserve"> </w:t>
      </w:r>
      <w:r w:rsidRPr="00FF316B">
        <w:rPr>
          <w:sz w:val="24"/>
          <w:szCs w:val="24"/>
        </w:rPr>
        <w:t>руб.</w:t>
      </w:r>
    </w:p>
    <w:p w:rsidR="008250D0" w:rsidRPr="00FF316B" w:rsidRDefault="008250D0" w:rsidP="00FF316B">
      <w:pPr>
        <w:widowControl/>
        <w:numPr>
          <w:ilvl w:val="0"/>
          <w:numId w:val="1"/>
        </w:numPr>
        <w:tabs>
          <w:tab w:val="left" w:pos="1134"/>
        </w:tabs>
        <w:suppressAutoHyphens/>
        <w:ind w:left="567" w:firstLine="680"/>
        <w:jc w:val="both"/>
        <w:rPr>
          <w:sz w:val="24"/>
          <w:szCs w:val="24"/>
        </w:rPr>
      </w:pPr>
      <w:r w:rsidRPr="00FF316B">
        <w:rPr>
          <w:sz w:val="24"/>
          <w:szCs w:val="24"/>
        </w:rPr>
        <w:t xml:space="preserve">На строительство новой врачебной амбулатории в </w:t>
      </w:r>
      <w:proofErr w:type="spellStart"/>
      <w:r w:rsidRPr="00FF316B">
        <w:rPr>
          <w:sz w:val="24"/>
          <w:szCs w:val="24"/>
        </w:rPr>
        <w:t>рп</w:t>
      </w:r>
      <w:proofErr w:type="spellEnd"/>
      <w:r w:rsidRPr="00FF316B">
        <w:rPr>
          <w:sz w:val="24"/>
          <w:szCs w:val="24"/>
        </w:rPr>
        <w:t xml:space="preserve">. </w:t>
      </w:r>
      <w:proofErr w:type="spellStart"/>
      <w:r w:rsidRPr="00FF316B">
        <w:rPr>
          <w:sz w:val="24"/>
          <w:szCs w:val="24"/>
        </w:rPr>
        <w:t>Дорогино</w:t>
      </w:r>
      <w:proofErr w:type="spellEnd"/>
      <w:r w:rsidRPr="00FF316B">
        <w:rPr>
          <w:sz w:val="24"/>
          <w:szCs w:val="24"/>
        </w:rPr>
        <w:t xml:space="preserve"> 24.09.2018 года подписан контракт на строительство. </w:t>
      </w:r>
    </w:p>
    <w:p w:rsidR="008250D0" w:rsidRPr="00FF316B" w:rsidRDefault="008250D0" w:rsidP="00FF316B">
      <w:pPr>
        <w:widowControl/>
        <w:numPr>
          <w:ilvl w:val="0"/>
          <w:numId w:val="1"/>
        </w:numPr>
        <w:tabs>
          <w:tab w:val="left" w:pos="1134"/>
        </w:tabs>
        <w:suppressAutoHyphens/>
        <w:ind w:left="567" w:firstLine="680"/>
        <w:jc w:val="both"/>
        <w:rPr>
          <w:sz w:val="24"/>
          <w:szCs w:val="24"/>
        </w:rPr>
      </w:pPr>
      <w:r w:rsidRPr="00FF316B">
        <w:rPr>
          <w:sz w:val="24"/>
          <w:szCs w:val="24"/>
        </w:rPr>
        <w:t xml:space="preserve">С целью оказания полноценной первичной медико-санитарной помощи населению п. </w:t>
      </w:r>
      <w:proofErr w:type="spellStart"/>
      <w:r w:rsidRPr="00FF316B">
        <w:rPr>
          <w:sz w:val="24"/>
          <w:szCs w:val="24"/>
        </w:rPr>
        <w:t>Бариново</w:t>
      </w:r>
      <w:proofErr w:type="spellEnd"/>
      <w:r w:rsidRPr="00FF316B">
        <w:rPr>
          <w:sz w:val="24"/>
          <w:szCs w:val="24"/>
        </w:rPr>
        <w:t xml:space="preserve"> Главой района решен вопрос о приобретении здания под фельдшерско-акушерский пункт в поселке в 2018г.</w:t>
      </w:r>
      <w:r w:rsidR="004627E2" w:rsidRPr="00FF316B">
        <w:rPr>
          <w:sz w:val="24"/>
          <w:szCs w:val="24"/>
        </w:rPr>
        <w:t xml:space="preserve"> </w:t>
      </w:r>
    </w:p>
    <w:p w:rsidR="008250D0" w:rsidRPr="00FF316B" w:rsidRDefault="008250D0" w:rsidP="00FF316B">
      <w:pPr>
        <w:widowControl/>
        <w:numPr>
          <w:ilvl w:val="0"/>
          <w:numId w:val="1"/>
        </w:numPr>
        <w:shd w:val="clear" w:color="auto" w:fill="FFFFFF"/>
        <w:tabs>
          <w:tab w:val="left" w:pos="1134"/>
        </w:tabs>
        <w:suppressAutoHyphens/>
        <w:ind w:left="567" w:firstLine="680"/>
        <w:jc w:val="both"/>
        <w:rPr>
          <w:sz w:val="24"/>
          <w:szCs w:val="24"/>
        </w:rPr>
      </w:pPr>
      <w:r w:rsidRPr="00FF316B">
        <w:rPr>
          <w:sz w:val="24"/>
          <w:szCs w:val="24"/>
        </w:rPr>
        <w:t xml:space="preserve">Главой Черепановского района </w:t>
      </w:r>
      <w:r w:rsidRPr="00FF316B">
        <w:rPr>
          <w:sz w:val="24"/>
          <w:szCs w:val="24"/>
          <w:shd w:val="clear" w:color="auto" w:fill="FFFFFF"/>
        </w:rPr>
        <w:t xml:space="preserve">в марте 2018 года был передан новый санитарный автомобиль для оказания первичной медико-санитарной помощи населению </w:t>
      </w:r>
      <w:r w:rsidRPr="00FF316B">
        <w:rPr>
          <w:sz w:val="24"/>
          <w:szCs w:val="24"/>
        </w:rPr>
        <w:t xml:space="preserve">Огнева </w:t>
      </w:r>
      <w:proofErr w:type="spellStart"/>
      <w:r w:rsidRPr="00FF316B">
        <w:rPr>
          <w:sz w:val="24"/>
          <w:szCs w:val="24"/>
        </w:rPr>
        <w:t>Заимковского</w:t>
      </w:r>
      <w:proofErr w:type="spellEnd"/>
      <w:r w:rsidRPr="00FF316B">
        <w:rPr>
          <w:sz w:val="24"/>
          <w:szCs w:val="24"/>
        </w:rPr>
        <w:t xml:space="preserve"> </w:t>
      </w:r>
      <w:proofErr w:type="spellStart"/>
      <w:r w:rsidRPr="00FF316B">
        <w:rPr>
          <w:sz w:val="24"/>
          <w:szCs w:val="24"/>
        </w:rPr>
        <w:t>Шурыгинского</w:t>
      </w:r>
      <w:proofErr w:type="spellEnd"/>
      <w:r w:rsidRPr="00FF316B">
        <w:rPr>
          <w:sz w:val="24"/>
          <w:szCs w:val="24"/>
        </w:rPr>
        <w:t xml:space="preserve"> муниципальных образований. </w:t>
      </w:r>
    </w:p>
    <w:p w:rsidR="008250D0" w:rsidRPr="00FF316B" w:rsidRDefault="008250D0" w:rsidP="00FF316B">
      <w:pPr>
        <w:widowControl/>
        <w:numPr>
          <w:ilvl w:val="0"/>
          <w:numId w:val="1"/>
        </w:numPr>
        <w:tabs>
          <w:tab w:val="left" w:pos="1134"/>
        </w:tabs>
        <w:suppressAutoHyphens/>
        <w:ind w:left="567" w:firstLine="680"/>
        <w:jc w:val="both"/>
        <w:rPr>
          <w:sz w:val="24"/>
          <w:szCs w:val="24"/>
        </w:rPr>
      </w:pPr>
      <w:r w:rsidRPr="00FF316B">
        <w:rPr>
          <w:sz w:val="24"/>
          <w:szCs w:val="24"/>
        </w:rPr>
        <w:t>Осуществляется дополнительная социальная поддержка больным туберкулезом (выделяются продуктовые наборы), за 9 месяцев 2018 года выделено на сумму 97442,30 руб.</w:t>
      </w:r>
    </w:p>
    <w:p w:rsidR="008250D0" w:rsidRPr="00FF316B" w:rsidRDefault="008250D0" w:rsidP="00FF316B">
      <w:pPr>
        <w:widowControl/>
        <w:numPr>
          <w:ilvl w:val="0"/>
          <w:numId w:val="1"/>
        </w:numPr>
        <w:tabs>
          <w:tab w:val="left" w:pos="851"/>
          <w:tab w:val="left" w:pos="993"/>
        </w:tabs>
        <w:suppressAutoHyphens/>
        <w:ind w:left="567" w:firstLine="680"/>
        <w:jc w:val="both"/>
        <w:rPr>
          <w:sz w:val="24"/>
          <w:szCs w:val="24"/>
        </w:rPr>
      </w:pPr>
      <w:r w:rsidRPr="00FF316B">
        <w:rPr>
          <w:sz w:val="24"/>
          <w:szCs w:val="24"/>
        </w:rPr>
        <w:t>В рамках Постановления от 28 декабря 2016г. №1512 об утверждении положения «Об организации обеспечения лиц, инфицированных вирусом иммунодефицита человека, в том числе в сочетании с вирусами гепатитов</w:t>
      </w:r>
      <w:proofErr w:type="gramStart"/>
      <w:r w:rsidRPr="00FF316B">
        <w:rPr>
          <w:sz w:val="24"/>
          <w:szCs w:val="24"/>
        </w:rPr>
        <w:t xml:space="preserve"> В</w:t>
      </w:r>
      <w:proofErr w:type="gramEnd"/>
      <w:r w:rsidRPr="00FF316B">
        <w:rPr>
          <w:sz w:val="24"/>
          <w:szCs w:val="24"/>
        </w:rPr>
        <w:t xml:space="preserve"> и С, антивирусными лекарственными препаратами для медицинского применения и положения об организации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больные туберкулезом с множественной лекарственной устойчивостью возбудителя обеспечиваются антибактериальными и противотуберкулезными лекарственными препаратами для медицинского применения. За 9 месяцев 2018 года выделено на сумму 1927415,68 руб.</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Дорожная карта по повышению эффективности работы и внедрению интегрированной модели службы родовспоможения и детства в РК на 2016-2020 годы.</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Проведен капитальный ремонт кровли котельной на общую сумму 349</w:t>
      </w:r>
      <w:r w:rsidR="00F424E4" w:rsidRPr="00FF316B">
        <w:rPr>
          <w:sz w:val="24"/>
          <w:szCs w:val="24"/>
        </w:rPr>
        <w:t xml:space="preserve"> </w:t>
      </w:r>
      <w:r w:rsidRPr="00FF316B">
        <w:rPr>
          <w:sz w:val="24"/>
          <w:szCs w:val="24"/>
        </w:rPr>
        <w:t>434,19</w:t>
      </w:r>
      <w:r w:rsidR="00F424E4" w:rsidRPr="00FF316B">
        <w:rPr>
          <w:sz w:val="24"/>
          <w:szCs w:val="24"/>
        </w:rPr>
        <w:t xml:space="preserve"> </w:t>
      </w:r>
      <w:r w:rsidRPr="00FF316B">
        <w:rPr>
          <w:sz w:val="24"/>
          <w:szCs w:val="24"/>
        </w:rPr>
        <w:t xml:space="preserve">руб. </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Выполнены проектные работы по разработке проектно-сметной документации капитального ремонта системы холодного, горячего водоснабжения и канализации инфекционного отделения на общую сумму 106</w:t>
      </w:r>
      <w:r w:rsidR="00F424E4" w:rsidRPr="00FF316B">
        <w:rPr>
          <w:sz w:val="24"/>
          <w:szCs w:val="24"/>
        </w:rPr>
        <w:t xml:space="preserve"> </w:t>
      </w:r>
      <w:r w:rsidRPr="00FF316B">
        <w:rPr>
          <w:sz w:val="24"/>
          <w:szCs w:val="24"/>
        </w:rPr>
        <w:t>666,67</w:t>
      </w:r>
      <w:r w:rsidR="00F424E4" w:rsidRPr="00FF316B">
        <w:rPr>
          <w:sz w:val="24"/>
          <w:szCs w:val="24"/>
        </w:rPr>
        <w:t xml:space="preserve"> </w:t>
      </w:r>
      <w:r w:rsidRPr="00FF316B">
        <w:rPr>
          <w:sz w:val="24"/>
          <w:szCs w:val="24"/>
        </w:rPr>
        <w:t>руб.</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Выполнены работы по проведению капитального ремонта кровли прачечной на общую сумму 589</w:t>
      </w:r>
      <w:r w:rsidR="00F424E4" w:rsidRPr="00FF316B">
        <w:rPr>
          <w:sz w:val="24"/>
          <w:szCs w:val="24"/>
        </w:rPr>
        <w:t xml:space="preserve"> </w:t>
      </w:r>
      <w:r w:rsidRPr="00FF316B">
        <w:rPr>
          <w:sz w:val="24"/>
          <w:szCs w:val="24"/>
        </w:rPr>
        <w:t>189,95</w:t>
      </w:r>
      <w:r w:rsidR="00F424E4" w:rsidRPr="00FF316B">
        <w:rPr>
          <w:sz w:val="24"/>
          <w:szCs w:val="24"/>
        </w:rPr>
        <w:t xml:space="preserve"> руб</w:t>
      </w:r>
      <w:r w:rsidRPr="00FF316B">
        <w:rPr>
          <w:sz w:val="24"/>
          <w:szCs w:val="24"/>
        </w:rPr>
        <w:t>.</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 xml:space="preserve">Выполнены работы по проведению капитального ремонта кровли Огнева </w:t>
      </w:r>
      <w:proofErr w:type="spellStart"/>
      <w:r w:rsidRPr="00FF316B">
        <w:rPr>
          <w:sz w:val="24"/>
          <w:szCs w:val="24"/>
        </w:rPr>
        <w:t>Заимковской</w:t>
      </w:r>
      <w:proofErr w:type="spellEnd"/>
      <w:r w:rsidRPr="00FF316B">
        <w:rPr>
          <w:sz w:val="24"/>
          <w:szCs w:val="24"/>
        </w:rPr>
        <w:t xml:space="preserve"> УБ на общую сумму 933</w:t>
      </w:r>
      <w:r w:rsidR="00F424E4" w:rsidRPr="00FF316B">
        <w:rPr>
          <w:sz w:val="24"/>
          <w:szCs w:val="24"/>
        </w:rPr>
        <w:t xml:space="preserve"> </w:t>
      </w:r>
      <w:r w:rsidRPr="00FF316B">
        <w:rPr>
          <w:sz w:val="24"/>
          <w:szCs w:val="24"/>
        </w:rPr>
        <w:t>659,89 руб.</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 xml:space="preserve"> Выполнены работы по ремонту системы водоподготовки ЦРБ на общую сумму 164</w:t>
      </w:r>
      <w:r w:rsidR="00F424E4" w:rsidRPr="00FF316B">
        <w:rPr>
          <w:sz w:val="24"/>
          <w:szCs w:val="24"/>
        </w:rPr>
        <w:t xml:space="preserve"> </w:t>
      </w:r>
      <w:r w:rsidRPr="00FF316B">
        <w:rPr>
          <w:sz w:val="24"/>
          <w:szCs w:val="24"/>
        </w:rPr>
        <w:t xml:space="preserve">388,0 руб. </w:t>
      </w:r>
    </w:p>
    <w:p w:rsidR="008250D0" w:rsidRPr="00FF316B" w:rsidRDefault="008250D0" w:rsidP="00FF316B">
      <w:pPr>
        <w:widowControl/>
        <w:numPr>
          <w:ilvl w:val="0"/>
          <w:numId w:val="1"/>
        </w:numPr>
        <w:tabs>
          <w:tab w:val="left" w:pos="993"/>
        </w:tabs>
        <w:suppressAutoHyphens/>
        <w:ind w:left="567" w:firstLine="680"/>
        <w:jc w:val="both"/>
        <w:rPr>
          <w:sz w:val="24"/>
          <w:szCs w:val="24"/>
        </w:rPr>
      </w:pPr>
      <w:r w:rsidRPr="00FF316B">
        <w:rPr>
          <w:sz w:val="24"/>
          <w:szCs w:val="24"/>
        </w:rPr>
        <w:t>В поликлинике в 2018 году установлены 2 пандуса на общую сумму 228</w:t>
      </w:r>
      <w:r w:rsidR="00F424E4" w:rsidRPr="00FF316B">
        <w:rPr>
          <w:sz w:val="24"/>
          <w:szCs w:val="24"/>
        </w:rPr>
        <w:t xml:space="preserve"> </w:t>
      </w:r>
      <w:r w:rsidRPr="00FF316B">
        <w:rPr>
          <w:sz w:val="24"/>
          <w:szCs w:val="24"/>
        </w:rPr>
        <w:t>748,49 руб.</w:t>
      </w:r>
    </w:p>
    <w:p w:rsidR="008250D0" w:rsidRPr="00FF316B" w:rsidRDefault="008250D0" w:rsidP="00FF316B">
      <w:pPr>
        <w:widowControl/>
        <w:numPr>
          <w:ilvl w:val="0"/>
          <w:numId w:val="1"/>
        </w:numPr>
        <w:tabs>
          <w:tab w:val="left" w:pos="993"/>
        </w:tabs>
        <w:suppressAutoHyphens/>
        <w:ind w:left="567" w:firstLine="680"/>
        <w:jc w:val="both"/>
        <w:rPr>
          <w:sz w:val="24"/>
          <w:szCs w:val="24"/>
        </w:rPr>
      </w:pPr>
      <w:r w:rsidRPr="00FF316B">
        <w:rPr>
          <w:sz w:val="24"/>
          <w:szCs w:val="24"/>
        </w:rPr>
        <w:t xml:space="preserve"> Проведены работы по установке дверей в морге, </w:t>
      </w:r>
      <w:proofErr w:type="spellStart"/>
      <w:r w:rsidRPr="00FF316B">
        <w:rPr>
          <w:sz w:val="24"/>
          <w:szCs w:val="24"/>
        </w:rPr>
        <w:t>Шурыгинской</w:t>
      </w:r>
      <w:proofErr w:type="spellEnd"/>
      <w:r w:rsidRPr="00FF316B">
        <w:rPr>
          <w:sz w:val="24"/>
          <w:szCs w:val="24"/>
        </w:rPr>
        <w:t xml:space="preserve"> ВА, </w:t>
      </w:r>
      <w:proofErr w:type="spellStart"/>
      <w:r w:rsidRPr="00FF316B">
        <w:rPr>
          <w:sz w:val="24"/>
          <w:szCs w:val="24"/>
        </w:rPr>
        <w:t>Посевнинской</w:t>
      </w:r>
      <w:proofErr w:type="spellEnd"/>
      <w:r w:rsidRPr="00FF316B">
        <w:rPr>
          <w:sz w:val="24"/>
          <w:szCs w:val="24"/>
        </w:rPr>
        <w:t xml:space="preserve"> УБ на общую сумму 200 </w:t>
      </w:r>
      <w:proofErr w:type="spellStart"/>
      <w:r w:rsidRPr="00FF316B">
        <w:rPr>
          <w:sz w:val="24"/>
          <w:szCs w:val="24"/>
        </w:rPr>
        <w:t>тыс</w:t>
      </w:r>
      <w:proofErr w:type="gramStart"/>
      <w:r w:rsidRPr="00FF316B">
        <w:rPr>
          <w:sz w:val="24"/>
          <w:szCs w:val="24"/>
        </w:rPr>
        <w:t>.р</w:t>
      </w:r>
      <w:proofErr w:type="gramEnd"/>
      <w:r w:rsidRPr="00FF316B">
        <w:rPr>
          <w:sz w:val="24"/>
          <w:szCs w:val="24"/>
        </w:rPr>
        <w:t>уб</w:t>
      </w:r>
      <w:proofErr w:type="spellEnd"/>
      <w:r w:rsidRPr="00FF316B">
        <w:rPr>
          <w:sz w:val="24"/>
          <w:szCs w:val="24"/>
        </w:rPr>
        <w:t>.</w:t>
      </w:r>
    </w:p>
    <w:p w:rsidR="008250D0" w:rsidRPr="00FF316B" w:rsidRDefault="008250D0" w:rsidP="00FF316B">
      <w:pPr>
        <w:widowControl/>
        <w:numPr>
          <w:ilvl w:val="0"/>
          <w:numId w:val="1"/>
        </w:numPr>
        <w:tabs>
          <w:tab w:val="left" w:pos="993"/>
        </w:tabs>
        <w:suppressAutoHyphens/>
        <w:ind w:left="567" w:firstLine="680"/>
        <w:jc w:val="both"/>
        <w:rPr>
          <w:sz w:val="24"/>
          <w:szCs w:val="24"/>
        </w:rPr>
      </w:pPr>
      <w:r w:rsidRPr="00FF316B">
        <w:rPr>
          <w:sz w:val="24"/>
          <w:szCs w:val="24"/>
        </w:rPr>
        <w:t xml:space="preserve">Работы по проведению охраны пожарной сигнализации в здании котельной и ФАП п. Искра на общую сумму 183,2 </w:t>
      </w:r>
      <w:proofErr w:type="spellStart"/>
      <w:r w:rsidRPr="00FF316B">
        <w:rPr>
          <w:sz w:val="24"/>
          <w:szCs w:val="24"/>
        </w:rPr>
        <w:t>тыс</w:t>
      </w:r>
      <w:proofErr w:type="gramStart"/>
      <w:r w:rsidRPr="00FF316B">
        <w:rPr>
          <w:sz w:val="24"/>
          <w:szCs w:val="24"/>
        </w:rPr>
        <w:t>.р</w:t>
      </w:r>
      <w:proofErr w:type="gramEnd"/>
      <w:r w:rsidRPr="00FF316B">
        <w:rPr>
          <w:sz w:val="24"/>
          <w:szCs w:val="24"/>
        </w:rPr>
        <w:t>уб</w:t>
      </w:r>
      <w:proofErr w:type="spellEnd"/>
      <w:r w:rsidRPr="00FF316B">
        <w:rPr>
          <w:sz w:val="24"/>
          <w:szCs w:val="24"/>
        </w:rPr>
        <w:t>.</w:t>
      </w:r>
    </w:p>
    <w:p w:rsidR="008250D0" w:rsidRPr="00FF316B" w:rsidRDefault="008250D0" w:rsidP="00FF316B">
      <w:pPr>
        <w:widowControl/>
        <w:numPr>
          <w:ilvl w:val="0"/>
          <w:numId w:val="1"/>
        </w:numPr>
        <w:tabs>
          <w:tab w:val="left" w:pos="993"/>
        </w:tabs>
        <w:suppressAutoHyphens/>
        <w:ind w:left="567" w:firstLine="680"/>
        <w:jc w:val="both"/>
        <w:rPr>
          <w:sz w:val="24"/>
          <w:szCs w:val="24"/>
        </w:rPr>
      </w:pPr>
      <w:r w:rsidRPr="00FF316B">
        <w:rPr>
          <w:sz w:val="24"/>
          <w:szCs w:val="24"/>
        </w:rPr>
        <w:t xml:space="preserve">Выполнен капитальные ремонт стены здания стационара на общую сумму 435,4 </w:t>
      </w:r>
      <w:proofErr w:type="spellStart"/>
      <w:r w:rsidRPr="00FF316B">
        <w:rPr>
          <w:sz w:val="24"/>
          <w:szCs w:val="24"/>
        </w:rPr>
        <w:t>тыс</w:t>
      </w:r>
      <w:proofErr w:type="gramStart"/>
      <w:r w:rsidRPr="00FF316B">
        <w:rPr>
          <w:sz w:val="24"/>
          <w:szCs w:val="24"/>
        </w:rPr>
        <w:t>.р</w:t>
      </w:r>
      <w:proofErr w:type="gramEnd"/>
      <w:r w:rsidRPr="00FF316B">
        <w:rPr>
          <w:sz w:val="24"/>
          <w:szCs w:val="24"/>
        </w:rPr>
        <w:t>уб</w:t>
      </w:r>
      <w:proofErr w:type="spellEnd"/>
      <w:r w:rsidRPr="00FF316B">
        <w:rPr>
          <w:sz w:val="24"/>
          <w:szCs w:val="24"/>
        </w:rPr>
        <w:t>.</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Проведен текущий ремонт в отделении реанимации и интенсивной терапии, в двух кабинетах поликлиники, отремонтирован фасад административного здания.</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Проведены текущие ремонты фельдшерско-акушерских пунктов.</w:t>
      </w:r>
    </w:p>
    <w:p w:rsidR="008250D0" w:rsidRPr="00FF316B" w:rsidRDefault="008250D0" w:rsidP="00FF316B">
      <w:pPr>
        <w:widowControl/>
        <w:numPr>
          <w:ilvl w:val="0"/>
          <w:numId w:val="1"/>
        </w:numPr>
        <w:tabs>
          <w:tab w:val="left" w:pos="993"/>
          <w:tab w:val="left" w:pos="1134"/>
        </w:tabs>
        <w:suppressAutoHyphens/>
        <w:ind w:left="567" w:firstLine="680"/>
        <w:jc w:val="both"/>
        <w:rPr>
          <w:sz w:val="24"/>
          <w:szCs w:val="24"/>
        </w:rPr>
      </w:pPr>
      <w:r w:rsidRPr="00FF316B">
        <w:rPr>
          <w:sz w:val="24"/>
          <w:szCs w:val="24"/>
        </w:rPr>
        <w:t xml:space="preserve">Уголь завезен на </w:t>
      </w:r>
      <w:proofErr w:type="spellStart"/>
      <w:r w:rsidRPr="00FF316B">
        <w:rPr>
          <w:sz w:val="24"/>
          <w:szCs w:val="24"/>
        </w:rPr>
        <w:t>ФАПы</w:t>
      </w:r>
      <w:proofErr w:type="spellEnd"/>
      <w:r w:rsidRPr="00FF316B">
        <w:rPr>
          <w:sz w:val="24"/>
          <w:szCs w:val="24"/>
        </w:rPr>
        <w:t xml:space="preserve"> 100%.</w:t>
      </w:r>
    </w:p>
    <w:p w:rsidR="0013353F" w:rsidRPr="00FF316B" w:rsidRDefault="0013353F" w:rsidP="00FF316B">
      <w:pPr>
        <w:widowControl/>
        <w:tabs>
          <w:tab w:val="left" w:pos="993"/>
        </w:tabs>
        <w:suppressAutoHyphens/>
        <w:autoSpaceDE w:val="0"/>
        <w:autoSpaceDN w:val="0"/>
        <w:adjustRightInd w:val="0"/>
        <w:jc w:val="both"/>
        <w:rPr>
          <w:b/>
          <w:sz w:val="24"/>
          <w:szCs w:val="24"/>
        </w:rPr>
      </w:pPr>
    </w:p>
    <w:p w:rsidR="008250D0" w:rsidRPr="00FF316B" w:rsidRDefault="008250D0" w:rsidP="00FF316B">
      <w:pPr>
        <w:widowControl/>
        <w:tabs>
          <w:tab w:val="left" w:pos="993"/>
        </w:tabs>
        <w:suppressAutoHyphens/>
        <w:autoSpaceDE w:val="0"/>
        <w:autoSpaceDN w:val="0"/>
        <w:adjustRightInd w:val="0"/>
        <w:jc w:val="both"/>
        <w:rPr>
          <w:sz w:val="24"/>
          <w:szCs w:val="24"/>
        </w:rPr>
      </w:pPr>
      <w:r w:rsidRPr="00FF316B">
        <w:rPr>
          <w:b/>
          <w:sz w:val="24"/>
          <w:szCs w:val="24"/>
        </w:rPr>
        <w:lastRenderedPageBreak/>
        <w:t>Дополнительное лекарственное обеспечение</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21"/>
        <w:gridCol w:w="1347"/>
        <w:gridCol w:w="1434"/>
        <w:gridCol w:w="1531"/>
        <w:gridCol w:w="1347"/>
        <w:gridCol w:w="1348"/>
      </w:tblGrid>
      <w:tr w:rsidR="008250D0" w:rsidRPr="00FF316B" w:rsidTr="008E739D">
        <w:trPr>
          <w:trHeight w:val="264"/>
        </w:trPr>
        <w:tc>
          <w:tcPr>
            <w:tcW w:w="1242" w:type="dxa"/>
            <w:vMerge w:val="restart"/>
            <w:shd w:val="clear" w:color="auto" w:fill="auto"/>
          </w:tcPr>
          <w:p w:rsidR="008250D0" w:rsidRPr="00FF316B" w:rsidRDefault="008250D0" w:rsidP="00FF316B">
            <w:pPr>
              <w:widowControl/>
              <w:suppressAutoHyphens/>
              <w:autoSpaceDE w:val="0"/>
              <w:autoSpaceDN w:val="0"/>
              <w:adjustRightInd w:val="0"/>
              <w:rPr>
                <w:sz w:val="24"/>
                <w:szCs w:val="24"/>
              </w:rPr>
            </w:pPr>
          </w:p>
        </w:tc>
        <w:tc>
          <w:tcPr>
            <w:tcW w:w="4202" w:type="dxa"/>
            <w:gridSpan w:val="3"/>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2017 год</w:t>
            </w:r>
          </w:p>
        </w:tc>
        <w:tc>
          <w:tcPr>
            <w:tcW w:w="4226" w:type="dxa"/>
            <w:gridSpan w:val="3"/>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9 месяцев 2018 года</w:t>
            </w:r>
          </w:p>
        </w:tc>
      </w:tr>
      <w:tr w:rsidR="008250D0" w:rsidRPr="00FF316B" w:rsidTr="008E739D">
        <w:trPr>
          <w:trHeight w:val="140"/>
        </w:trPr>
        <w:tc>
          <w:tcPr>
            <w:tcW w:w="1242" w:type="dxa"/>
            <w:vMerge/>
            <w:shd w:val="clear" w:color="auto" w:fill="auto"/>
          </w:tcPr>
          <w:p w:rsidR="008250D0" w:rsidRPr="00FF316B" w:rsidRDefault="008250D0" w:rsidP="00FF316B">
            <w:pPr>
              <w:widowControl/>
              <w:suppressAutoHyphens/>
              <w:autoSpaceDE w:val="0"/>
              <w:autoSpaceDN w:val="0"/>
              <w:adjustRightInd w:val="0"/>
              <w:rPr>
                <w:sz w:val="24"/>
                <w:szCs w:val="24"/>
              </w:rPr>
            </w:pPr>
          </w:p>
        </w:tc>
        <w:tc>
          <w:tcPr>
            <w:tcW w:w="142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7 ВЗН</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региональная</w:t>
            </w:r>
          </w:p>
        </w:tc>
        <w:tc>
          <w:tcPr>
            <w:tcW w:w="1434"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федеральная</w:t>
            </w:r>
          </w:p>
        </w:tc>
        <w:tc>
          <w:tcPr>
            <w:tcW w:w="153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7 ВЗН</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региональная</w:t>
            </w:r>
          </w:p>
        </w:tc>
        <w:tc>
          <w:tcPr>
            <w:tcW w:w="1348"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федеральная</w:t>
            </w:r>
          </w:p>
        </w:tc>
      </w:tr>
      <w:tr w:rsidR="008250D0" w:rsidRPr="00FF316B" w:rsidTr="008E739D">
        <w:trPr>
          <w:trHeight w:val="264"/>
        </w:trPr>
        <w:tc>
          <w:tcPr>
            <w:tcW w:w="1242"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Пациентов</w:t>
            </w:r>
          </w:p>
        </w:tc>
        <w:tc>
          <w:tcPr>
            <w:tcW w:w="142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37</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1328</w:t>
            </w:r>
          </w:p>
        </w:tc>
        <w:tc>
          <w:tcPr>
            <w:tcW w:w="1434"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634</w:t>
            </w:r>
          </w:p>
        </w:tc>
        <w:tc>
          <w:tcPr>
            <w:tcW w:w="153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35</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1222</w:t>
            </w:r>
          </w:p>
        </w:tc>
        <w:tc>
          <w:tcPr>
            <w:tcW w:w="1348"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585</w:t>
            </w:r>
          </w:p>
        </w:tc>
      </w:tr>
      <w:tr w:rsidR="008250D0" w:rsidRPr="00FF316B" w:rsidTr="008E739D">
        <w:trPr>
          <w:trHeight w:val="264"/>
        </w:trPr>
        <w:tc>
          <w:tcPr>
            <w:tcW w:w="1242"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 xml:space="preserve">Рецептов </w:t>
            </w:r>
          </w:p>
        </w:tc>
        <w:tc>
          <w:tcPr>
            <w:tcW w:w="142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384</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12493</w:t>
            </w:r>
          </w:p>
        </w:tc>
        <w:tc>
          <w:tcPr>
            <w:tcW w:w="1434"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12759</w:t>
            </w:r>
          </w:p>
        </w:tc>
        <w:tc>
          <w:tcPr>
            <w:tcW w:w="153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305</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10315</w:t>
            </w:r>
          </w:p>
        </w:tc>
        <w:tc>
          <w:tcPr>
            <w:tcW w:w="1348"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10646</w:t>
            </w:r>
          </w:p>
        </w:tc>
      </w:tr>
      <w:tr w:rsidR="008250D0" w:rsidRPr="00FF316B" w:rsidTr="008E739D">
        <w:trPr>
          <w:trHeight w:val="277"/>
        </w:trPr>
        <w:tc>
          <w:tcPr>
            <w:tcW w:w="1242"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 xml:space="preserve">Сумма </w:t>
            </w:r>
          </w:p>
        </w:tc>
        <w:tc>
          <w:tcPr>
            <w:tcW w:w="142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15484035,16</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7793103,60</w:t>
            </w:r>
          </w:p>
        </w:tc>
        <w:tc>
          <w:tcPr>
            <w:tcW w:w="1434"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10301441,76</w:t>
            </w:r>
          </w:p>
        </w:tc>
        <w:tc>
          <w:tcPr>
            <w:tcW w:w="1531"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12274145,90</w:t>
            </w:r>
          </w:p>
        </w:tc>
        <w:tc>
          <w:tcPr>
            <w:tcW w:w="1347"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7670592,66</w:t>
            </w:r>
          </w:p>
        </w:tc>
        <w:tc>
          <w:tcPr>
            <w:tcW w:w="1348" w:type="dxa"/>
            <w:shd w:val="clear" w:color="auto" w:fill="auto"/>
          </w:tcPr>
          <w:p w:rsidR="008250D0" w:rsidRPr="00FF316B" w:rsidRDefault="008250D0" w:rsidP="00FF316B">
            <w:pPr>
              <w:widowControl/>
              <w:suppressAutoHyphens/>
              <w:autoSpaceDE w:val="0"/>
              <w:autoSpaceDN w:val="0"/>
              <w:adjustRightInd w:val="0"/>
              <w:rPr>
                <w:sz w:val="24"/>
                <w:szCs w:val="24"/>
              </w:rPr>
            </w:pPr>
            <w:r w:rsidRPr="00FF316B">
              <w:rPr>
                <w:sz w:val="24"/>
                <w:szCs w:val="24"/>
              </w:rPr>
              <w:t>7768597,36</w:t>
            </w:r>
          </w:p>
        </w:tc>
      </w:tr>
    </w:tbl>
    <w:p w:rsidR="008250D0" w:rsidRPr="00FF316B" w:rsidRDefault="008250D0" w:rsidP="00FF316B">
      <w:pPr>
        <w:widowControl/>
        <w:tabs>
          <w:tab w:val="left" w:pos="993"/>
        </w:tabs>
        <w:suppressAutoHyphens/>
        <w:jc w:val="both"/>
        <w:rPr>
          <w:sz w:val="24"/>
          <w:szCs w:val="24"/>
        </w:rPr>
      </w:pPr>
      <w:r w:rsidRPr="00FF316B">
        <w:rPr>
          <w:b/>
          <w:sz w:val="24"/>
          <w:szCs w:val="24"/>
        </w:rPr>
        <w:t>Льготное зубопротезирование.</w:t>
      </w:r>
      <w:r w:rsidRPr="00FF316B">
        <w:rPr>
          <w:sz w:val="24"/>
          <w:szCs w:val="24"/>
        </w:rPr>
        <w:t xml:space="preserve"> Не менее важным является ежегодное проведение льготного зубопротезирования ветеранам труда, труженикам тыла и категории реабилитированных граждан. </w:t>
      </w:r>
    </w:p>
    <w:tbl>
      <w:tblPr>
        <w:tblW w:w="91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789"/>
        <w:gridCol w:w="1639"/>
        <w:gridCol w:w="791"/>
        <w:gridCol w:w="850"/>
        <w:gridCol w:w="1686"/>
      </w:tblGrid>
      <w:tr w:rsidR="008250D0" w:rsidRPr="00FF316B" w:rsidTr="008E739D">
        <w:trPr>
          <w:trHeight w:val="291"/>
        </w:trPr>
        <w:tc>
          <w:tcPr>
            <w:tcW w:w="2552" w:type="dxa"/>
            <w:vMerge w:val="restart"/>
            <w:shd w:val="clear" w:color="auto" w:fill="auto"/>
          </w:tcPr>
          <w:p w:rsidR="008250D0" w:rsidRPr="00FF316B" w:rsidRDefault="008250D0" w:rsidP="00FF316B">
            <w:pPr>
              <w:widowControl/>
              <w:suppressAutoHyphens/>
              <w:rPr>
                <w:sz w:val="24"/>
                <w:szCs w:val="24"/>
              </w:rPr>
            </w:pPr>
          </w:p>
        </w:tc>
        <w:tc>
          <w:tcPr>
            <w:tcW w:w="3278" w:type="dxa"/>
            <w:gridSpan w:val="3"/>
            <w:shd w:val="clear" w:color="auto" w:fill="auto"/>
          </w:tcPr>
          <w:p w:rsidR="008250D0" w:rsidRPr="00FF316B" w:rsidRDefault="008250D0" w:rsidP="00FF316B">
            <w:pPr>
              <w:widowControl/>
              <w:suppressAutoHyphens/>
              <w:rPr>
                <w:sz w:val="24"/>
                <w:szCs w:val="24"/>
              </w:rPr>
            </w:pPr>
            <w:r w:rsidRPr="00FF316B">
              <w:rPr>
                <w:sz w:val="24"/>
                <w:szCs w:val="24"/>
              </w:rPr>
              <w:t>2017 год</w:t>
            </w:r>
          </w:p>
        </w:tc>
        <w:tc>
          <w:tcPr>
            <w:tcW w:w="3327" w:type="dxa"/>
            <w:gridSpan w:val="3"/>
            <w:shd w:val="clear" w:color="auto" w:fill="auto"/>
          </w:tcPr>
          <w:p w:rsidR="008250D0" w:rsidRPr="00FF316B" w:rsidRDefault="008250D0" w:rsidP="00FF316B">
            <w:pPr>
              <w:widowControl/>
              <w:suppressAutoHyphens/>
              <w:rPr>
                <w:sz w:val="24"/>
                <w:szCs w:val="24"/>
              </w:rPr>
            </w:pPr>
            <w:r w:rsidRPr="00FF316B">
              <w:rPr>
                <w:sz w:val="24"/>
                <w:szCs w:val="24"/>
              </w:rPr>
              <w:t>9 месяцев 2018 года</w:t>
            </w:r>
          </w:p>
        </w:tc>
      </w:tr>
      <w:tr w:rsidR="008250D0" w:rsidRPr="00FF316B" w:rsidTr="008E739D">
        <w:trPr>
          <w:trHeight w:val="152"/>
        </w:trPr>
        <w:tc>
          <w:tcPr>
            <w:tcW w:w="2552" w:type="dxa"/>
            <w:vMerge/>
            <w:shd w:val="clear" w:color="auto" w:fill="auto"/>
          </w:tcPr>
          <w:p w:rsidR="008250D0" w:rsidRPr="00FF316B" w:rsidRDefault="008250D0" w:rsidP="00FF316B">
            <w:pPr>
              <w:widowControl/>
              <w:suppressAutoHyphens/>
              <w:rPr>
                <w:sz w:val="24"/>
                <w:szCs w:val="24"/>
              </w:rPr>
            </w:pP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План</w:t>
            </w:r>
          </w:p>
          <w:p w:rsidR="008250D0" w:rsidRPr="00FF316B" w:rsidRDefault="008250D0" w:rsidP="00FF316B">
            <w:pPr>
              <w:widowControl/>
              <w:suppressAutoHyphens/>
              <w:rPr>
                <w:sz w:val="24"/>
                <w:szCs w:val="24"/>
              </w:rPr>
            </w:pPr>
            <w:r w:rsidRPr="00FF316B">
              <w:rPr>
                <w:sz w:val="24"/>
                <w:szCs w:val="24"/>
              </w:rPr>
              <w:t>(чел.)</w:t>
            </w:r>
          </w:p>
        </w:tc>
        <w:tc>
          <w:tcPr>
            <w:tcW w:w="789" w:type="dxa"/>
            <w:shd w:val="clear" w:color="auto" w:fill="auto"/>
          </w:tcPr>
          <w:p w:rsidR="008250D0" w:rsidRPr="00FF316B" w:rsidRDefault="008250D0" w:rsidP="00FF316B">
            <w:pPr>
              <w:widowControl/>
              <w:suppressAutoHyphens/>
              <w:rPr>
                <w:sz w:val="24"/>
                <w:szCs w:val="24"/>
              </w:rPr>
            </w:pPr>
            <w:r w:rsidRPr="00FF316B">
              <w:rPr>
                <w:sz w:val="24"/>
                <w:szCs w:val="24"/>
              </w:rPr>
              <w:t>Факт</w:t>
            </w:r>
          </w:p>
          <w:p w:rsidR="008250D0" w:rsidRPr="00FF316B" w:rsidRDefault="008250D0" w:rsidP="00FF316B">
            <w:pPr>
              <w:widowControl/>
              <w:suppressAutoHyphens/>
              <w:rPr>
                <w:sz w:val="24"/>
                <w:szCs w:val="24"/>
              </w:rPr>
            </w:pPr>
            <w:r w:rsidRPr="00FF316B">
              <w:rPr>
                <w:sz w:val="24"/>
                <w:szCs w:val="24"/>
              </w:rPr>
              <w:t>(чел.)</w:t>
            </w:r>
          </w:p>
        </w:tc>
        <w:tc>
          <w:tcPr>
            <w:tcW w:w="1639" w:type="dxa"/>
            <w:shd w:val="clear" w:color="auto" w:fill="auto"/>
          </w:tcPr>
          <w:p w:rsidR="008250D0" w:rsidRPr="00FF316B" w:rsidRDefault="008250D0" w:rsidP="00FF316B">
            <w:pPr>
              <w:widowControl/>
              <w:suppressAutoHyphens/>
              <w:rPr>
                <w:sz w:val="24"/>
                <w:szCs w:val="24"/>
              </w:rPr>
            </w:pPr>
            <w:r w:rsidRPr="00FF316B">
              <w:rPr>
                <w:sz w:val="24"/>
                <w:szCs w:val="24"/>
              </w:rPr>
              <w:t>Профинансировано</w:t>
            </w:r>
            <w:r w:rsidR="004627E2" w:rsidRPr="00FF316B">
              <w:rPr>
                <w:sz w:val="24"/>
                <w:szCs w:val="24"/>
              </w:rPr>
              <w:t xml:space="preserve"> </w:t>
            </w:r>
            <w:r w:rsidRPr="00FF316B">
              <w:rPr>
                <w:sz w:val="24"/>
                <w:szCs w:val="24"/>
              </w:rPr>
              <w:t>(руб.)</w:t>
            </w:r>
          </w:p>
        </w:tc>
        <w:tc>
          <w:tcPr>
            <w:tcW w:w="791" w:type="dxa"/>
            <w:shd w:val="clear" w:color="auto" w:fill="auto"/>
          </w:tcPr>
          <w:p w:rsidR="008250D0" w:rsidRPr="00FF316B" w:rsidRDefault="008250D0" w:rsidP="00FF316B">
            <w:pPr>
              <w:widowControl/>
              <w:suppressAutoHyphens/>
              <w:rPr>
                <w:sz w:val="24"/>
                <w:szCs w:val="24"/>
              </w:rPr>
            </w:pPr>
            <w:r w:rsidRPr="00FF316B">
              <w:rPr>
                <w:sz w:val="24"/>
                <w:szCs w:val="24"/>
              </w:rPr>
              <w:t>План</w:t>
            </w:r>
          </w:p>
          <w:p w:rsidR="008250D0" w:rsidRPr="00FF316B" w:rsidRDefault="008250D0" w:rsidP="00FF316B">
            <w:pPr>
              <w:widowControl/>
              <w:suppressAutoHyphens/>
              <w:rPr>
                <w:sz w:val="24"/>
                <w:szCs w:val="24"/>
              </w:rPr>
            </w:pPr>
            <w:r w:rsidRPr="00FF316B">
              <w:rPr>
                <w:sz w:val="24"/>
                <w:szCs w:val="24"/>
              </w:rPr>
              <w:t>(чел.)</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Факт</w:t>
            </w:r>
          </w:p>
          <w:p w:rsidR="008250D0" w:rsidRPr="00FF316B" w:rsidRDefault="008250D0" w:rsidP="00FF316B">
            <w:pPr>
              <w:widowControl/>
              <w:suppressAutoHyphens/>
              <w:rPr>
                <w:sz w:val="24"/>
                <w:szCs w:val="24"/>
              </w:rPr>
            </w:pPr>
            <w:r w:rsidRPr="00FF316B">
              <w:rPr>
                <w:sz w:val="24"/>
                <w:szCs w:val="24"/>
              </w:rPr>
              <w:t>(чел.)</w:t>
            </w:r>
          </w:p>
        </w:tc>
        <w:tc>
          <w:tcPr>
            <w:tcW w:w="1686" w:type="dxa"/>
            <w:shd w:val="clear" w:color="auto" w:fill="auto"/>
          </w:tcPr>
          <w:p w:rsidR="008250D0" w:rsidRPr="00FF316B" w:rsidRDefault="008250D0" w:rsidP="00FF316B">
            <w:pPr>
              <w:widowControl/>
              <w:suppressAutoHyphens/>
              <w:rPr>
                <w:sz w:val="24"/>
                <w:szCs w:val="24"/>
              </w:rPr>
            </w:pPr>
            <w:r w:rsidRPr="00FF316B">
              <w:rPr>
                <w:sz w:val="24"/>
                <w:szCs w:val="24"/>
              </w:rPr>
              <w:t>Профинансировано</w:t>
            </w:r>
            <w:r w:rsidR="004627E2" w:rsidRPr="00FF316B">
              <w:rPr>
                <w:sz w:val="24"/>
                <w:szCs w:val="24"/>
              </w:rPr>
              <w:t xml:space="preserve"> </w:t>
            </w:r>
            <w:r w:rsidRPr="00FF316B">
              <w:rPr>
                <w:sz w:val="24"/>
                <w:szCs w:val="24"/>
              </w:rPr>
              <w:t>(руб.)</w:t>
            </w:r>
          </w:p>
        </w:tc>
      </w:tr>
      <w:tr w:rsidR="008250D0" w:rsidRPr="00FF316B" w:rsidTr="008E739D">
        <w:trPr>
          <w:trHeight w:val="61"/>
        </w:trPr>
        <w:tc>
          <w:tcPr>
            <w:tcW w:w="2552" w:type="dxa"/>
            <w:shd w:val="clear" w:color="auto" w:fill="auto"/>
          </w:tcPr>
          <w:p w:rsidR="008250D0" w:rsidRPr="00FF316B" w:rsidRDefault="008250D0" w:rsidP="00FF316B">
            <w:pPr>
              <w:widowControl/>
              <w:suppressAutoHyphens/>
              <w:rPr>
                <w:sz w:val="24"/>
                <w:szCs w:val="24"/>
              </w:rPr>
            </w:pPr>
            <w:r w:rsidRPr="00FF316B">
              <w:rPr>
                <w:sz w:val="24"/>
                <w:szCs w:val="24"/>
              </w:rPr>
              <w:t>Ветераны</w:t>
            </w:r>
            <w:r w:rsidR="004627E2" w:rsidRPr="00FF316B">
              <w:rPr>
                <w:sz w:val="24"/>
                <w:szCs w:val="24"/>
              </w:rPr>
              <w:t xml:space="preserve"> </w:t>
            </w:r>
            <w:r w:rsidRPr="00FF316B">
              <w:rPr>
                <w:sz w:val="24"/>
                <w:szCs w:val="24"/>
              </w:rPr>
              <w:t>труда РФ</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68</w:t>
            </w:r>
          </w:p>
        </w:tc>
        <w:tc>
          <w:tcPr>
            <w:tcW w:w="789" w:type="dxa"/>
            <w:shd w:val="clear" w:color="auto" w:fill="auto"/>
          </w:tcPr>
          <w:p w:rsidR="008250D0" w:rsidRPr="00FF316B" w:rsidRDefault="008250D0" w:rsidP="00FF316B">
            <w:pPr>
              <w:widowControl/>
              <w:suppressAutoHyphens/>
              <w:rPr>
                <w:sz w:val="24"/>
                <w:szCs w:val="24"/>
              </w:rPr>
            </w:pPr>
            <w:r w:rsidRPr="00FF316B">
              <w:rPr>
                <w:sz w:val="24"/>
                <w:szCs w:val="24"/>
              </w:rPr>
              <w:t>68</w:t>
            </w:r>
          </w:p>
        </w:tc>
        <w:tc>
          <w:tcPr>
            <w:tcW w:w="1639" w:type="dxa"/>
            <w:shd w:val="clear" w:color="auto" w:fill="auto"/>
          </w:tcPr>
          <w:p w:rsidR="008250D0" w:rsidRPr="00FF316B" w:rsidRDefault="008250D0" w:rsidP="00FF316B">
            <w:pPr>
              <w:widowControl/>
              <w:suppressAutoHyphens/>
              <w:rPr>
                <w:sz w:val="24"/>
                <w:szCs w:val="24"/>
              </w:rPr>
            </w:pPr>
            <w:r w:rsidRPr="00FF316B">
              <w:rPr>
                <w:sz w:val="24"/>
                <w:szCs w:val="24"/>
              </w:rPr>
              <w:t>761556,0</w:t>
            </w:r>
          </w:p>
        </w:tc>
        <w:tc>
          <w:tcPr>
            <w:tcW w:w="791" w:type="dxa"/>
            <w:shd w:val="clear" w:color="auto" w:fill="auto"/>
          </w:tcPr>
          <w:p w:rsidR="008250D0" w:rsidRPr="00FF316B" w:rsidRDefault="008250D0" w:rsidP="00FF316B">
            <w:pPr>
              <w:widowControl/>
              <w:suppressAutoHyphens/>
              <w:rPr>
                <w:sz w:val="24"/>
                <w:szCs w:val="24"/>
              </w:rPr>
            </w:pPr>
            <w:r w:rsidRPr="00FF316B">
              <w:rPr>
                <w:sz w:val="24"/>
                <w:szCs w:val="24"/>
              </w:rPr>
              <w:t>58</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34</w:t>
            </w:r>
          </w:p>
        </w:tc>
        <w:tc>
          <w:tcPr>
            <w:tcW w:w="1686" w:type="dxa"/>
            <w:shd w:val="clear" w:color="auto" w:fill="auto"/>
          </w:tcPr>
          <w:p w:rsidR="008250D0" w:rsidRPr="00FF316B" w:rsidRDefault="008250D0" w:rsidP="00FF316B">
            <w:pPr>
              <w:widowControl/>
              <w:suppressAutoHyphens/>
              <w:rPr>
                <w:sz w:val="24"/>
                <w:szCs w:val="24"/>
              </w:rPr>
            </w:pPr>
            <w:r w:rsidRPr="00FF316B">
              <w:rPr>
                <w:sz w:val="24"/>
                <w:szCs w:val="24"/>
              </w:rPr>
              <w:t>425714,0</w:t>
            </w:r>
          </w:p>
        </w:tc>
      </w:tr>
      <w:tr w:rsidR="008250D0" w:rsidRPr="00FF316B" w:rsidTr="008E739D">
        <w:trPr>
          <w:trHeight w:val="117"/>
        </w:trPr>
        <w:tc>
          <w:tcPr>
            <w:tcW w:w="2552" w:type="dxa"/>
            <w:shd w:val="clear" w:color="auto" w:fill="auto"/>
          </w:tcPr>
          <w:p w:rsidR="008250D0" w:rsidRPr="00FF316B" w:rsidRDefault="008250D0" w:rsidP="00FF316B">
            <w:pPr>
              <w:widowControl/>
              <w:suppressAutoHyphens/>
              <w:rPr>
                <w:sz w:val="24"/>
                <w:szCs w:val="24"/>
              </w:rPr>
            </w:pPr>
            <w:r w:rsidRPr="00FF316B">
              <w:rPr>
                <w:sz w:val="24"/>
                <w:szCs w:val="24"/>
              </w:rPr>
              <w:t>Ветераны труда НСО</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118</w:t>
            </w:r>
          </w:p>
        </w:tc>
        <w:tc>
          <w:tcPr>
            <w:tcW w:w="789" w:type="dxa"/>
            <w:shd w:val="clear" w:color="auto" w:fill="auto"/>
          </w:tcPr>
          <w:p w:rsidR="008250D0" w:rsidRPr="00FF316B" w:rsidRDefault="008250D0" w:rsidP="00FF316B">
            <w:pPr>
              <w:widowControl/>
              <w:suppressAutoHyphens/>
              <w:rPr>
                <w:sz w:val="24"/>
                <w:szCs w:val="24"/>
              </w:rPr>
            </w:pPr>
            <w:r w:rsidRPr="00FF316B">
              <w:rPr>
                <w:sz w:val="24"/>
                <w:szCs w:val="24"/>
              </w:rPr>
              <w:t>122</w:t>
            </w:r>
          </w:p>
        </w:tc>
        <w:tc>
          <w:tcPr>
            <w:tcW w:w="1639" w:type="dxa"/>
            <w:shd w:val="clear" w:color="auto" w:fill="auto"/>
          </w:tcPr>
          <w:p w:rsidR="008250D0" w:rsidRPr="00FF316B" w:rsidRDefault="008250D0" w:rsidP="00FF316B">
            <w:pPr>
              <w:widowControl/>
              <w:suppressAutoHyphens/>
              <w:rPr>
                <w:sz w:val="24"/>
                <w:szCs w:val="24"/>
              </w:rPr>
            </w:pPr>
            <w:r w:rsidRPr="00FF316B">
              <w:rPr>
                <w:sz w:val="24"/>
                <w:szCs w:val="24"/>
              </w:rPr>
              <w:t>1392276,0</w:t>
            </w:r>
          </w:p>
        </w:tc>
        <w:tc>
          <w:tcPr>
            <w:tcW w:w="791" w:type="dxa"/>
            <w:shd w:val="clear" w:color="auto" w:fill="auto"/>
          </w:tcPr>
          <w:p w:rsidR="008250D0" w:rsidRPr="00FF316B" w:rsidRDefault="008250D0" w:rsidP="00FF316B">
            <w:pPr>
              <w:widowControl/>
              <w:suppressAutoHyphens/>
              <w:rPr>
                <w:sz w:val="24"/>
                <w:szCs w:val="24"/>
              </w:rPr>
            </w:pPr>
            <w:r w:rsidRPr="00FF316B">
              <w:rPr>
                <w:sz w:val="24"/>
                <w:szCs w:val="24"/>
              </w:rPr>
              <w:t>137</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78</w:t>
            </w:r>
          </w:p>
        </w:tc>
        <w:tc>
          <w:tcPr>
            <w:tcW w:w="1686" w:type="dxa"/>
            <w:shd w:val="clear" w:color="auto" w:fill="auto"/>
          </w:tcPr>
          <w:p w:rsidR="008250D0" w:rsidRPr="00FF316B" w:rsidRDefault="008250D0" w:rsidP="00FF316B">
            <w:pPr>
              <w:widowControl/>
              <w:suppressAutoHyphens/>
              <w:rPr>
                <w:sz w:val="24"/>
                <w:szCs w:val="24"/>
              </w:rPr>
            </w:pPr>
            <w:r w:rsidRPr="00FF316B">
              <w:rPr>
                <w:sz w:val="24"/>
                <w:szCs w:val="24"/>
              </w:rPr>
              <w:t>1005567,0</w:t>
            </w:r>
          </w:p>
        </w:tc>
      </w:tr>
      <w:tr w:rsidR="008250D0" w:rsidRPr="00FF316B" w:rsidTr="008E739D">
        <w:trPr>
          <w:trHeight w:val="60"/>
        </w:trPr>
        <w:tc>
          <w:tcPr>
            <w:tcW w:w="2552" w:type="dxa"/>
            <w:shd w:val="clear" w:color="auto" w:fill="auto"/>
          </w:tcPr>
          <w:p w:rsidR="008250D0" w:rsidRPr="00FF316B" w:rsidRDefault="008250D0" w:rsidP="00FF316B">
            <w:pPr>
              <w:widowControl/>
              <w:suppressAutoHyphens/>
              <w:rPr>
                <w:sz w:val="24"/>
                <w:szCs w:val="24"/>
              </w:rPr>
            </w:pPr>
            <w:r w:rsidRPr="00FF316B">
              <w:rPr>
                <w:sz w:val="24"/>
                <w:szCs w:val="24"/>
              </w:rPr>
              <w:t>Труженики тыла</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2</w:t>
            </w:r>
          </w:p>
        </w:tc>
        <w:tc>
          <w:tcPr>
            <w:tcW w:w="789" w:type="dxa"/>
            <w:shd w:val="clear" w:color="auto" w:fill="auto"/>
          </w:tcPr>
          <w:p w:rsidR="008250D0" w:rsidRPr="00FF316B" w:rsidRDefault="008250D0" w:rsidP="00FF316B">
            <w:pPr>
              <w:widowControl/>
              <w:suppressAutoHyphens/>
              <w:rPr>
                <w:sz w:val="24"/>
                <w:szCs w:val="24"/>
              </w:rPr>
            </w:pPr>
            <w:r w:rsidRPr="00FF316B">
              <w:rPr>
                <w:sz w:val="24"/>
                <w:szCs w:val="24"/>
              </w:rPr>
              <w:t>2</w:t>
            </w:r>
          </w:p>
        </w:tc>
        <w:tc>
          <w:tcPr>
            <w:tcW w:w="1639" w:type="dxa"/>
            <w:shd w:val="clear" w:color="auto" w:fill="auto"/>
          </w:tcPr>
          <w:p w:rsidR="008250D0" w:rsidRPr="00FF316B" w:rsidRDefault="008250D0" w:rsidP="00FF316B">
            <w:pPr>
              <w:widowControl/>
              <w:suppressAutoHyphens/>
              <w:rPr>
                <w:sz w:val="24"/>
                <w:szCs w:val="24"/>
              </w:rPr>
            </w:pPr>
            <w:r w:rsidRPr="00FF316B">
              <w:rPr>
                <w:sz w:val="24"/>
                <w:szCs w:val="24"/>
              </w:rPr>
              <w:t>25577,0</w:t>
            </w:r>
          </w:p>
        </w:tc>
        <w:tc>
          <w:tcPr>
            <w:tcW w:w="791" w:type="dxa"/>
            <w:shd w:val="clear" w:color="auto" w:fill="auto"/>
          </w:tcPr>
          <w:p w:rsidR="008250D0" w:rsidRPr="00FF316B" w:rsidRDefault="008250D0" w:rsidP="00FF316B">
            <w:pPr>
              <w:widowControl/>
              <w:suppressAutoHyphens/>
              <w:rPr>
                <w:sz w:val="24"/>
                <w:szCs w:val="24"/>
              </w:rPr>
            </w:pPr>
            <w:r w:rsidRPr="00FF316B">
              <w:rPr>
                <w:sz w:val="24"/>
                <w:szCs w:val="24"/>
              </w:rPr>
              <w:t>0</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0</w:t>
            </w:r>
          </w:p>
        </w:tc>
        <w:tc>
          <w:tcPr>
            <w:tcW w:w="1686" w:type="dxa"/>
            <w:shd w:val="clear" w:color="auto" w:fill="auto"/>
          </w:tcPr>
          <w:p w:rsidR="008250D0" w:rsidRPr="00FF316B" w:rsidRDefault="008250D0" w:rsidP="00FF316B">
            <w:pPr>
              <w:widowControl/>
              <w:suppressAutoHyphens/>
              <w:rPr>
                <w:sz w:val="24"/>
                <w:szCs w:val="24"/>
              </w:rPr>
            </w:pPr>
            <w:r w:rsidRPr="00FF316B">
              <w:rPr>
                <w:sz w:val="24"/>
                <w:szCs w:val="24"/>
              </w:rPr>
              <w:t>0</w:t>
            </w:r>
          </w:p>
        </w:tc>
      </w:tr>
      <w:tr w:rsidR="008250D0" w:rsidRPr="00FF316B" w:rsidTr="008E739D">
        <w:trPr>
          <w:trHeight w:val="60"/>
        </w:trPr>
        <w:tc>
          <w:tcPr>
            <w:tcW w:w="2552" w:type="dxa"/>
            <w:shd w:val="clear" w:color="auto" w:fill="auto"/>
          </w:tcPr>
          <w:p w:rsidR="008250D0" w:rsidRPr="00FF316B" w:rsidRDefault="008250D0" w:rsidP="00FF316B">
            <w:pPr>
              <w:widowControl/>
              <w:suppressAutoHyphens/>
              <w:rPr>
                <w:sz w:val="24"/>
                <w:szCs w:val="24"/>
              </w:rPr>
            </w:pPr>
            <w:r w:rsidRPr="00FF316B">
              <w:rPr>
                <w:sz w:val="24"/>
                <w:szCs w:val="24"/>
              </w:rPr>
              <w:t>Реабилитированные</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8</w:t>
            </w:r>
          </w:p>
        </w:tc>
        <w:tc>
          <w:tcPr>
            <w:tcW w:w="789" w:type="dxa"/>
            <w:shd w:val="clear" w:color="auto" w:fill="auto"/>
          </w:tcPr>
          <w:p w:rsidR="008250D0" w:rsidRPr="00FF316B" w:rsidRDefault="008250D0" w:rsidP="00FF316B">
            <w:pPr>
              <w:widowControl/>
              <w:suppressAutoHyphens/>
              <w:rPr>
                <w:sz w:val="24"/>
                <w:szCs w:val="24"/>
              </w:rPr>
            </w:pPr>
            <w:r w:rsidRPr="00FF316B">
              <w:rPr>
                <w:sz w:val="24"/>
                <w:szCs w:val="24"/>
              </w:rPr>
              <w:t>8</w:t>
            </w:r>
          </w:p>
        </w:tc>
        <w:tc>
          <w:tcPr>
            <w:tcW w:w="1639" w:type="dxa"/>
            <w:shd w:val="clear" w:color="auto" w:fill="auto"/>
          </w:tcPr>
          <w:p w:rsidR="008250D0" w:rsidRPr="00FF316B" w:rsidRDefault="008250D0" w:rsidP="00FF316B">
            <w:pPr>
              <w:widowControl/>
              <w:suppressAutoHyphens/>
              <w:rPr>
                <w:sz w:val="24"/>
                <w:szCs w:val="24"/>
              </w:rPr>
            </w:pPr>
            <w:r w:rsidRPr="00FF316B">
              <w:rPr>
                <w:sz w:val="24"/>
                <w:szCs w:val="24"/>
              </w:rPr>
              <w:t>74591,0</w:t>
            </w:r>
          </w:p>
        </w:tc>
        <w:tc>
          <w:tcPr>
            <w:tcW w:w="791" w:type="dxa"/>
            <w:shd w:val="clear" w:color="auto" w:fill="auto"/>
          </w:tcPr>
          <w:p w:rsidR="008250D0" w:rsidRPr="00FF316B" w:rsidRDefault="008250D0" w:rsidP="00FF316B">
            <w:pPr>
              <w:widowControl/>
              <w:suppressAutoHyphens/>
              <w:rPr>
                <w:sz w:val="24"/>
                <w:szCs w:val="24"/>
              </w:rPr>
            </w:pPr>
            <w:r w:rsidRPr="00FF316B">
              <w:rPr>
                <w:sz w:val="24"/>
                <w:szCs w:val="24"/>
              </w:rPr>
              <w:t>8</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8</w:t>
            </w:r>
          </w:p>
        </w:tc>
        <w:tc>
          <w:tcPr>
            <w:tcW w:w="1686" w:type="dxa"/>
            <w:shd w:val="clear" w:color="auto" w:fill="auto"/>
          </w:tcPr>
          <w:p w:rsidR="008250D0" w:rsidRPr="00FF316B" w:rsidRDefault="008250D0" w:rsidP="00FF316B">
            <w:pPr>
              <w:widowControl/>
              <w:suppressAutoHyphens/>
              <w:rPr>
                <w:sz w:val="24"/>
                <w:szCs w:val="24"/>
              </w:rPr>
            </w:pPr>
            <w:r w:rsidRPr="00FF316B">
              <w:rPr>
                <w:sz w:val="24"/>
                <w:szCs w:val="24"/>
              </w:rPr>
              <w:t>58719,0</w:t>
            </w:r>
          </w:p>
        </w:tc>
      </w:tr>
      <w:tr w:rsidR="008250D0" w:rsidRPr="00FF316B" w:rsidTr="008E739D">
        <w:trPr>
          <w:trHeight w:val="61"/>
        </w:trPr>
        <w:tc>
          <w:tcPr>
            <w:tcW w:w="2552" w:type="dxa"/>
            <w:shd w:val="clear" w:color="auto" w:fill="auto"/>
          </w:tcPr>
          <w:p w:rsidR="008250D0" w:rsidRPr="00FF316B" w:rsidRDefault="008250D0" w:rsidP="00FF316B">
            <w:pPr>
              <w:widowControl/>
              <w:suppressAutoHyphens/>
              <w:rPr>
                <w:sz w:val="24"/>
                <w:szCs w:val="24"/>
              </w:rPr>
            </w:pPr>
            <w:r w:rsidRPr="00FF316B">
              <w:rPr>
                <w:sz w:val="24"/>
                <w:szCs w:val="24"/>
              </w:rPr>
              <w:t>Итого:</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196</w:t>
            </w:r>
          </w:p>
        </w:tc>
        <w:tc>
          <w:tcPr>
            <w:tcW w:w="789" w:type="dxa"/>
            <w:shd w:val="clear" w:color="auto" w:fill="auto"/>
          </w:tcPr>
          <w:p w:rsidR="008250D0" w:rsidRPr="00FF316B" w:rsidRDefault="008250D0" w:rsidP="00FF316B">
            <w:pPr>
              <w:widowControl/>
              <w:suppressAutoHyphens/>
              <w:rPr>
                <w:sz w:val="24"/>
                <w:szCs w:val="24"/>
              </w:rPr>
            </w:pPr>
            <w:r w:rsidRPr="00FF316B">
              <w:rPr>
                <w:sz w:val="24"/>
                <w:szCs w:val="24"/>
              </w:rPr>
              <w:t>200</w:t>
            </w:r>
          </w:p>
        </w:tc>
        <w:tc>
          <w:tcPr>
            <w:tcW w:w="1639" w:type="dxa"/>
            <w:shd w:val="clear" w:color="auto" w:fill="auto"/>
          </w:tcPr>
          <w:p w:rsidR="008250D0" w:rsidRPr="00FF316B" w:rsidRDefault="008250D0" w:rsidP="00FF316B">
            <w:pPr>
              <w:widowControl/>
              <w:suppressAutoHyphens/>
              <w:rPr>
                <w:sz w:val="24"/>
                <w:szCs w:val="24"/>
              </w:rPr>
            </w:pPr>
            <w:bookmarkStart w:id="1" w:name="OLE_LINK31"/>
            <w:bookmarkStart w:id="2" w:name="OLE_LINK32"/>
            <w:r w:rsidRPr="00FF316B">
              <w:rPr>
                <w:sz w:val="24"/>
                <w:szCs w:val="24"/>
              </w:rPr>
              <w:t>2254000,0</w:t>
            </w:r>
            <w:bookmarkEnd w:id="1"/>
            <w:bookmarkEnd w:id="2"/>
          </w:p>
        </w:tc>
        <w:tc>
          <w:tcPr>
            <w:tcW w:w="791" w:type="dxa"/>
            <w:shd w:val="clear" w:color="auto" w:fill="auto"/>
          </w:tcPr>
          <w:p w:rsidR="008250D0" w:rsidRPr="00FF316B" w:rsidRDefault="008250D0" w:rsidP="00FF316B">
            <w:pPr>
              <w:widowControl/>
              <w:suppressAutoHyphens/>
              <w:rPr>
                <w:sz w:val="24"/>
                <w:szCs w:val="24"/>
              </w:rPr>
            </w:pPr>
            <w:r w:rsidRPr="00FF316B">
              <w:rPr>
                <w:sz w:val="24"/>
                <w:szCs w:val="24"/>
              </w:rPr>
              <w:t>203</w:t>
            </w:r>
          </w:p>
        </w:tc>
        <w:tc>
          <w:tcPr>
            <w:tcW w:w="850" w:type="dxa"/>
            <w:shd w:val="clear" w:color="auto" w:fill="auto"/>
          </w:tcPr>
          <w:p w:rsidR="008250D0" w:rsidRPr="00FF316B" w:rsidRDefault="008250D0" w:rsidP="00FF316B">
            <w:pPr>
              <w:widowControl/>
              <w:suppressAutoHyphens/>
              <w:rPr>
                <w:sz w:val="24"/>
                <w:szCs w:val="24"/>
              </w:rPr>
            </w:pPr>
            <w:r w:rsidRPr="00FF316B">
              <w:rPr>
                <w:sz w:val="24"/>
                <w:szCs w:val="24"/>
              </w:rPr>
              <w:t>120</w:t>
            </w:r>
          </w:p>
        </w:tc>
        <w:tc>
          <w:tcPr>
            <w:tcW w:w="1686" w:type="dxa"/>
            <w:shd w:val="clear" w:color="auto" w:fill="auto"/>
          </w:tcPr>
          <w:p w:rsidR="008250D0" w:rsidRPr="00FF316B" w:rsidRDefault="008250D0" w:rsidP="00FF316B">
            <w:pPr>
              <w:widowControl/>
              <w:suppressAutoHyphens/>
              <w:rPr>
                <w:sz w:val="24"/>
                <w:szCs w:val="24"/>
              </w:rPr>
            </w:pPr>
            <w:r w:rsidRPr="00FF316B">
              <w:rPr>
                <w:sz w:val="24"/>
                <w:szCs w:val="24"/>
              </w:rPr>
              <w:t>1490000,0</w:t>
            </w:r>
          </w:p>
        </w:tc>
      </w:tr>
    </w:tbl>
    <w:p w:rsidR="0013353F" w:rsidRPr="00FF316B" w:rsidRDefault="0013353F" w:rsidP="00FF316B">
      <w:pPr>
        <w:widowControl/>
        <w:suppressAutoHyphens/>
        <w:ind w:firstLine="680"/>
        <w:jc w:val="both"/>
        <w:rPr>
          <w:b/>
          <w:sz w:val="24"/>
          <w:szCs w:val="24"/>
        </w:rPr>
      </w:pPr>
    </w:p>
    <w:p w:rsidR="008250D0" w:rsidRPr="00FF316B" w:rsidRDefault="008250D0" w:rsidP="00FF316B">
      <w:pPr>
        <w:widowControl/>
        <w:suppressAutoHyphens/>
        <w:ind w:firstLine="680"/>
        <w:jc w:val="both"/>
        <w:rPr>
          <w:b/>
          <w:sz w:val="24"/>
          <w:szCs w:val="24"/>
        </w:rPr>
      </w:pPr>
      <w:r w:rsidRPr="00FF316B">
        <w:rPr>
          <w:b/>
          <w:sz w:val="24"/>
          <w:szCs w:val="24"/>
        </w:rPr>
        <w:t>ДЕМОГРАФИЧЕСКИЕ ПОКАЗАТЕЛИ ПО ЧЕРЕПАНОВСКОМУ РАЙОНУ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2070"/>
        <w:gridCol w:w="1985"/>
      </w:tblGrid>
      <w:tr w:rsidR="008250D0" w:rsidRPr="00FF316B" w:rsidTr="008E739D">
        <w:trPr>
          <w:trHeight w:val="279"/>
          <w:jc w:val="center"/>
        </w:trPr>
        <w:tc>
          <w:tcPr>
            <w:tcW w:w="5073" w:type="dxa"/>
            <w:shd w:val="clear" w:color="auto" w:fill="auto"/>
          </w:tcPr>
          <w:p w:rsidR="008250D0" w:rsidRPr="00FF316B" w:rsidRDefault="008250D0" w:rsidP="00FF316B">
            <w:pPr>
              <w:widowControl/>
              <w:suppressAutoHyphens/>
              <w:rPr>
                <w:sz w:val="24"/>
                <w:szCs w:val="24"/>
              </w:rPr>
            </w:pP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 xml:space="preserve">9 месяцев 2017г </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9 месяцев 2018г</w:t>
            </w:r>
          </w:p>
        </w:tc>
      </w:tr>
      <w:tr w:rsidR="008250D0" w:rsidRPr="00FF316B" w:rsidTr="008E739D">
        <w:trPr>
          <w:trHeight w:val="137"/>
          <w:jc w:val="center"/>
        </w:trPr>
        <w:tc>
          <w:tcPr>
            <w:tcW w:w="5073" w:type="dxa"/>
            <w:shd w:val="clear" w:color="auto" w:fill="auto"/>
          </w:tcPr>
          <w:p w:rsidR="008250D0" w:rsidRPr="00FF316B" w:rsidRDefault="008250D0" w:rsidP="00FF316B">
            <w:pPr>
              <w:widowControl/>
              <w:suppressAutoHyphens/>
              <w:rPr>
                <w:sz w:val="24"/>
                <w:szCs w:val="24"/>
              </w:rPr>
            </w:pPr>
            <w:r w:rsidRPr="00FF316B">
              <w:rPr>
                <w:sz w:val="24"/>
                <w:szCs w:val="24"/>
              </w:rPr>
              <w:t xml:space="preserve">Рождаемость </w:t>
            </w: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362</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339</w:t>
            </w:r>
          </w:p>
        </w:tc>
      </w:tr>
      <w:tr w:rsidR="008250D0" w:rsidRPr="00FF316B" w:rsidTr="008E739D">
        <w:trPr>
          <w:trHeight w:val="284"/>
          <w:jc w:val="center"/>
        </w:trPr>
        <w:tc>
          <w:tcPr>
            <w:tcW w:w="5073" w:type="dxa"/>
            <w:shd w:val="clear" w:color="auto" w:fill="auto"/>
          </w:tcPr>
          <w:p w:rsidR="008250D0" w:rsidRPr="00FF316B" w:rsidRDefault="008250D0" w:rsidP="00FF316B">
            <w:pPr>
              <w:widowControl/>
              <w:suppressAutoHyphens/>
              <w:rPr>
                <w:sz w:val="24"/>
                <w:szCs w:val="24"/>
              </w:rPr>
            </w:pPr>
            <w:r w:rsidRPr="00FF316B">
              <w:rPr>
                <w:sz w:val="24"/>
                <w:szCs w:val="24"/>
              </w:rPr>
              <w:t>показатель на 1000/население</w:t>
            </w: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7,6</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7,1</w:t>
            </w:r>
          </w:p>
        </w:tc>
      </w:tr>
      <w:tr w:rsidR="008250D0" w:rsidRPr="00FF316B" w:rsidTr="008E739D">
        <w:trPr>
          <w:trHeight w:val="284"/>
          <w:jc w:val="center"/>
        </w:trPr>
        <w:tc>
          <w:tcPr>
            <w:tcW w:w="5073" w:type="dxa"/>
            <w:shd w:val="clear" w:color="auto" w:fill="auto"/>
          </w:tcPr>
          <w:p w:rsidR="008250D0" w:rsidRPr="00FF316B" w:rsidRDefault="008250D0" w:rsidP="00FF316B">
            <w:pPr>
              <w:widowControl/>
              <w:suppressAutoHyphens/>
              <w:rPr>
                <w:sz w:val="24"/>
                <w:szCs w:val="24"/>
              </w:rPr>
            </w:pPr>
            <w:r w:rsidRPr="00FF316B">
              <w:rPr>
                <w:sz w:val="24"/>
                <w:szCs w:val="24"/>
              </w:rPr>
              <w:t>Смертность</w:t>
            </w: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551</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553</w:t>
            </w:r>
          </w:p>
        </w:tc>
      </w:tr>
      <w:tr w:rsidR="008250D0" w:rsidRPr="00FF316B" w:rsidTr="008E739D">
        <w:trPr>
          <w:trHeight w:val="284"/>
          <w:jc w:val="center"/>
        </w:trPr>
        <w:tc>
          <w:tcPr>
            <w:tcW w:w="5073" w:type="dxa"/>
            <w:shd w:val="clear" w:color="auto" w:fill="auto"/>
          </w:tcPr>
          <w:p w:rsidR="008250D0" w:rsidRPr="00FF316B" w:rsidRDefault="008250D0" w:rsidP="00FF316B">
            <w:pPr>
              <w:widowControl/>
              <w:suppressAutoHyphens/>
              <w:rPr>
                <w:sz w:val="24"/>
                <w:szCs w:val="24"/>
              </w:rPr>
            </w:pPr>
            <w:r w:rsidRPr="00FF316B">
              <w:rPr>
                <w:sz w:val="24"/>
                <w:szCs w:val="24"/>
              </w:rPr>
              <w:t>показатель на 1000/население</w:t>
            </w: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11,5</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11,6</w:t>
            </w:r>
          </w:p>
        </w:tc>
      </w:tr>
      <w:tr w:rsidR="008250D0" w:rsidRPr="00FF316B" w:rsidTr="008E739D">
        <w:trPr>
          <w:trHeight w:val="284"/>
          <w:jc w:val="center"/>
        </w:trPr>
        <w:tc>
          <w:tcPr>
            <w:tcW w:w="5073" w:type="dxa"/>
            <w:shd w:val="clear" w:color="auto" w:fill="auto"/>
          </w:tcPr>
          <w:p w:rsidR="008250D0" w:rsidRPr="00FF316B" w:rsidRDefault="008250D0" w:rsidP="00FF316B">
            <w:pPr>
              <w:widowControl/>
              <w:suppressAutoHyphens/>
              <w:rPr>
                <w:sz w:val="24"/>
                <w:szCs w:val="24"/>
              </w:rPr>
            </w:pPr>
            <w:r w:rsidRPr="00FF316B">
              <w:rPr>
                <w:sz w:val="24"/>
                <w:szCs w:val="24"/>
              </w:rPr>
              <w:t>Число детей, умерших в возрасте до 1 года, на 1000 родившихся живыми</w:t>
            </w: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3/8,2</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1/2,9</w:t>
            </w:r>
          </w:p>
        </w:tc>
      </w:tr>
      <w:tr w:rsidR="008250D0" w:rsidRPr="00FF316B" w:rsidTr="008E739D">
        <w:trPr>
          <w:trHeight w:val="284"/>
          <w:jc w:val="center"/>
        </w:trPr>
        <w:tc>
          <w:tcPr>
            <w:tcW w:w="5073" w:type="dxa"/>
            <w:shd w:val="clear" w:color="auto" w:fill="auto"/>
          </w:tcPr>
          <w:p w:rsidR="008250D0" w:rsidRPr="00FF316B" w:rsidRDefault="008250D0" w:rsidP="00FF316B">
            <w:pPr>
              <w:widowControl/>
              <w:suppressAutoHyphens/>
              <w:rPr>
                <w:sz w:val="24"/>
                <w:szCs w:val="24"/>
              </w:rPr>
            </w:pPr>
            <w:r w:rsidRPr="00FF316B">
              <w:rPr>
                <w:sz w:val="24"/>
                <w:szCs w:val="24"/>
              </w:rPr>
              <w:t xml:space="preserve">Охват работающего населения </w:t>
            </w:r>
            <w:proofErr w:type="spellStart"/>
            <w:r w:rsidRPr="00FF316B">
              <w:rPr>
                <w:sz w:val="24"/>
                <w:szCs w:val="24"/>
              </w:rPr>
              <w:t>профосмотрами</w:t>
            </w:r>
            <w:proofErr w:type="spellEnd"/>
            <w:r w:rsidRPr="00FF316B">
              <w:rPr>
                <w:sz w:val="24"/>
                <w:szCs w:val="24"/>
              </w:rPr>
              <w:t>, %</w:t>
            </w: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98,1</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53,4</w:t>
            </w:r>
          </w:p>
        </w:tc>
      </w:tr>
      <w:tr w:rsidR="008250D0" w:rsidRPr="00FF316B" w:rsidTr="008E739D">
        <w:trPr>
          <w:trHeight w:val="284"/>
          <w:jc w:val="center"/>
        </w:trPr>
        <w:tc>
          <w:tcPr>
            <w:tcW w:w="5073" w:type="dxa"/>
            <w:shd w:val="clear" w:color="auto" w:fill="auto"/>
          </w:tcPr>
          <w:p w:rsidR="008250D0" w:rsidRPr="00FF316B" w:rsidRDefault="008250D0" w:rsidP="00FF316B">
            <w:pPr>
              <w:widowControl/>
              <w:suppressAutoHyphens/>
              <w:rPr>
                <w:sz w:val="24"/>
                <w:szCs w:val="24"/>
              </w:rPr>
            </w:pPr>
            <w:r w:rsidRPr="00FF316B">
              <w:rPr>
                <w:sz w:val="24"/>
                <w:szCs w:val="24"/>
              </w:rPr>
              <w:t>Охват детей диспансерным наблюдением, %</w:t>
            </w:r>
          </w:p>
        </w:tc>
        <w:tc>
          <w:tcPr>
            <w:tcW w:w="2070" w:type="dxa"/>
            <w:shd w:val="clear" w:color="auto" w:fill="auto"/>
          </w:tcPr>
          <w:p w:rsidR="008250D0" w:rsidRPr="00FF316B" w:rsidRDefault="008250D0" w:rsidP="00FF316B">
            <w:pPr>
              <w:widowControl/>
              <w:suppressAutoHyphens/>
              <w:rPr>
                <w:sz w:val="24"/>
                <w:szCs w:val="24"/>
              </w:rPr>
            </w:pPr>
            <w:r w:rsidRPr="00FF316B">
              <w:rPr>
                <w:sz w:val="24"/>
                <w:szCs w:val="24"/>
              </w:rPr>
              <w:t>12,9</w:t>
            </w:r>
          </w:p>
        </w:tc>
        <w:tc>
          <w:tcPr>
            <w:tcW w:w="1985" w:type="dxa"/>
            <w:shd w:val="clear" w:color="auto" w:fill="auto"/>
          </w:tcPr>
          <w:p w:rsidR="008250D0" w:rsidRPr="00FF316B" w:rsidRDefault="008250D0" w:rsidP="00FF316B">
            <w:pPr>
              <w:widowControl/>
              <w:suppressAutoHyphens/>
              <w:rPr>
                <w:sz w:val="24"/>
                <w:szCs w:val="24"/>
              </w:rPr>
            </w:pPr>
            <w:r w:rsidRPr="00FF316B">
              <w:rPr>
                <w:sz w:val="24"/>
                <w:szCs w:val="24"/>
              </w:rPr>
              <w:t>15,2</w:t>
            </w:r>
          </w:p>
        </w:tc>
      </w:tr>
    </w:tbl>
    <w:p w:rsidR="008250D0" w:rsidRPr="00FF316B" w:rsidRDefault="008250D0" w:rsidP="00FF316B">
      <w:pPr>
        <w:widowControl/>
        <w:suppressAutoHyphens/>
        <w:ind w:firstLine="680"/>
        <w:jc w:val="both"/>
        <w:rPr>
          <w:sz w:val="24"/>
          <w:szCs w:val="24"/>
        </w:rPr>
      </w:pPr>
      <w:r w:rsidRPr="00FF316B">
        <w:rPr>
          <w:sz w:val="24"/>
          <w:szCs w:val="24"/>
        </w:rPr>
        <w:t>Демографическая ситуация в районе остается неудовлетворительной. Уровень смертности превышает над рождаемостью на 4,5. По сравнению с 9 месяцами 2017 года показатель рождаемости в 2018 году снизился на 6,6%.</w:t>
      </w:r>
      <w:r w:rsidR="004627E2" w:rsidRPr="00FF316B">
        <w:rPr>
          <w:sz w:val="24"/>
          <w:szCs w:val="24"/>
        </w:rPr>
        <w:t xml:space="preserve"> </w:t>
      </w:r>
    </w:p>
    <w:p w:rsidR="008250D0" w:rsidRPr="00FF316B" w:rsidRDefault="008250D0" w:rsidP="00FF316B">
      <w:pPr>
        <w:widowControl/>
        <w:suppressAutoHyphens/>
        <w:ind w:firstLine="680"/>
        <w:jc w:val="both"/>
        <w:rPr>
          <w:sz w:val="24"/>
          <w:szCs w:val="24"/>
        </w:rPr>
      </w:pPr>
      <w:r w:rsidRPr="00FF316B">
        <w:rPr>
          <w:sz w:val="24"/>
          <w:szCs w:val="24"/>
        </w:rPr>
        <w:t xml:space="preserve">Показатель смертности за 9 месяцев 2018 года увеличился на 0,9% по сравнению с аналогичным периодом 2017 года. </w:t>
      </w:r>
    </w:p>
    <w:p w:rsidR="008250D0" w:rsidRPr="00FF316B" w:rsidRDefault="008250D0" w:rsidP="00FF316B">
      <w:pPr>
        <w:widowControl/>
        <w:suppressAutoHyphens/>
        <w:ind w:firstLine="680"/>
        <w:jc w:val="both"/>
        <w:rPr>
          <w:sz w:val="24"/>
          <w:szCs w:val="24"/>
        </w:rPr>
      </w:pPr>
      <w:r w:rsidRPr="00FF316B">
        <w:rPr>
          <w:sz w:val="24"/>
          <w:szCs w:val="24"/>
        </w:rPr>
        <w:t xml:space="preserve">Средняя продолжительность жизни населения за 9 месяцев 2018 года составляет 65,4 года, женщины – 70,2 лет, мужчины – 61,2 года. </w:t>
      </w:r>
    </w:p>
    <w:p w:rsidR="008250D0" w:rsidRPr="00FF316B" w:rsidRDefault="008250D0" w:rsidP="00FF316B">
      <w:pPr>
        <w:widowControl/>
        <w:tabs>
          <w:tab w:val="left" w:pos="1134"/>
        </w:tabs>
        <w:suppressAutoHyphens/>
        <w:ind w:firstLine="680"/>
        <w:jc w:val="both"/>
        <w:rPr>
          <w:sz w:val="24"/>
          <w:szCs w:val="24"/>
        </w:rPr>
      </w:pPr>
      <w:r w:rsidRPr="00FF316B">
        <w:rPr>
          <w:sz w:val="24"/>
          <w:szCs w:val="24"/>
        </w:rPr>
        <w:t xml:space="preserve">За 9 месяцев 2018г детей на дому умер 1 ребенок, в стационаре умерших не было. За 9 месяцев 2018г пролечено детей в стационарах ЛПУ – 886 (за 9 месяцев 2017г - 824), в </w:t>
      </w:r>
      <w:proofErr w:type="spellStart"/>
      <w:r w:rsidRPr="00FF316B">
        <w:rPr>
          <w:sz w:val="24"/>
          <w:szCs w:val="24"/>
        </w:rPr>
        <w:t>т.ч</w:t>
      </w:r>
      <w:proofErr w:type="spellEnd"/>
      <w:r w:rsidRPr="00FF316B">
        <w:rPr>
          <w:sz w:val="24"/>
          <w:szCs w:val="24"/>
        </w:rPr>
        <w:t xml:space="preserve">. в детском отделении – 518 детей, (за </w:t>
      </w:r>
      <w:r w:rsidR="00D94111" w:rsidRPr="00FF316B">
        <w:rPr>
          <w:sz w:val="24"/>
          <w:szCs w:val="24"/>
        </w:rPr>
        <w:t>9</w:t>
      </w:r>
      <w:r w:rsidRPr="00FF316B">
        <w:rPr>
          <w:sz w:val="24"/>
          <w:szCs w:val="24"/>
        </w:rPr>
        <w:t xml:space="preserve"> месяцев 2017г - 380). </w:t>
      </w:r>
    </w:p>
    <w:p w:rsidR="008250D0" w:rsidRPr="00FF316B" w:rsidRDefault="008250D0" w:rsidP="00FF316B">
      <w:pPr>
        <w:widowControl/>
        <w:tabs>
          <w:tab w:val="left" w:pos="1134"/>
        </w:tabs>
        <w:suppressAutoHyphens/>
        <w:ind w:firstLine="680"/>
        <w:jc w:val="both"/>
        <w:rPr>
          <w:sz w:val="24"/>
          <w:szCs w:val="24"/>
        </w:rPr>
      </w:pPr>
      <w:r w:rsidRPr="00FF316B">
        <w:rPr>
          <w:sz w:val="24"/>
          <w:szCs w:val="24"/>
        </w:rPr>
        <w:t xml:space="preserve">Дети из многодетных семей получают лекарственные средства по льготным и бесплатным рецептам. Охват детей диспансерным наблюдением составляет 15,2% от всех детей. </w:t>
      </w:r>
    </w:p>
    <w:p w:rsidR="008250D0" w:rsidRPr="00FF316B" w:rsidRDefault="008250D0" w:rsidP="00FF316B">
      <w:pPr>
        <w:widowControl/>
        <w:tabs>
          <w:tab w:val="left" w:pos="1134"/>
        </w:tabs>
        <w:suppressAutoHyphens/>
        <w:ind w:firstLine="680"/>
        <w:jc w:val="both"/>
        <w:rPr>
          <w:sz w:val="24"/>
          <w:szCs w:val="24"/>
        </w:rPr>
      </w:pPr>
      <w:r w:rsidRPr="00FF316B">
        <w:rPr>
          <w:sz w:val="24"/>
          <w:szCs w:val="24"/>
        </w:rPr>
        <w:t>Дети первого и второго года жизни обеспечиваются продуктами детского питания бесплатно. За 9 месяцев 2018 года обеспечено детей от 0 до 2-х лет – 355, на сумму 1</w:t>
      </w:r>
      <w:r w:rsidR="00D94111" w:rsidRPr="00FF316B">
        <w:rPr>
          <w:sz w:val="24"/>
          <w:szCs w:val="24"/>
        </w:rPr>
        <w:t xml:space="preserve"> </w:t>
      </w:r>
      <w:r w:rsidRPr="00FF316B">
        <w:rPr>
          <w:sz w:val="24"/>
          <w:szCs w:val="24"/>
        </w:rPr>
        <w:t>849</w:t>
      </w:r>
      <w:r w:rsidR="00D94111" w:rsidRPr="00FF316B">
        <w:rPr>
          <w:sz w:val="24"/>
          <w:szCs w:val="24"/>
        </w:rPr>
        <w:t xml:space="preserve"> </w:t>
      </w:r>
      <w:r w:rsidRPr="00FF316B">
        <w:rPr>
          <w:sz w:val="24"/>
          <w:szCs w:val="24"/>
        </w:rPr>
        <w:t>788,26</w:t>
      </w:r>
      <w:r w:rsidR="00D94111" w:rsidRPr="00FF316B">
        <w:rPr>
          <w:sz w:val="24"/>
          <w:szCs w:val="24"/>
        </w:rPr>
        <w:t xml:space="preserve"> </w:t>
      </w:r>
      <w:r w:rsidRPr="00FF316B">
        <w:rPr>
          <w:sz w:val="24"/>
          <w:szCs w:val="24"/>
        </w:rPr>
        <w:t xml:space="preserve">руб. </w:t>
      </w:r>
    </w:p>
    <w:p w:rsidR="008250D0" w:rsidRPr="00FF316B" w:rsidRDefault="008250D0" w:rsidP="00FF316B">
      <w:pPr>
        <w:widowControl/>
        <w:tabs>
          <w:tab w:val="left" w:pos="1134"/>
        </w:tabs>
        <w:suppressAutoHyphens/>
        <w:ind w:firstLine="680"/>
        <w:jc w:val="both"/>
        <w:rPr>
          <w:sz w:val="24"/>
          <w:szCs w:val="24"/>
        </w:rPr>
      </w:pPr>
      <w:r w:rsidRPr="00FF316B">
        <w:rPr>
          <w:sz w:val="24"/>
          <w:szCs w:val="24"/>
        </w:rPr>
        <w:t xml:space="preserve">Охват профилактическими прививками по району по возрасту и против основных инфекций составляет – 91%. </w:t>
      </w:r>
    </w:p>
    <w:p w:rsidR="008250D0" w:rsidRPr="00FF316B" w:rsidRDefault="008250D0" w:rsidP="00FF316B">
      <w:pPr>
        <w:widowControl/>
        <w:tabs>
          <w:tab w:val="left" w:pos="1134"/>
        </w:tabs>
        <w:suppressAutoHyphens/>
        <w:ind w:firstLine="680"/>
        <w:jc w:val="both"/>
        <w:rPr>
          <w:sz w:val="24"/>
          <w:szCs w:val="24"/>
        </w:rPr>
      </w:pPr>
      <w:r w:rsidRPr="00FF316B">
        <w:rPr>
          <w:sz w:val="24"/>
          <w:szCs w:val="24"/>
        </w:rPr>
        <w:t xml:space="preserve">Ежегодными профилактическими осмотрами взрослое население охвачено на 65,0% от плана. </w:t>
      </w:r>
    </w:p>
    <w:p w:rsidR="008250D0" w:rsidRPr="00FF316B" w:rsidRDefault="008250D0" w:rsidP="00FF316B">
      <w:pPr>
        <w:widowControl/>
        <w:tabs>
          <w:tab w:val="left" w:pos="1134"/>
        </w:tabs>
        <w:suppressAutoHyphens/>
        <w:ind w:firstLine="680"/>
        <w:jc w:val="both"/>
        <w:rPr>
          <w:sz w:val="24"/>
          <w:szCs w:val="24"/>
        </w:rPr>
      </w:pPr>
      <w:r w:rsidRPr="00FF316B">
        <w:rPr>
          <w:sz w:val="24"/>
          <w:szCs w:val="24"/>
        </w:rPr>
        <w:t>План Флюорографического обследования выполнен на 61,1%.</w:t>
      </w:r>
    </w:p>
    <w:p w:rsidR="008250D0" w:rsidRPr="00FF316B" w:rsidRDefault="008250D0" w:rsidP="00FF316B">
      <w:pPr>
        <w:widowControl/>
        <w:suppressAutoHyphens/>
        <w:ind w:firstLine="680"/>
        <w:jc w:val="both"/>
        <w:rPr>
          <w:sz w:val="24"/>
          <w:szCs w:val="24"/>
        </w:rPr>
      </w:pPr>
      <w:r w:rsidRPr="00FF316B">
        <w:rPr>
          <w:sz w:val="24"/>
          <w:szCs w:val="24"/>
        </w:rPr>
        <w:lastRenderedPageBreak/>
        <w:t xml:space="preserve">За 9 месяцев 2018 года из 34 </w:t>
      </w:r>
      <w:proofErr w:type="spellStart"/>
      <w:r w:rsidRPr="00FF316B">
        <w:rPr>
          <w:sz w:val="24"/>
          <w:szCs w:val="24"/>
        </w:rPr>
        <w:t>ФАПов</w:t>
      </w:r>
      <w:proofErr w:type="spellEnd"/>
      <w:r w:rsidRPr="00FF316B">
        <w:rPr>
          <w:sz w:val="24"/>
          <w:szCs w:val="24"/>
        </w:rPr>
        <w:t xml:space="preserve"> не </w:t>
      </w:r>
      <w:proofErr w:type="gramStart"/>
      <w:r w:rsidRPr="00FF316B">
        <w:rPr>
          <w:sz w:val="24"/>
          <w:szCs w:val="24"/>
        </w:rPr>
        <w:t>укомплектованы</w:t>
      </w:r>
      <w:proofErr w:type="gramEnd"/>
      <w:r w:rsidRPr="00FF316B">
        <w:rPr>
          <w:sz w:val="24"/>
          <w:szCs w:val="24"/>
        </w:rPr>
        <w:t xml:space="preserve"> кадрами остаются 9 </w:t>
      </w:r>
      <w:proofErr w:type="spellStart"/>
      <w:r w:rsidRPr="00FF316B">
        <w:rPr>
          <w:sz w:val="24"/>
          <w:szCs w:val="24"/>
        </w:rPr>
        <w:t>ФАПов</w:t>
      </w:r>
      <w:proofErr w:type="spellEnd"/>
      <w:r w:rsidRPr="00FF316B">
        <w:rPr>
          <w:sz w:val="24"/>
          <w:szCs w:val="24"/>
        </w:rPr>
        <w:t xml:space="preserve">. В 2018 году трудоустроена фельдшер </w:t>
      </w:r>
      <w:proofErr w:type="spellStart"/>
      <w:r w:rsidRPr="00FF316B">
        <w:rPr>
          <w:sz w:val="24"/>
          <w:szCs w:val="24"/>
        </w:rPr>
        <w:t>ФАПа</w:t>
      </w:r>
      <w:proofErr w:type="spellEnd"/>
      <w:r w:rsidRPr="00FF316B">
        <w:rPr>
          <w:sz w:val="24"/>
          <w:szCs w:val="24"/>
        </w:rPr>
        <w:t xml:space="preserve"> п. </w:t>
      </w:r>
      <w:proofErr w:type="spellStart"/>
      <w:r w:rsidRPr="00FF316B">
        <w:rPr>
          <w:sz w:val="24"/>
          <w:szCs w:val="24"/>
        </w:rPr>
        <w:t>Инской</w:t>
      </w:r>
      <w:proofErr w:type="spellEnd"/>
      <w:r w:rsidRPr="00FF316B">
        <w:rPr>
          <w:sz w:val="24"/>
          <w:szCs w:val="24"/>
        </w:rPr>
        <w:t xml:space="preserve">. Первичная медико-санитарная помощь жителям этих населенных пунктов оказывается фельдшером рядом </w:t>
      </w:r>
      <w:proofErr w:type="gramStart"/>
      <w:r w:rsidRPr="00FF316B">
        <w:rPr>
          <w:sz w:val="24"/>
          <w:szCs w:val="24"/>
        </w:rPr>
        <w:t>расположенного</w:t>
      </w:r>
      <w:proofErr w:type="gramEnd"/>
      <w:r w:rsidRPr="00FF316B">
        <w:rPr>
          <w:sz w:val="24"/>
          <w:szCs w:val="24"/>
        </w:rPr>
        <w:t xml:space="preserve"> </w:t>
      </w:r>
      <w:proofErr w:type="spellStart"/>
      <w:r w:rsidRPr="00FF316B">
        <w:rPr>
          <w:sz w:val="24"/>
          <w:szCs w:val="24"/>
        </w:rPr>
        <w:t>ФАПа</w:t>
      </w:r>
      <w:proofErr w:type="spellEnd"/>
      <w:r w:rsidRPr="00FF316B">
        <w:rPr>
          <w:sz w:val="24"/>
          <w:szCs w:val="24"/>
        </w:rPr>
        <w:t xml:space="preserve"> с выездом «на место», мобильной бригадой и отделением скорой медицинской помощи. На фельдшерско-акушерские пункты района, неукомплектованные медицинскими сотрудниками организованы выезда участковых врачей-терапевтов и врачей-педиатров. За 9 месяцев 2018 года врачи-педиатры сделали 52 выезда, принято 1153 ребенка. Врачи-терапевты сделали 345 выездов, принято 3405 человек. </w:t>
      </w:r>
    </w:p>
    <w:p w:rsidR="008250D0" w:rsidRPr="00FF316B" w:rsidRDefault="008250D0" w:rsidP="00FF316B">
      <w:pPr>
        <w:widowControl/>
        <w:suppressAutoHyphens/>
        <w:ind w:firstLine="680"/>
        <w:jc w:val="both"/>
        <w:rPr>
          <w:sz w:val="24"/>
          <w:szCs w:val="24"/>
        </w:rPr>
      </w:pPr>
      <w:r w:rsidRPr="00FF316B">
        <w:rPr>
          <w:sz w:val="24"/>
          <w:szCs w:val="24"/>
        </w:rPr>
        <w:t>Экстренная медицинская помощь оказывается отделением скорой неотложной</w:t>
      </w:r>
      <w:r w:rsidR="004627E2" w:rsidRPr="00FF316B">
        <w:rPr>
          <w:sz w:val="24"/>
          <w:szCs w:val="24"/>
        </w:rPr>
        <w:t xml:space="preserve"> </w:t>
      </w:r>
      <w:r w:rsidRPr="00FF316B">
        <w:rPr>
          <w:sz w:val="24"/>
          <w:szCs w:val="24"/>
        </w:rPr>
        <w:t xml:space="preserve">помощи. За 9 месяцев 2018 года обслужено 12180 вызовов. </w:t>
      </w:r>
    </w:p>
    <w:p w:rsidR="008250D0" w:rsidRPr="00FF316B" w:rsidRDefault="008250D0" w:rsidP="00FF316B">
      <w:pPr>
        <w:widowControl/>
        <w:tabs>
          <w:tab w:val="left" w:pos="1134"/>
        </w:tabs>
        <w:suppressAutoHyphens/>
        <w:ind w:firstLine="680"/>
        <w:jc w:val="both"/>
        <w:rPr>
          <w:sz w:val="24"/>
          <w:szCs w:val="24"/>
        </w:rPr>
      </w:pPr>
      <w:r w:rsidRPr="00FF316B">
        <w:rPr>
          <w:sz w:val="24"/>
          <w:szCs w:val="24"/>
        </w:rPr>
        <w:t>С целью раннего выявления социально-значимых заболеваний ежегодно проводится дополнительная диспансеризация определенных гру</w:t>
      </w:r>
      <w:proofErr w:type="gramStart"/>
      <w:r w:rsidRPr="00FF316B">
        <w:rPr>
          <w:sz w:val="24"/>
          <w:szCs w:val="24"/>
        </w:rPr>
        <w:t>пп взр</w:t>
      </w:r>
      <w:proofErr w:type="gramEnd"/>
      <w:r w:rsidRPr="00FF316B">
        <w:rPr>
          <w:sz w:val="24"/>
          <w:szCs w:val="24"/>
        </w:rPr>
        <w:t xml:space="preserve">ослого населения Черепановского района. За </w:t>
      </w:r>
      <w:r w:rsidR="00D94111" w:rsidRPr="00FF316B">
        <w:rPr>
          <w:sz w:val="24"/>
          <w:szCs w:val="24"/>
        </w:rPr>
        <w:t>9</w:t>
      </w:r>
      <w:r w:rsidRPr="00FF316B">
        <w:rPr>
          <w:sz w:val="24"/>
          <w:szCs w:val="24"/>
        </w:rPr>
        <w:t xml:space="preserve"> месяцев 2018 года план дополнительной диспансеризации определенных гру</w:t>
      </w:r>
      <w:proofErr w:type="gramStart"/>
      <w:r w:rsidRPr="00FF316B">
        <w:rPr>
          <w:sz w:val="24"/>
          <w:szCs w:val="24"/>
        </w:rPr>
        <w:t>пп взр</w:t>
      </w:r>
      <w:proofErr w:type="gramEnd"/>
      <w:r w:rsidRPr="00FF316B">
        <w:rPr>
          <w:sz w:val="24"/>
          <w:szCs w:val="24"/>
        </w:rPr>
        <w:t xml:space="preserve">ослого населения Черепановского района выполнен на 63,4% (план-7641, обследовано-4846). </w:t>
      </w:r>
    </w:p>
    <w:p w:rsidR="00981EA8" w:rsidRPr="00FF316B" w:rsidRDefault="00981EA8" w:rsidP="00FF316B">
      <w:pPr>
        <w:widowControl/>
        <w:suppressAutoHyphens/>
        <w:jc w:val="center"/>
        <w:rPr>
          <w:b/>
          <w:sz w:val="24"/>
          <w:szCs w:val="24"/>
        </w:rPr>
      </w:pPr>
    </w:p>
    <w:p w:rsidR="00981EA8" w:rsidRPr="00FF316B" w:rsidRDefault="00981EA8" w:rsidP="00FF316B">
      <w:pPr>
        <w:widowControl/>
        <w:suppressAutoHyphens/>
        <w:jc w:val="center"/>
        <w:rPr>
          <w:b/>
          <w:sz w:val="24"/>
          <w:szCs w:val="24"/>
        </w:rPr>
      </w:pPr>
      <w:r w:rsidRPr="00FF316B">
        <w:rPr>
          <w:b/>
          <w:sz w:val="24"/>
          <w:szCs w:val="24"/>
        </w:rPr>
        <w:t>Образование.</w:t>
      </w:r>
    </w:p>
    <w:p w:rsidR="008E739D" w:rsidRPr="00FF316B" w:rsidRDefault="004627E2" w:rsidP="00FF316B">
      <w:pPr>
        <w:widowControl/>
        <w:suppressAutoHyphens/>
        <w:ind w:left="-567" w:right="-141" w:firstLine="141"/>
        <w:jc w:val="both"/>
        <w:rPr>
          <w:sz w:val="24"/>
          <w:szCs w:val="24"/>
        </w:rPr>
      </w:pPr>
      <w:r w:rsidRPr="00FF316B">
        <w:rPr>
          <w:b/>
          <w:sz w:val="24"/>
          <w:szCs w:val="24"/>
        </w:rPr>
        <w:t xml:space="preserve"> </w:t>
      </w:r>
      <w:r w:rsidR="008E739D" w:rsidRPr="00FF316B">
        <w:rPr>
          <w:sz w:val="24"/>
          <w:szCs w:val="24"/>
        </w:rPr>
        <w:t>Сеть образовательных организаций в районе не изменилась: функционирует 48 образовательных учреждений, в том числе 19 ДОУ, 22 средних общеобразовательных школы, имеющих 1 филиал (группа кратковременного пребывания</w:t>
      </w:r>
      <w:r w:rsidRPr="00FF316B">
        <w:rPr>
          <w:sz w:val="24"/>
          <w:szCs w:val="24"/>
        </w:rPr>
        <w:t xml:space="preserve"> </w:t>
      </w:r>
      <w:r w:rsidR="008E739D" w:rsidRPr="00FF316B">
        <w:rPr>
          <w:sz w:val="24"/>
          <w:szCs w:val="24"/>
        </w:rPr>
        <w:t xml:space="preserve">детей дошкольного возраста), 4 основных общеобразовательных школы, специальная (коррекционная) школа-интернат для обучающихся, воспитанников с ограниченными возможностями здоровья, 2 учреждения дополнительного образования. </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r w:rsidR="008E739D" w:rsidRPr="00FF316B">
        <w:rPr>
          <w:sz w:val="24"/>
          <w:szCs w:val="24"/>
        </w:rPr>
        <w:t>В общеобразовательных учреждениях района обучается 6074</w:t>
      </w:r>
      <w:r w:rsidRPr="00FF316B">
        <w:rPr>
          <w:sz w:val="24"/>
          <w:szCs w:val="24"/>
        </w:rPr>
        <w:t xml:space="preserve"> </w:t>
      </w:r>
      <w:r w:rsidR="008E739D" w:rsidRPr="00FF316B">
        <w:rPr>
          <w:sz w:val="24"/>
          <w:szCs w:val="24"/>
        </w:rPr>
        <w:t>человека (на 42 человека меньше, чем в 2017-2018 учебном году). В первый класс принято 634 ребенка, что на</w:t>
      </w:r>
      <w:r w:rsidRPr="00FF316B">
        <w:rPr>
          <w:sz w:val="24"/>
          <w:szCs w:val="24"/>
        </w:rPr>
        <w:t xml:space="preserve"> </w:t>
      </w:r>
      <w:r w:rsidR="008E739D" w:rsidRPr="00FF316B">
        <w:rPr>
          <w:sz w:val="24"/>
          <w:szCs w:val="24"/>
        </w:rPr>
        <w:t xml:space="preserve">44 </w:t>
      </w:r>
      <w:proofErr w:type="gramStart"/>
      <w:r w:rsidR="008E739D" w:rsidRPr="00FF316B">
        <w:rPr>
          <w:sz w:val="24"/>
          <w:szCs w:val="24"/>
        </w:rPr>
        <w:t>обучающихся</w:t>
      </w:r>
      <w:proofErr w:type="gramEnd"/>
      <w:r w:rsidR="008E739D" w:rsidRPr="00FF316B">
        <w:rPr>
          <w:sz w:val="24"/>
          <w:szCs w:val="24"/>
        </w:rPr>
        <w:t xml:space="preserve"> меньше, чем в 2017 году.</w:t>
      </w:r>
      <w:r w:rsidRPr="00FF316B">
        <w:rPr>
          <w:sz w:val="24"/>
          <w:szCs w:val="24"/>
        </w:rPr>
        <w:t xml:space="preserve"> </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r w:rsidR="008E739D" w:rsidRPr="00FF316B">
        <w:rPr>
          <w:sz w:val="24"/>
          <w:szCs w:val="24"/>
        </w:rPr>
        <w:t>Дошкольным воспитанием охвачено</w:t>
      </w:r>
      <w:r w:rsidRPr="00FF316B">
        <w:rPr>
          <w:sz w:val="24"/>
          <w:szCs w:val="24"/>
        </w:rPr>
        <w:t xml:space="preserve"> </w:t>
      </w:r>
      <w:r w:rsidR="008E739D" w:rsidRPr="00FF316B">
        <w:rPr>
          <w:sz w:val="24"/>
          <w:szCs w:val="24"/>
        </w:rPr>
        <w:t>2368 детей, что меньше уровня 2017 года на 82 ребенка.</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proofErr w:type="gramStart"/>
      <w:r w:rsidR="008E739D" w:rsidRPr="00FF316B">
        <w:rPr>
          <w:sz w:val="24"/>
          <w:szCs w:val="24"/>
        </w:rPr>
        <w:t>По адаптированным образовательным программам для детей с ограниченными возможностями здоровья обучается 604 ребенка, что на 42 человека больше, чем в 2017 году), из них 187</w:t>
      </w:r>
      <w:r w:rsidRPr="00FF316B">
        <w:rPr>
          <w:sz w:val="24"/>
          <w:szCs w:val="24"/>
        </w:rPr>
        <w:t xml:space="preserve"> </w:t>
      </w:r>
      <w:r w:rsidR="008E739D" w:rsidRPr="00FF316B">
        <w:rPr>
          <w:sz w:val="24"/>
          <w:szCs w:val="24"/>
        </w:rPr>
        <w:t>обучаются в специальной (коррекционной) школе-интернате для обучающихся, воспитанников с ограниченными возможностями здоровья, 410 человек интегрировано</w:t>
      </w:r>
      <w:r w:rsidRPr="00FF316B">
        <w:rPr>
          <w:sz w:val="24"/>
          <w:szCs w:val="24"/>
        </w:rPr>
        <w:t xml:space="preserve"> </w:t>
      </w:r>
      <w:r w:rsidR="008E739D" w:rsidRPr="00FF316B">
        <w:rPr>
          <w:sz w:val="24"/>
          <w:szCs w:val="24"/>
        </w:rPr>
        <w:t xml:space="preserve">в общеобразовательных школах, 7 человек в 1 специальном (коррекционном) классе МКОУ </w:t>
      </w:r>
      <w:proofErr w:type="spellStart"/>
      <w:r w:rsidR="008E739D" w:rsidRPr="00FF316B">
        <w:rPr>
          <w:sz w:val="24"/>
          <w:szCs w:val="24"/>
        </w:rPr>
        <w:t>Безменовской</w:t>
      </w:r>
      <w:proofErr w:type="spellEnd"/>
      <w:r w:rsidR="008E739D" w:rsidRPr="00FF316B">
        <w:rPr>
          <w:sz w:val="24"/>
          <w:szCs w:val="24"/>
        </w:rPr>
        <w:t xml:space="preserve"> </w:t>
      </w:r>
      <w:proofErr w:type="spellStart"/>
      <w:r w:rsidR="008E739D" w:rsidRPr="00FF316B">
        <w:rPr>
          <w:sz w:val="24"/>
          <w:szCs w:val="24"/>
        </w:rPr>
        <w:t>сош</w:t>
      </w:r>
      <w:proofErr w:type="spellEnd"/>
      <w:r w:rsidR="008E739D" w:rsidRPr="00FF316B">
        <w:rPr>
          <w:sz w:val="24"/>
          <w:szCs w:val="24"/>
        </w:rPr>
        <w:t xml:space="preserve">. </w:t>
      </w:r>
      <w:proofErr w:type="gramEnd"/>
    </w:p>
    <w:p w:rsidR="008E739D" w:rsidRPr="00FF316B" w:rsidRDefault="004627E2" w:rsidP="00FF316B">
      <w:pPr>
        <w:widowControl/>
        <w:suppressAutoHyphens/>
        <w:ind w:left="-567" w:firstLine="567"/>
        <w:contextualSpacing/>
        <w:jc w:val="both"/>
        <w:rPr>
          <w:rFonts w:eastAsia="Lucida Sans Unicode"/>
          <w:kern w:val="3"/>
          <w:sz w:val="24"/>
          <w:szCs w:val="24"/>
          <w:lang w:eastAsia="zh-CN" w:bidi="hi-IN"/>
        </w:rPr>
      </w:pPr>
      <w:r w:rsidRPr="00FF316B">
        <w:rPr>
          <w:sz w:val="24"/>
          <w:szCs w:val="24"/>
        </w:rPr>
        <w:t xml:space="preserve"> </w:t>
      </w:r>
      <w:r w:rsidR="008E739D" w:rsidRPr="00FF316B">
        <w:rPr>
          <w:sz w:val="24"/>
          <w:szCs w:val="24"/>
        </w:rPr>
        <w:t>В учреждениях дополнительного образования занимается 1329 обучающихся (в 2017 году-</w:t>
      </w:r>
      <w:r w:rsidRPr="00FF316B">
        <w:rPr>
          <w:sz w:val="24"/>
          <w:szCs w:val="24"/>
        </w:rPr>
        <w:t xml:space="preserve"> </w:t>
      </w:r>
      <w:r w:rsidR="008E739D" w:rsidRPr="00FF316B">
        <w:rPr>
          <w:sz w:val="24"/>
          <w:szCs w:val="24"/>
        </w:rPr>
        <w:t>1454</w:t>
      </w:r>
      <w:r w:rsidRPr="00FF316B">
        <w:rPr>
          <w:sz w:val="24"/>
          <w:szCs w:val="24"/>
        </w:rPr>
        <w:t xml:space="preserve"> </w:t>
      </w:r>
      <w:r w:rsidR="008E739D" w:rsidRPr="00FF316B">
        <w:rPr>
          <w:sz w:val="24"/>
          <w:szCs w:val="24"/>
        </w:rPr>
        <w:t>обучающихся).</w:t>
      </w:r>
      <w:r w:rsidR="008E739D" w:rsidRPr="00FF316B">
        <w:rPr>
          <w:i/>
          <w:sz w:val="24"/>
          <w:szCs w:val="24"/>
        </w:rPr>
        <w:t xml:space="preserve"> </w:t>
      </w:r>
      <w:r w:rsidR="008E739D" w:rsidRPr="00FF316B">
        <w:rPr>
          <w:sz w:val="24"/>
          <w:szCs w:val="24"/>
        </w:rPr>
        <w:t>Кружки, организованные МОУ ДОД-ДДТ, посещает</w:t>
      </w:r>
      <w:r w:rsidR="008E739D" w:rsidRPr="00FF316B">
        <w:rPr>
          <w:i/>
          <w:sz w:val="24"/>
          <w:szCs w:val="24"/>
        </w:rPr>
        <w:t xml:space="preserve"> </w:t>
      </w:r>
      <w:r w:rsidR="008E739D" w:rsidRPr="00FF316B">
        <w:rPr>
          <w:sz w:val="24"/>
          <w:szCs w:val="24"/>
        </w:rPr>
        <w:t xml:space="preserve">659 человек, спортивные кружки при ДЮСШ </w:t>
      </w:r>
      <w:r w:rsidR="008E739D" w:rsidRPr="00FF316B">
        <w:rPr>
          <w:i/>
          <w:sz w:val="24"/>
          <w:szCs w:val="24"/>
        </w:rPr>
        <w:t xml:space="preserve">– </w:t>
      </w:r>
      <w:r w:rsidR="008E739D" w:rsidRPr="00FF316B">
        <w:rPr>
          <w:sz w:val="24"/>
          <w:szCs w:val="24"/>
        </w:rPr>
        <w:t>670 человек.</w:t>
      </w:r>
      <w:r w:rsidRPr="00FF316B">
        <w:rPr>
          <w:sz w:val="24"/>
          <w:szCs w:val="24"/>
        </w:rPr>
        <w:t xml:space="preserve"> </w:t>
      </w:r>
      <w:r w:rsidR="008E739D" w:rsidRPr="00FF316B">
        <w:rPr>
          <w:rFonts w:eastAsia="Lucida Sans Unicode"/>
          <w:kern w:val="3"/>
          <w:sz w:val="24"/>
          <w:szCs w:val="24"/>
          <w:lang w:eastAsia="zh-CN" w:bidi="hi-IN"/>
        </w:rPr>
        <w:t>Системой дополнительного образования с учетом общеобразовательных учреждений и учреждений других организационно-правовых форм</w:t>
      </w:r>
      <w:r w:rsidRPr="00FF316B">
        <w:rPr>
          <w:rFonts w:eastAsia="Lucida Sans Unicode"/>
          <w:kern w:val="3"/>
          <w:sz w:val="24"/>
          <w:szCs w:val="24"/>
          <w:lang w:eastAsia="zh-CN" w:bidi="hi-IN"/>
        </w:rPr>
        <w:t xml:space="preserve"> </w:t>
      </w:r>
      <w:r w:rsidR="008E739D" w:rsidRPr="00FF316B">
        <w:rPr>
          <w:rFonts w:eastAsia="Lucida Sans Unicode"/>
          <w:kern w:val="3"/>
          <w:sz w:val="24"/>
          <w:szCs w:val="24"/>
          <w:lang w:eastAsia="zh-CN" w:bidi="hi-IN"/>
        </w:rPr>
        <w:t>охвачено 84,5 % детей в возрасте</w:t>
      </w:r>
      <w:r w:rsidRPr="00FF316B">
        <w:rPr>
          <w:rFonts w:eastAsia="Lucida Sans Unicode"/>
          <w:kern w:val="3"/>
          <w:sz w:val="24"/>
          <w:szCs w:val="24"/>
          <w:lang w:eastAsia="zh-CN" w:bidi="hi-IN"/>
        </w:rPr>
        <w:t xml:space="preserve"> </w:t>
      </w:r>
      <w:r w:rsidR="008E739D" w:rsidRPr="00FF316B">
        <w:rPr>
          <w:rFonts w:eastAsia="Lucida Sans Unicode"/>
          <w:kern w:val="3"/>
          <w:sz w:val="24"/>
          <w:szCs w:val="24"/>
          <w:lang w:eastAsia="zh-CN" w:bidi="hi-IN"/>
        </w:rPr>
        <w:t xml:space="preserve">от 5 до 18 лет, что является стабильным показателем на протяжении последних лет. </w:t>
      </w:r>
    </w:p>
    <w:p w:rsidR="008E739D" w:rsidRPr="00FF316B" w:rsidRDefault="008E739D" w:rsidP="00FF316B">
      <w:pPr>
        <w:widowControl/>
        <w:suppressAutoHyphens/>
        <w:ind w:left="-567" w:firstLine="567"/>
        <w:contextualSpacing/>
        <w:jc w:val="both"/>
        <w:rPr>
          <w:rFonts w:eastAsia="Lucida Sans Unicode"/>
          <w:kern w:val="3"/>
          <w:sz w:val="24"/>
          <w:szCs w:val="24"/>
          <w:lang w:eastAsia="zh-CN" w:bidi="hi-IN"/>
        </w:rPr>
      </w:pPr>
      <w:r w:rsidRPr="00FF316B">
        <w:rPr>
          <w:rFonts w:eastAsia="Lucida Sans Unicode"/>
          <w:kern w:val="3"/>
          <w:sz w:val="24"/>
          <w:szCs w:val="24"/>
          <w:lang w:eastAsia="zh-CN" w:bidi="hi-IN"/>
        </w:rPr>
        <w:t>Организована</w:t>
      </w:r>
      <w:r w:rsidR="004627E2" w:rsidRPr="00FF316B">
        <w:rPr>
          <w:rFonts w:eastAsia="Lucida Sans Unicode"/>
          <w:kern w:val="3"/>
          <w:sz w:val="24"/>
          <w:szCs w:val="24"/>
          <w:lang w:eastAsia="zh-CN" w:bidi="hi-IN"/>
        </w:rPr>
        <w:t xml:space="preserve"> </w:t>
      </w:r>
      <w:r w:rsidRPr="00FF316B">
        <w:rPr>
          <w:rFonts w:eastAsia="Lucida Sans Unicode"/>
          <w:kern w:val="3"/>
          <w:sz w:val="24"/>
          <w:szCs w:val="24"/>
          <w:lang w:eastAsia="zh-CN" w:bidi="hi-IN"/>
        </w:rPr>
        <w:t>группа педагогической направленности и инженерный класс в МАОУ «СОШ</w:t>
      </w:r>
      <w:r w:rsidR="004627E2" w:rsidRPr="00FF316B">
        <w:rPr>
          <w:rFonts w:eastAsia="Lucida Sans Unicode"/>
          <w:kern w:val="3"/>
          <w:sz w:val="24"/>
          <w:szCs w:val="24"/>
          <w:lang w:eastAsia="zh-CN" w:bidi="hi-IN"/>
        </w:rPr>
        <w:t xml:space="preserve"> </w:t>
      </w:r>
      <w:r w:rsidRPr="00FF316B">
        <w:rPr>
          <w:rFonts w:eastAsia="Lucida Sans Unicode"/>
          <w:kern w:val="3"/>
          <w:sz w:val="24"/>
          <w:szCs w:val="24"/>
          <w:lang w:eastAsia="zh-CN" w:bidi="hi-IN"/>
        </w:rPr>
        <w:t xml:space="preserve">№ 3 г. Черепанова». </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proofErr w:type="gramStart"/>
      <w:r w:rsidR="008E739D" w:rsidRPr="00FF316B">
        <w:rPr>
          <w:sz w:val="24"/>
          <w:szCs w:val="24"/>
        </w:rPr>
        <w:t>Среднее общее образование получили</w:t>
      </w:r>
      <w:r w:rsidRPr="00FF316B">
        <w:rPr>
          <w:sz w:val="24"/>
          <w:szCs w:val="24"/>
        </w:rPr>
        <w:t xml:space="preserve"> </w:t>
      </w:r>
      <w:r w:rsidR="008E739D" w:rsidRPr="00FF316B">
        <w:rPr>
          <w:sz w:val="24"/>
          <w:szCs w:val="24"/>
        </w:rPr>
        <w:t>226 человек (2017 год- 185 человек), из них 13,3 % награждены</w:t>
      </w:r>
      <w:r w:rsidRPr="00FF316B">
        <w:rPr>
          <w:sz w:val="24"/>
          <w:szCs w:val="24"/>
        </w:rPr>
        <w:t xml:space="preserve"> </w:t>
      </w:r>
      <w:r w:rsidR="008E739D" w:rsidRPr="00FF316B">
        <w:rPr>
          <w:sz w:val="24"/>
          <w:szCs w:val="24"/>
        </w:rPr>
        <w:t>медалями «За особые успехи в учении» (2017 год- 12,9%,</w:t>
      </w:r>
      <w:r w:rsidRPr="00FF316B">
        <w:rPr>
          <w:sz w:val="24"/>
          <w:szCs w:val="24"/>
        </w:rPr>
        <w:t xml:space="preserve"> </w:t>
      </w:r>
      <w:r w:rsidR="008E739D" w:rsidRPr="00FF316B">
        <w:rPr>
          <w:sz w:val="24"/>
          <w:szCs w:val="24"/>
        </w:rPr>
        <w:t>2016-9,2%).</w:t>
      </w:r>
      <w:proofErr w:type="gramEnd"/>
      <w:r w:rsidR="008E739D" w:rsidRPr="00FF316B">
        <w:rPr>
          <w:sz w:val="24"/>
          <w:szCs w:val="24"/>
        </w:rPr>
        <w:t xml:space="preserve"> Все</w:t>
      </w:r>
      <w:r w:rsidRPr="00FF316B">
        <w:rPr>
          <w:sz w:val="24"/>
          <w:szCs w:val="24"/>
        </w:rPr>
        <w:t xml:space="preserve"> </w:t>
      </w:r>
      <w:r w:rsidR="008E739D" w:rsidRPr="00FF316B">
        <w:rPr>
          <w:sz w:val="24"/>
          <w:szCs w:val="24"/>
        </w:rPr>
        <w:t xml:space="preserve">медалисты подтвердили свои знания при поступлении в различные учреждения для продолжения своего образования. </w:t>
      </w:r>
      <w:proofErr w:type="gramStart"/>
      <w:r w:rsidR="008E739D" w:rsidRPr="00FF316B">
        <w:rPr>
          <w:sz w:val="24"/>
          <w:szCs w:val="24"/>
        </w:rPr>
        <w:t>В ВУЗы поступил 90 выпускников (39,8%), 2017 год-</w:t>
      </w:r>
      <w:r w:rsidRPr="00FF316B">
        <w:rPr>
          <w:sz w:val="24"/>
          <w:szCs w:val="24"/>
        </w:rPr>
        <w:t xml:space="preserve"> </w:t>
      </w:r>
      <w:r w:rsidR="008E739D" w:rsidRPr="00FF316B">
        <w:rPr>
          <w:sz w:val="24"/>
          <w:szCs w:val="24"/>
        </w:rPr>
        <w:t>43,8% , 2016 год- 56%. 68 % из них поступили на бюджетное обучение, 2017 год – 58%, 2016 -33,4%).</w:t>
      </w:r>
      <w:proofErr w:type="gramEnd"/>
      <w:r w:rsidR="008E739D" w:rsidRPr="00FF316B">
        <w:rPr>
          <w:sz w:val="24"/>
          <w:szCs w:val="24"/>
        </w:rPr>
        <w:t xml:space="preserve"> В </w:t>
      </w:r>
      <w:proofErr w:type="spellStart"/>
      <w:r w:rsidR="008E739D" w:rsidRPr="00FF316B">
        <w:rPr>
          <w:sz w:val="24"/>
          <w:szCs w:val="24"/>
        </w:rPr>
        <w:t>ССУЗы</w:t>
      </w:r>
      <w:proofErr w:type="spellEnd"/>
      <w:r w:rsidR="008E739D" w:rsidRPr="00FF316B">
        <w:rPr>
          <w:sz w:val="24"/>
          <w:szCs w:val="24"/>
        </w:rPr>
        <w:t xml:space="preserve"> поступило 50,4 % (2017 -</w:t>
      </w:r>
      <w:r w:rsidRPr="00FF316B">
        <w:rPr>
          <w:sz w:val="24"/>
          <w:szCs w:val="24"/>
        </w:rPr>
        <w:t xml:space="preserve"> </w:t>
      </w:r>
      <w:r w:rsidR="008E739D" w:rsidRPr="00FF316B">
        <w:rPr>
          <w:sz w:val="24"/>
          <w:szCs w:val="24"/>
        </w:rPr>
        <w:t>44,3%)</w:t>
      </w:r>
      <w:r w:rsidRPr="00FF316B">
        <w:rPr>
          <w:sz w:val="24"/>
          <w:szCs w:val="24"/>
        </w:rPr>
        <w:t xml:space="preserve"> </w:t>
      </w:r>
      <w:r w:rsidR="008E739D" w:rsidRPr="00FF316B">
        <w:rPr>
          <w:sz w:val="24"/>
          <w:szCs w:val="24"/>
        </w:rPr>
        <w:t>выпускников 11 класса.</w:t>
      </w:r>
    </w:p>
    <w:p w:rsidR="008E739D" w:rsidRPr="00FF316B" w:rsidRDefault="008E739D" w:rsidP="00FF316B">
      <w:pPr>
        <w:widowControl/>
        <w:suppressAutoHyphens/>
        <w:ind w:left="-567" w:right="-141" w:firstLine="141"/>
        <w:jc w:val="both"/>
        <w:rPr>
          <w:sz w:val="24"/>
          <w:szCs w:val="24"/>
        </w:rPr>
      </w:pPr>
      <w:r w:rsidRPr="00FF316B">
        <w:rPr>
          <w:sz w:val="24"/>
          <w:szCs w:val="24"/>
        </w:rPr>
        <w:t>Основное общее образование получили 593 обучающихся 9 класса,</w:t>
      </w:r>
      <w:r w:rsidR="004627E2" w:rsidRPr="00FF316B">
        <w:rPr>
          <w:sz w:val="24"/>
          <w:szCs w:val="24"/>
        </w:rPr>
        <w:t xml:space="preserve"> </w:t>
      </w:r>
      <w:r w:rsidRPr="00FF316B">
        <w:rPr>
          <w:sz w:val="24"/>
          <w:szCs w:val="24"/>
        </w:rPr>
        <w:t>2017 год-</w:t>
      </w:r>
      <w:r w:rsidR="004627E2" w:rsidRPr="00FF316B">
        <w:rPr>
          <w:sz w:val="24"/>
          <w:szCs w:val="24"/>
        </w:rPr>
        <w:t xml:space="preserve"> </w:t>
      </w:r>
      <w:r w:rsidRPr="00FF316B">
        <w:rPr>
          <w:sz w:val="24"/>
          <w:szCs w:val="24"/>
        </w:rPr>
        <w:t xml:space="preserve">508 человек, 2016 год - 493 человека. Обучение в 10 классе продолжают 300 обучающихся 9 класса (50,6%) – на уровне прошлого года; 2017 год - 50,7%. Выпускников, поступивших в </w:t>
      </w:r>
      <w:proofErr w:type="spellStart"/>
      <w:r w:rsidRPr="00FF316B">
        <w:rPr>
          <w:sz w:val="24"/>
          <w:szCs w:val="24"/>
        </w:rPr>
        <w:t>ССУЗы</w:t>
      </w:r>
      <w:proofErr w:type="spellEnd"/>
      <w:r w:rsidRPr="00FF316B">
        <w:rPr>
          <w:sz w:val="24"/>
          <w:szCs w:val="24"/>
        </w:rPr>
        <w:t>, – 256 (43,2%), 2017 год - 42,7%, 2016 год – 36,5%.</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r w:rsidR="008E739D" w:rsidRPr="00FF316B">
        <w:rPr>
          <w:sz w:val="24"/>
          <w:szCs w:val="24"/>
        </w:rPr>
        <w:t>Все общеобразовательные учреждения</w:t>
      </w:r>
      <w:r w:rsidRPr="00FF316B">
        <w:rPr>
          <w:sz w:val="24"/>
          <w:szCs w:val="24"/>
        </w:rPr>
        <w:t xml:space="preserve"> </w:t>
      </w:r>
      <w:r w:rsidR="008E739D" w:rsidRPr="00FF316B">
        <w:rPr>
          <w:sz w:val="24"/>
          <w:szCs w:val="24"/>
        </w:rPr>
        <w:t>работают по пятидневной учебной неделе.</w:t>
      </w:r>
      <w:r w:rsidRPr="00FF316B">
        <w:rPr>
          <w:sz w:val="24"/>
          <w:szCs w:val="24"/>
        </w:rPr>
        <w:t xml:space="preserve"> </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r w:rsidR="008E739D" w:rsidRPr="00FF316B">
        <w:rPr>
          <w:sz w:val="24"/>
          <w:szCs w:val="24"/>
        </w:rPr>
        <w:t>В общеобразовательных учреждениях реализуется программа</w:t>
      </w:r>
      <w:r w:rsidRPr="00FF316B">
        <w:rPr>
          <w:sz w:val="24"/>
          <w:szCs w:val="24"/>
        </w:rPr>
        <w:t xml:space="preserve"> </w:t>
      </w:r>
      <w:r w:rsidR="008E739D" w:rsidRPr="00FF316B">
        <w:rPr>
          <w:sz w:val="24"/>
          <w:szCs w:val="24"/>
        </w:rPr>
        <w:t>по профессиональной подготовке «Тракторист категории «С, Е»» (МКОУ «</w:t>
      </w:r>
      <w:proofErr w:type="spellStart"/>
      <w:r w:rsidR="008E739D" w:rsidRPr="00FF316B">
        <w:rPr>
          <w:sz w:val="24"/>
          <w:szCs w:val="24"/>
        </w:rPr>
        <w:t>Карасёвская</w:t>
      </w:r>
      <w:proofErr w:type="spellEnd"/>
      <w:r w:rsidR="008E739D" w:rsidRPr="00FF316B">
        <w:rPr>
          <w:sz w:val="24"/>
          <w:szCs w:val="24"/>
        </w:rPr>
        <w:t xml:space="preserve"> СОШ», МКОУ </w:t>
      </w:r>
      <w:proofErr w:type="spellStart"/>
      <w:r w:rsidR="008E739D" w:rsidRPr="00FF316B">
        <w:rPr>
          <w:sz w:val="24"/>
          <w:szCs w:val="24"/>
        </w:rPr>
        <w:t>Крутишинская</w:t>
      </w:r>
      <w:proofErr w:type="spellEnd"/>
      <w:r w:rsidR="008E739D" w:rsidRPr="00FF316B">
        <w:rPr>
          <w:sz w:val="24"/>
          <w:szCs w:val="24"/>
        </w:rPr>
        <w:t xml:space="preserve"> СОШ, МКОУ «</w:t>
      </w:r>
      <w:proofErr w:type="gramStart"/>
      <w:r w:rsidR="008E739D" w:rsidRPr="00FF316B">
        <w:rPr>
          <w:sz w:val="24"/>
          <w:szCs w:val="24"/>
        </w:rPr>
        <w:t>Ново-Воскресенская</w:t>
      </w:r>
      <w:proofErr w:type="gramEnd"/>
      <w:r w:rsidR="008E739D" w:rsidRPr="00FF316B">
        <w:rPr>
          <w:sz w:val="24"/>
          <w:szCs w:val="24"/>
        </w:rPr>
        <w:t xml:space="preserve"> СОШ») –61</w:t>
      </w:r>
      <w:r w:rsidRPr="00FF316B">
        <w:rPr>
          <w:sz w:val="24"/>
          <w:szCs w:val="24"/>
        </w:rPr>
        <w:t xml:space="preserve"> </w:t>
      </w:r>
      <w:r w:rsidR="008E739D" w:rsidRPr="00FF316B">
        <w:rPr>
          <w:sz w:val="24"/>
          <w:szCs w:val="24"/>
        </w:rPr>
        <w:t xml:space="preserve">учащихся (из них 19 человек 10-11 класс). Организуется </w:t>
      </w:r>
      <w:r w:rsidR="008E739D" w:rsidRPr="00FF316B">
        <w:rPr>
          <w:sz w:val="24"/>
          <w:szCs w:val="24"/>
        </w:rPr>
        <w:lastRenderedPageBreak/>
        <w:t>дистанционное обучение в рамках проекта «Сетевая дистанционная школа» в МКОУ «СОШ № 1 г. Черепанова», МАОУ «СОШ № 3 г. Черепанова», МКОУ «Майская СОШ»</w:t>
      </w:r>
      <w:r w:rsidRPr="00FF316B">
        <w:rPr>
          <w:sz w:val="24"/>
          <w:szCs w:val="24"/>
        </w:rPr>
        <w:t xml:space="preserve"> </w:t>
      </w:r>
      <w:r w:rsidR="008E739D" w:rsidRPr="00FF316B">
        <w:rPr>
          <w:sz w:val="24"/>
          <w:szCs w:val="24"/>
        </w:rPr>
        <w:t>(86 обучающихся).</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r w:rsidR="008E739D" w:rsidRPr="00FF316B">
        <w:rPr>
          <w:sz w:val="24"/>
          <w:szCs w:val="24"/>
        </w:rPr>
        <w:t xml:space="preserve">Горячее питание организовано во всех образовательных учреждениях. </w:t>
      </w:r>
      <w:proofErr w:type="gramStart"/>
      <w:r w:rsidR="008E739D" w:rsidRPr="00FF316B">
        <w:rPr>
          <w:sz w:val="24"/>
          <w:szCs w:val="24"/>
        </w:rPr>
        <w:t>На начало учебного года охвачено питанием 86,2% обучающихся, за аналогичный период 201</w:t>
      </w:r>
      <w:r w:rsidR="00834AF6" w:rsidRPr="00FF316B">
        <w:rPr>
          <w:sz w:val="24"/>
          <w:szCs w:val="24"/>
        </w:rPr>
        <w:t>7</w:t>
      </w:r>
      <w:r w:rsidR="008E739D" w:rsidRPr="00FF316B">
        <w:rPr>
          <w:sz w:val="24"/>
          <w:szCs w:val="24"/>
        </w:rPr>
        <w:t xml:space="preserve"> года -</w:t>
      </w:r>
      <w:r w:rsidRPr="00FF316B">
        <w:rPr>
          <w:sz w:val="24"/>
          <w:szCs w:val="24"/>
        </w:rPr>
        <w:t xml:space="preserve"> </w:t>
      </w:r>
      <w:r w:rsidR="008E739D" w:rsidRPr="00FF316B">
        <w:rPr>
          <w:sz w:val="24"/>
          <w:szCs w:val="24"/>
        </w:rPr>
        <w:t xml:space="preserve">89%. В целях социальной поддержки </w:t>
      </w:r>
      <w:r w:rsidR="007C7BD7" w:rsidRPr="00FF316B">
        <w:rPr>
          <w:sz w:val="24"/>
          <w:szCs w:val="24"/>
        </w:rPr>
        <w:t>отдельных категорий,</w:t>
      </w:r>
      <w:r w:rsidR="008E739D" w:rsidRPr="00FF316B">
        <w:rPr>
          <w:sz w:val="24"/>
          <w:szCs w:val="24"/>
        </w:rPr>
        <w:t xml:space="preserve"> обучающихся горячее питание на льготных условиях получают 3104 ребенка (201</w:t>
      </w:r>
      <w:r w:rsidR="00834AF6" w:rsidRPr="00FF316B">
        <w:rPr>
          <w:sz w:val="24"/>
          <w:szCs w:val="24"/>
        </w:rPr>
        <w:t>7</w:t>
      </w:r>
      <w:r w:rsidR="008E739D" w:rsidRPr="00FF316B">
        <w:rPr>
          <w:sz w:val="24"/>
          <w:szCs w:val="24"/>
        </w:rPr>
        <w:t xml:space="preserve"> год- 3547 учеников), из них: из многодетных (1492 ребенка) и малоимущих (1153 ребенка) семей –</w:t>
      </w:r>
      <w:r w:rsidRPr="00FF316B">
        <w:rPr>
          <w:sz w:val="24"/>
          <w:szCs w:val="24"/>
        </w:rPr>
        <w:t xml:space="preserve"> </w:t>
      </w:r>
      <w:r w:rsidR="008E739D" w:rsidRPr="00FF316B">
        <w:rPr>
          <w:sz w:val="24"/>
          <w:szCs w:val="24"/>
        </w:rPr>
        <w:t>2645 детей (2017 год- 2685 детей), 551 обучающийся с ограниченными возможностями здоровья ОВЗ (2017 год -</w:t>
      </w:r>
      <w:r w:rsidRPr="00FF316B">
        <w:rPr>
          <w:sz w:val="24"/>
          <w:szCs w:val="24"/>
        </w:rPr>
        <w:t xml:space="preserve"> </w:t>
      </w:r>
      <w:r w:rsidR="008E739D" w:rsidRPr="00FF316B">
        <w:rPr>
          <w:sz w:val="24"/>
          <w:szCs w:val="24"/>
        </w:rPr>
        <w:t>419</w:t>
      </w:r>
      <w:proofErr w:type="gramEnd"/>
      <w:r w:rsidRPr="00FF316B">
        <w:rPr>
          <w:sz w:val="24"/>
          <w:szCs w:val="24"/>
        </w:rPr>
        <w:t xml:space="preserve"> </w:t>
      </w:r>
      <w:r w:rsidR="008E739D" w:rsidRPr="00FF316B">
        <w:rPr>
          <w:sz w:val="24"/>
          <w:szCs w:val="24"/>
        </w:rPr>
        <w:t>учащихся).</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r w:rsidR="008E739D" w:rsidRPr="00FF316B">
        <w:rPr>
          <w:sz w:val="24"/>
          <w:szCs w:val="24"/>
        </w:rPr>
        <w:t>Ежедневный подвоз организован для 517 детей (2017 год - 513 детей) из 29 населенных пунктов на 22 транспортных единицах в 15 школах (396</w:t>
      </w:r>
      <w:r w:rsidRPr="00FF316B">
        <w:rPr>
          <w:sz w:val="24"/>
          <w:szCs w:val="24"/>
        </w:rPr>
        <w:t xml:space="preserve"> </w:t>
      </w:r>
      <w:r w:rsidR="008E739D" w:rsidRPr="00FF316B">
        <w:rPr>
          <w:sz w:val="24"/>
          <w:szCs w:val="24"/>
        </w:rPr>
        <w:t>чел.) и</w:t>
      </w:r>
      <w:r w:rsidRPr="00FF316B">
        <w:rPr>
          <w:sz w:val="24"/>
          <w:szCs w:val="24"/>
        </w:rPr>
        <w:t xml:space="preserve"> </w:t>
      </w:r>
      <w:r w:rsidR="008E739D" w:rsidRPr="00FF316B">
        <w:rPr>
          <w:sz w:val="24"/>
          <w:szCs w:val="24"/>
        </w:rPr>
        <w:t>в</w:t>
      </w:r>
      <w:r w:rsidRPr="00FF316B">
        <w:rPr>
          <w:sz w:val="24"/>
          <w:szCs w:val="24"/>
        </w:rPr>
        <w:t xml:space="preserve"> </w:t>
      </w:r>
      <w:r w:rsidR="008E739D" w:rsidRPr="00FF316B">
        <w:rPr>
          <w:sz w:val="24"/>
          <w:szCs w:val="24"/>
        </w:rPr>
        <w:t>9 ДОУ (121 чел.). Подвоз осуществляется специализированным автотранспортным предприятием.</w:t>
      </w:r>
    </w:p>
    <w:p w:rsidR="008E739D" w:rsidRPr="00FF316B" w:rsidRDefault="004627E2" w:rsidP="00FF316B">
      <w:pPr>
        <w:widowControl/>
        <w:suppressAutoHyphens/>
        <w:ind w:left="-567" w:right="-141" w:firstLine="141"/>
        <w:jc w:val="both"/>
        <w:rPr>
          <w:sz w:val="24"/>
          <w:szCs w:val="24"/>
        </w:rPr>
      </w:pPr>
      <w:r w:rsidRPr="00FF316B">
        <w:rPr>
          <w:sz w:val="24"/>
          <w:szCs w:val="24"/>
        </w:rPr>
        <w:t xml:space="preserve"> </w:t>
      </w:r>
      <w:r w:rsidR="008E739D" w:rsidRPr="00FF316B">
        <w:rPr>
          <w:sz w:val="24"/>
          <w:szCs w:val="24"/>
        </w:rPr>
        <w:tab/>
        <w:t>В 27 ОУ (100 %) созданы органы общественно-государственного управления и Советы образовательных учреждений.</w:t>
      </w:r>
      <w:r w:rsidRPr="00FF316B">
        <w:rPr>
          <w:sz w:val="24"/>
          <w:szCs w:val="24"/>
        </w:rPr>
        <w:t xml:space="preserve"> </w:t>
      </w:r>
    </w:p>
    <w:p w:rsidR="008E739D" w:rsidRPr="00FF316B" w:rsidRDefault="004627E2" w:rsidP="00FF316B">
      <w:pPr>
        <w:widowControl/>
        <w:suppressAutoHyphens/>
        <w:ind w:left="-567" w:firstLine="141"/>
        <w:jc w:val="both"/>
        <w:rPr>
          <w:sz w:val="24"/>
          <w:szCs w:val="24"/>
        </w:rPr>
      </w:pPr>
      <w:r w:rsidRPr="00FF316B">
        <w:rPr>
          <w:sz w:val="24"/>
          <w:szCs w:val="24"/>
        </w:rPr>
        <w:t xml:space="preserve"> </w:t>
      </w:r>
      <w:r w:rsidR="008E739D" w:rsidRPr="00FF316B">
        <w:rPr>
          <w:sz w:val="24"/>
          <w:szCs w:val="24"/>
        </w:rPr>
        <w:t>В летний оздоровительный период всеми формами отдыха и занятости было охвачено</w:t>
      </w:r>
      <w:r w:rsidRPr="00FF316B">
        <w:rPr>
          <w:sz w:val="24"/>
          <w:szCs w:val="24"/>
        </w:rPr>
        <w:t xml:space="preserve"> </w:t>
      </w:r>
      <w:r w:rsidR="008E739D" w:rsidRPr="00FF316B">
        <w:rPr>
          <w:sz w:val="24"/>
          <w:szCs w:val="24"/>
        </w:rPr>
        <w:t>82% школьников (на уровне прошлого года).</w:t>
      </w:r>
    </w:p>
    <w:p w:rsidR="008E739D" w:rsidRPr="00FF316B" w:rsidRDefault="008E739D" w:rsidP="00FF316B">
      <w:pPr>
        <w:widowControl/>
        <w:suppressAutoHyphens/>
        <w:ind w:left="-567" w:firstLine="141"/>
        <w:jc w:val="both"/>
        <w:rPr>
          <w:sz w:val="24"/>
          <w:szCs w:val="24"/>
        </w:rPr>
      </w:pPr>
      <w:r w:rsidRPr="00FF316B">
        <w:rPr>
          <w:sz w:val="24"/>
          <w:szCs w:val="24"/>
        </w:rPr>
        <w:t>На базе образовательных учреждений было организованно 26 лагерей с дневным пребыванием с охватом 2200 детей (на уровне прошлого года). Функционировали два загородных оздоровительных лагеря ДООЛ «Радуга» (с охватом 290 школьника) и ДОЛ «Солнышко»</w:t>
      </w:r>
      <w:r w:rsidR="004627E2" w:rsidRPr="00FF316B">
        <w:rPr>
          <w:sz w:val="24"/>
          <w:szCs w:val="24"/>
        </w:rPr>
        <w:t xml:space="preserve"> </w:t>
      </w:r>
      <w:r w:rsidRPr="00FF316B">
        <w:rPr>
          <w:sz w:val="24"/>
          <w:szCs w:val="24"/>
        </w:rPr>
        <w:t>(100 детей). Трудоустроено</w:t>
      </w:r>
      <w:r w:rsidR="004627E2" w:rsidRPr="00FF316B">
        <w:rPr>
          <w:sz w:val="24"/>
          <w:szCs w:val="24"/>
        </w:rPr>
        <w:t xml:space="preserve"> </w:t>
      </w:r>
      <w:r w:rsidRPr="00FF316B">
        <w:rPr>
          <w:sz w:val="24"/>
          <w:szCs w:val="24"/>
        </w:rPr>
        <w:t>через ЦЗН – 80 обучающихся из 8 школ района и Дома детского творчества (2017 год- 60 обучающихся</w:t>
      </w:r>
      <w:r w:rsidR="00834AF6" w:rsidRPr="00FF316B">
        <w:rPr>
          <w:sz w:val="24"/>
          <w:szCs w:val="24"/>
        </w:rPr>
        <w:t>)</w:t>
      </w:r>
      <w:r w:rsidRPr="00FF316B">
        <w:rPr>
          <w:sz w:val="24"/>
          <w:szCs w:val="24"/>
        </w:rPr>
        <w:t xml:space="preserve">. </w:t>
      </w:r>
    </w:p>
    <w:p w:rsidR="008E739D" w:rsidRPr="00FF316B" w:rsidRDefault="004627E2" w:rsidP="00FF316B">
      <w:pPr>
        <w:widowControl/>
        <w:suppressAutoHyphens/>
        <w:ind w:left="-567"/>
        <w:jc w:val="both"/>
        <w:rPr>
          <w:sz w:val="24"/>
          <w:szCs w:val="24"/>
        </w:rPr>
      </w:pPr>
      <w:r w:rsidRPr="00FF316B">
        <w:rPr>
          <w:sz w:val="24"/>
          <w:szCs w:val="24"/>
        </w:rPr>
        <w:t xml:space="preserve"> </w:t>
      </w:r>
      <w:r w:rsidR="008E739D" w:rsidRPr="00FF316B">
        <w:rPr>
          <w:sz w:val="24"/>
          <w:szCs w:val="24"/>
        </w:rPr>
        <w:t>Подготовка образовательных учреждений к 2018-2019 учебному году осуществлялась</w:t>
      </w:r>
      <w:r w:rsidRPr="00FF316B">
        <w:rPr>
          <w:sz w:val="24"/>
          <w:szCs w:val="24"/>
        </w:rPr>
        <w:t xml:space="preserve"> </w:t>
      </w:r>
      <w:r w:rsidR="008E739D" w:rsidRPr="00FF316B">
        <w:rPr>
          <w:sz w:val="24"/>
          <w:szCs w:val="24"/>
        </w:rPr>
        <w:t>в соответствии с утвержденными планами. Общий плановый объём финансирования на подготовку, текущий и капитальный ремонт образовательных учреждений, приобретение учебников и средств обучения, создание условий безопасности</w:t>
      </w:r>
      <w:r w:rsidRPr="00FF316B">
        <w:rPr>
          <w:sz w:val="24"/>
          <w:szCs w:val="24"/>
        </w:rPr>
        <w:t xml:space="preserve"> </w:t>
      </w:r>
      <w:r w:rsidR="008E739D" w:rsidRPr="00FF316B">
        <w:rPr>
          <w:sz w:val="24"/>
          <w:szCs w:val="24"/>
        </w:rPr>
        <w:t xml:space="preserve">составляет 44 949,80 тыс. рублей. </w:t>
      </w:r>
    </w:p>
    <w:p w:rsidR="008E739D" w:rsidRPr="00FF316B" w:rsidRDefault="008E739D" w:rsidP="00FF316B">
      <w:pPr>
        <w:widowControl/>
        <w:suppressAutoHyphens/>
        <w:ind w:left="-567" w:firstLine="709"/>
        <w:jc w:val="both"/>
        <w:rPr>
          <w:sz w:val="24"/>
          <w:szCs w:val="24"/>
        </w:rPr>
      </w:pPr>
      <w:r w:rsidRPr="00FF316B">
        <w:rPr>
          <w:sz w:val="24"/>
          <w:szCs w:val="24"/>
        </w:rPr>
        <w:t>Распределение по источникам:</w:t>
      </w:r>
    </w:p>
    <w:p w:rsidR="008E739D" w:rsidRPr="00FF316B" w:rsidRDefault="008E739D" w:rsidP="00FF316B">
      <w:pPr>
        <w:widowControl/>
        <w:suppressAutoHyphens/>
        <w:ind w:left="-567" w:firstLine="709"/>
        <w:jc w:val="both"/>
        <w:rPr>
          <w:sz w:val="24"/>
          <w:szCs w:val="24"/>
        </w:rPr>
      </w:pPr>
      <w:r w:rsidRPr="00FF316B">
        <w:rPr>
          <w:sz w:val="24"/>
          <w:szCs w:val="24"/>
        </w:rPr>
        <w:t xml:space="preserve">из областного бюджета: план – 29 039,10 тыс. руб., </w:t>
      </w:r>
    </w:p>
    <w:p w:rsidR="008E739D" w:rsidRPr="00FF316B" w:rsidRDefault="008E739D" w:rsidP="00FF316B">
      <w:pPr>
        <w:widowControl/>
        <w:suppressAutoHyphens/>
        <w:ind w:left="-567" w:firstLine="709"/>
        <w:jc w:val="both"/>
        <w:rPr>
          <w:sz w:val="24"/>
          <w:szCs w:val="24"/>
        </w:rPr>
      </w:pPr>
      <w:r w:rsidRPr="00FF316B">
        <w:rPr>
          <w:sz w:val="24"/>
          <w:szCs w:val="24"/>
        </w:rPr>
        <w:t xml:space="preserve">из муниципального бюджета – 15 910,70 тыс. руб. </w:t>
      </w:r>
    </w:p>
    <w:p w:rsidR="008E739D" w:rsidRPr="00FF316B" w:rsidRDefault="004627E2" w:rsidP="00FF316B">
      <w:pPr>
        <w:widowControl/>
        <w:suppressAutoHyphens/>
        <w:ind w:left="-567" w:firstLine="709"/>
        <w:jc w:val="both"/>
        <w:rPr>
          <w:sz w:val="24"/>
          <w:szCs w:val="24"/>
        </w:rPr>
      </w:pPr>
      <w:r w:rsidRPr="00FF316B">
        <w:rPr>
          <w:sz w:val="24"/>
          <w:szCs w:val="24"/>
        </w:rPr>
        <w:t xml:space="preserve"> </w:t>
      </w:r>
      <w:r w:rsidR="008E739D" w:rsidRPr="00FF316B">
        <w:rPr>
          <w:sz w:val="24"/>
          <w:szCs w:val="24"/>
        </w:rPr>
        <w:t xml:space="preserve">Текущий ремонт проведён во всех образовательных организациях за счёт средств муниципального бюджета: произведена побелка, покраска; выполнены работы по благоустройству территорий. </w:t>
      </w:r>
    </w:p>
    <w:p w:rsidR="008E739D" w:rsidRPr="00FF316B" w:rsidRDefault="004627E2" w:rsidP="00FF316B">
      <w:pPr>
        <w:widowControl/>
        <w:suppressAutoHyphens/>
        <w:ind w:left="-567" w:firstLine="709"/>
        <w:jc w:val="both"/>
        <w:rPr>
          <w:sz w:val="24"/>
          <w:szCs w:val="24"/>
        </w:rPr>
      </w:pPr>
      <w:r w:rsidRPr="00FF316B">
        <w:rPr>
          <w:sz w:val="24"/>
          <w:szCs w:val="24"/>
        </w:rPr>
        <w:t xml:space="preserve"> </w:t>
      </w:r>
      <w:r w:rsidR="008E739D" w:rsidRPr="00FF316B">
        <w:rPr>
          <w:sz w:val="24"/>
          <w:szCs w:val="24"/>
        </w:rPr>
        <w:t>В</w:t>
      </w:r>
      <w:r w:rsidRPr="00FF316B">
        <w:rPr>
          <w:sz w:val="24"/>
          <w:szCs w:val="24"/>
        </w:rPr>
        <w:t xml:space="preserve"> </w:t>
      </w:r>
      <w:r w:rsidR="008E739D" w:rsidRPr="00FF316B">
        <w:rPr>
          <w:sz w:val="24"/>
          <w:szCs w:val="24"/>
        </w:rPr>
        <w:t>27 образовательных организациях проведен капитальный ремонт, в том числе:</w:t>
      </w:r>
    </w:p>
    <w:p w:rsidR="008E739D" w:rsidRPr="00FF316B" w:rsidRDefault="008E739D" w:rsidP="00FF316B">
      <w:pPr>
        <w:widowControl/>
        <w:suppressAutoHyphens/>
        <w:ind w:left="-567" w:firstLine="709"/>
        <w:jc w:val="both"/>
        <w:rPr>
          <w:sz w:val="24"/>
          <w:szCs w:val="24"/>
        </w:rPr>
      </w:pPr>
      <w:r w:rsidRPr="00FF316B">
        <w:rPr>
          <w:sz w:val="24"/>
          <w:szCs w:val="24"/>
        </w:rPr>
        <w:t xml:space="preserve">- кровли в 7 образовательных учреждениях, в том числе за счёт областного бюджета в 3 образовательных учреждениях; </w:t>
      </w:r>
    </w:p>
    <w:p w:rsidR="008E739D" w:rsidRPr="00FF316B" w:rsidRDefault="008E739D" w:rsidP="00FF316B">
      <w:pPr>
        <w:widowControl/>
        <w:suppressAutoHyphens/>
        <w:ind w:left="-567" w:firstLine="709"/>
        <w:jc w:val="both"/>
        <w:rPr>
          <w:sz w:val="24"/>
          <w:szCs w:val="24"/>
        </w:rPr>
      </w:pPr>
      <w:r w:rsidRPr="00FF316B">
        <w:rPr>
          <w:sz w:val="24"/>
          <w:szCs w:val="24"/>
        </w:rPr>
        <w:t>- спортивного зала в 3 образовательных учреждениях (МКОУ «</w:t>
      </w:r>
      <w:proofErr w:type="spellStart"/>
      <w:r w:rsidRPr="00FF316B">
        <w:rPr>
          <w:sz w:val="24"/>
          <w:szCs w:val="24"/>
        </w:rPr>
        <w:t>Карасёвская</w:t>
      </w:r>
      <w:proofErr w:type="spellEnd"/>
      <w:r w:rsidRPr="00FF316B">
        <w:rPr>
          <w:sz w:val="24"/>
          <w:szCs w:val="24"/>
        </w:rPr>
        <w:t xml:space="preserve"> СОШ», МКОУ </w:t>
      </w:r>
      <w:proofErr w:type="spellStart"/>
      <w:r w:rsidRPr="00FF316B">
        <w:rPr>
          <w:sz w:val="24"/>
          <w:szCs w:val="24"/>
        </w:rPr>
        <w:t>Бочкарёвская</w:t>
      </w:r>
      <w:proofErr w:type="spellEnd"/>
      <w:r w:rsidRPr="00FF316B">
        <w:rPr>
          <w:sz w:val="24"/>
          <w:szCs w:val="24"/>
        </w:rPr>
        <w:t xml:space="preserve"> СОШ, МКОУ </w:t>
      </w:r>
      <w:proofErr w:type="spellStart"/>
      <w:r w:rsidRPr="00FF316B">
        <w:rPr>
          <w:sz w:val="24"/>
          <w:szCs w:val="24"/>
        </w:rPr>
        <w:t>Бурановская</w:t>
      </w:r>
      <w:proofErr w:type="spellEnd"/>
      <w:r w:rsidRPr="00FF316B">
        <w:rPr>
          <w:sz w:val="24"/>
          <w:szCs w:val="24"/>
        </w:rPr>
        <w:t xml:space="preserve"> СОШ);</w:t>
      </w:r>
    </w:p>
    <w:p w:rsidR="008E739D" w:rsidRPr="00FF316B" w:rsidRDefault="008E739D" w:rsidP="00FF316B">
      <w:pPr>
        <w:widowControl/>
        <w:suppressAutoHyphens/>
        <w:ind w:left="-567" w:firstLine="709"/>
        <w:jc w:val="both"/>
        <w:rPr>
          <w:sz w:val="24"/>
          <w:szCs w:val="24"/>
        </w:rPr>
      </w:pPr>
      <w:r w:rsidRPr="00FF316B">
        <w:rPr>
          <w:sz w:val="24"/>
          <w:szCs w:val="24"/>
        </w:rPr>
        <w:t xml:space="preserve">- ремонт пищеблока в 1 ОУ (д/сад «Ягодка» </w:t>
      </w:r>
      <w:proofErr w:type="gramStart"/>
      <w:r w:rsidRPr="00FF316B">
        <w:rPr>
          <w:sz w:val="24"/>
          <w:szCs w:val="24"/>
        </w:rPr>
        <w:t>с</w:t>
      </w:r>
      <w:proofErr w:type="gramEnd"/>
      <w:r w:rsidRPr="00FF316B">
        <w:rPr>
          <w:sz w:val="24"/>
          <w:szCs w:val="24"/>
        </w:rPr>
        <w:t>. Пятилетка).</w:t>
      </w:r>
    </w:p>
    <w:p w:rsidR="008E739D" w:rsidRPr="00FF316B" w:rsidRDefault="004627E2" w:rsidP="00FF316B">
      <w:pPr>
        <w:widowControl/>
        <w:suppressAutoHyphens/>
        <w:ind w:left="-567" w:firstLine="709"/>
        <w:jc w:val="both"/>
        <w:rPr>
          <w:sz w:val="24"/>
          <w:szCs w:val="24"/>
        </w:rPr>
      </w:pPr>
      <w:r w:rsidRPr="00FF316B">
        <w:rPr>
          <w:sz w:val="24"/>
          <w:szCs w:val="24"/>
        </w:rPr>
        <w:t xml:space="preserve"> </w:t>
      </w:r>
      <w:proofErr w:type="gramStart"/>
      <w:r w:rsidR="008E739D" w:rsidRPr="00FF316B">
        <w:rPr>
          <w:sz w:val="24"/>
          <w:szCs w:val="24"/>
        </w:rPr>
        <w:t>Заменены 191 деревянный оконный блок на блоки ПВХ в 11 образовательных организациях, в том числе за счёт областного бюджета 140 оконных блоков в 8 образовательных учреждениях.</w:t>
      </w:r>
      <w:proofErr w:type="gramEnd"/>
    </w:p>
    <w:p w:rsidR="008E739D" w:rsidRPr="00FF316B" w:rsidRDefault="004627E2" w:rsidP="00FF316B">
      <w:pPr>
        <w:widowControl/>
        <w:suppressAutoHyphens/>
        <w:ind w:left="-567" w:firstLine="709"/>
        <w:jc w:val="both"/>
        <w:rPr>
          <w:sz w:val="24"/>
          <w:szCs w:val="24"/>
        </w:rPr>
      </w:pPr>
      <w:r w:rsidRPr="00FF316B">
        <w:rPr>
          <w:sz w:val="24"/>
          <w:szCs w:val="24"/>
        </w:rPr>
        <w:t xml:space="preserve"> </w:t>
      </w:r>
      <w:r w:rsidR="008E739D" w:rsidRPr="00FF316B">
        <w:rPr>
          <w:sz w:val="24"/>
          <w:szCs w:val="24"/>
        </w:rPr>
        <w:t>Общий объём вложенных средств</w:t>
      </w:r>
      <w:r w:rsidRPr="00FF316B">
        <w:rPr>
          <w:sz w:val="24"/>
          <w:szCs w:val="24"/>
        </w:rPr>
        <w:t xml:space="preserve"> </w:t>
      </w:r>
      <w:r w:rsidR="008E739D" w:rsidRPr="00FF316B">
        <w:rPr>
          <w:sz w:val="24"/>
          <w:szCs w:val="24"/>
        </w:rPr>
        <w:t>на ремонт образовательных учреждений – 28 619,3 тыс. руб., в том числе</w:t>
      </w:r>
      <w:r w:rsidRPr="00FF316B">
        <w:rPr>
          <w:sz w:val="24"/>
          <w:szCs w:val="24"/>
        </w:rPr>
        <w:t xml:space="preserve"> </w:t>
      </w:r>
      <w:r w:rsidR="008E739D" w:rsidRPr="00FF316B">
        <w:rPr>
          <w:sz w:val="24"/>
          <w:szCs w:val="24"/>
        </w:rPr>
        <w:t>из муниципального бюджета – 14 111,2 тыс. рублей (в 2017 году - 20 996,5 тыс. руб., в том числе</w:t>
      </w:r>
      <w:r w:rsidRPr="00FF316B">
        <w:rPr>
          <w:sz w:val="24"/>
          <w:szCs w:val="24"/>
        </w:rPr>
        <w:t xml:space="preserve"> </w:t>
      </w:r>
      <w:r w:rsidR="008E739D" w:rsidRPr="00FF316B">
        <w:rPr>
          <w:sz w:val="24"/>
          <w:szCs w:val="24"/>
        </w:rPr>
        <w:t>из муниципального бюджета- 10 592 723 рубля).</w:t>
      </w:r>
    </w:p>
    <w:p w:rsidR="008E739D" w:rsidRPr="00FF316B" w:rsidRDefault="004627E2" w:rsidP="00FF316B">
      <w:pPr>
        <w:widowControl/>
        <w:suppressAutoHyphens/>
        <w:ind w:left="-567" w:firstLine="709"/>
        <w:jc w:val="both"/>
        <w:rPr>
          <w:sz w:val="24"/>
          <w:szCs w:val="24"/>
        </w:rPr>
      </w:pPr>
      <w:r w:rsidRPr="00FF316B">
        <w:rPr>
          <w:sz w:val="24"/>
          <w:szCs w:val="24"/>
        </w:rPr>
        <w:t xml:space="preserve"> </w:t>
      </w:r>
      <w:r w:rsidR="008E739D" w:rsidRPr="00FF316B">
        <w:rPr>
          <w:sz w:val="24"/>
          <w:szCs w:val="24"/>
        </w:rPr>
        <w:t>Проведены работы по обеспечению пожарной безопасности и антитеррористической защищённости образовательных организаций (</w:t>
      </w:r>
      <w:proofErr w:type="gramStart"/>
      <w:r w:rsidR="008E739D" w:rsidRPr="00FF316B">
        <w:rPr>
          <w:sz w:val="24"/>
          <w:szCs w:val="24"/>
        </w:rPr>
        <w:t>обучение специалистов по</w:t>
      </w:r>
      <w:proofErr w:type="gramEnd"/>
      <w:r w:rsidR="008E739D" w:rsidRPr="00FF316B">
        <w:rPr>
          <w:sz w:val="24"/>
          <w:szCs w:val="24"/>
        </w:rPr>
        <w:t xml:space="preserve"> пожарной безопасности, приобретение первичных средств пожаротушения, установка систем видеонаблюдения) на общую сумму 1 598,50 тыс. руб.</w:t>
      </w:r>
    </w:p>
    <w:p w:rsidR="008E739D" w:rsidRPr="00FF316B" w:rsidRDefault="004627E2" w:rsidP="00FF316B">
      <w:pPr>
        <w:widowControl/>
        <w:suppressAutoHyphens/>
        <w:ind w:left="-567" w:firstLine="709"/>
        <w:jc w:val="both"/>
        <w:rPr>
          <w:sz w:val="24"/>
          <w:szCs w:val="24"/>
        </w:rPr>
      </w:pPr>
      <w:r w:rsidRPr="00FF316B">
        <w:rPr>
          <w:sz w:val="24"/>
          <w:szCs w:val="24"/>
        </w:rPr>
        <w:t xml:space="preserve"> </w:t>
      </w:r>
      <w:r w:rsidR="008E739D" w:rsidRPr="00FF316B">
        <w:rPr>
          <w:sz w:val="24"/>
          <w:szCs w:val="24"/>
        </w:rPr>
        <w:t xml:space="preserve">Пожарный мониторинг установлен в 100% ОУ. </w:t>
      </w:r>
      <w:proofErr w:type="gramStart"/>
      <w:r w:rsidR="008E739D" w:rsidRPr="00FF316B">
        <w:rPr>
          <w:sz w:val="24"/>
          <w:szCs w:val="24"/>
        </w:rPr>
        <w:t>Во всех образовательных организациях разработаны и утверждены паспорта безопасности в соответствии с постановлением Правительства Российской Федерации от 07.10.2017 № 1235 «Об утверждении требований к антитеррористической защищённости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w:t>
      </w:r>
      <w:proofErr w:type="gramEnd"/>
      <w:r w:rsidRPr="00FF316B">
        <w:rPr>
          <w:sz w:val="24"/>
          <w:szCs w:val="24"/>
        </w:rPr>
        <w:t xml:space="preserve"> </w:t>
      </w:r>
      <w:r w:rsidR="008E739D" w:rsidRPr="00FF316B">
        <w:rPr>
          <w:sz w:val="24"/>
          <w:szCs w:val="24"/>
        </w:rPr>
        <w:t xml:space="preserve">Оформлены паспорта безопасности спортивных объектов, расположенных на </w:t>
      </w:r>
      <w:r w:rsidR="008E739D" w:rsidRPr="00FF316B">
        <w:rPr>
          <w:sz w:val="24"/>
          <w:szCs w:val="24"/>
        </w:rPr>
        <w:lastRenderedPageBreak/>
        <w:t>территории образовательных учреждений. В соответствии с требованиями категории опасности в МАОУ «СОШ №3 г. Черепанова» установлена система пропуска и контроля (176,0 тыс. рублей).</w:t>
      </w:r>
    </w:p>
    <w:p w:rsidR="008E739D" w:rsidRPr="00FF316B" w:rsidRDefault="004627E2" w:rsidP="00FF316B">
      <w:pPr>
        <w:pStyle w:val="a6"/>
        <w:suppressAutoHyphens/>
        <w:ind w:left="-567" w:firstLine="709"/>
        <w:jc w:val="both"/>
        <w:rPr>
          <w:rFonts w:ascii="Times New Roman" w:hAnsi="Times New Roman" w:cs="Times New Roman"/>
        </w:rPr>
      </w:pPr>
      <w:r w:rsidRPr="00FF316B">
        <w:rPr>
          <w:rFonts w:ascii="Times New Roman" w:hAnsi="Times New Roman" w:cs="Times New Roman"/>
        </w:rPr>
        <w:t xml:space="preserve"> </w:t>
      </w:r>
      <w:r w:rsidR="008E739D" w:rsidRPr="00FF316B">
        <w:rPr>
          <w:rFonts w:ascii="Times New Roman" w:hAnsi="Times New Roman" w:cs="Times New Roman"/>
        </w:rPr>
        <w:t>Выполнены работы по подготовке образовательных учреждений к работе в зимних условиях. В 15 школьных котельных проведены профилактические ремонтные работы на сумму 1 154,0 тыс. рублей.</w:t>
      </w:r>
      <w:r w:rsidRPr="00FF316B">
        <w:rPr>
          <w:rFonts w:ascii="Times New Roman" w:hAnsi="Times New Roman" w:cs="Times New Roman"/>
        </w:rPr>
        <w:t xml:space="preserve"> </w:t>
      </w:r>
      <w:r w:rsidR="008E739D" w:rsidRPr="00FF316B">
        <w:rPr>
          <w:rFonts w:ascii="Times New Roman" w:hAnsi="Times New Roman" w:cs="Times New Roman"/>
        </w:rPr>
        <w:t xml:space="preserve">Образовательные учреждения твёрдым топливом обеспечены на весь отопительный период 2018 года. Подготовлены системы отопления и водоснабжения (поверка теплосчётчиков, </w:t>
      </w:r>
      <w:proofErr w:type="spellStart"/>
      <w:r w:rsidR="008E739D" w:rsidRPr="00FF316B">
        <w:rPr>
          <w:rFonts w:ascii="Times New Roman" w:hAnsi="Times New Roman" w:cs="Times New Roman"/>
        </w:rPr>
        <w:t>водосчётчиков</w:t>
      </w:r>
      <w:proofErr w:type="spellEnd"/>
      <w:r w:rsidR="008E739D" w:rsidRPr="00FF316B">
        <w:rPr>
          <w:rFonts w:ascii="Times New Roman" w:hAnsi="Times New Roman" w:cs="Times New Roman"/>
        </w:rPr>
        <w:t xml:space="preserve">, промывка систем отопления). </w:t>
      </w:r>
      <w:proofErr w:type="gramStart"/>
      <w:r w:rsidR="008E739D" w:rsidRPr="00FF316B">
        <w:rPr>
          <w:rFonts w:ascii="Times New Roman" w:hAnsi="Times New Roman" w:cs="Times New Roman"/>
        </w:rPr>
        <w:t xml:space="preserve">Проведён ремонт систем отопления в 12 ОУ (МКОУ </w:t>
      </w:r>
      <w:proofErr w:type="spellStart"/>
      <w:r w:rsidR="008E739D" w:rsidRPr="00FF316B">
        <w:rPr>
          <w:rFonts w:ascii="Times New Roman" w:hAnsi="Times New Roman" w:cs="Times New Roman"/>
        </w:rPr>
        <w:t>Безменовская</w:t>
      </w:r>
      <w:proofErr w:type="spellEnd"/>
      <w:r w:rsidR="008E739D" w:rsidRPr="00FF316B">
        <w:rPr>
          <w:rFonts w:ascii="Times New Roman" w:hAnsi="Times New Roman" w:cs="Times New Roman"/>
        </w:rPr>
        <w:t xml:space="preserve"> СОШ, МКОУ </w:t>
      </w:r>
      <w:proofErr w:type="spellStart"/>
      <w:r w:rsidR="008E739D" w:rsidRPr="00FF316B">
        <w:rPr>
          <w:rFonts w:ascii="Times New Roman" w:hAnsi="Times New Roman" w:cs="Times New Roman"/>
        </w:rPr>
        <w:t>Бурановская</w:t>
      </w:r>
      <w:proofErr w:type="spellEnd"/>
      <w:r w:rsidR="008E739D" w:rsidRPr="00FF316B">
        <w:rPr>
          <w:rFonts w:ascii="Times New Roman" w:hAnsi="Times New Roman" w:cs="Times New Roman"/>
        </w:rPr>
        <w:t xml:space="preserve"> ООШ, МКОУ </w:t>
      </w:r>
      <w:proofErr w:type="spellStart"/>
      <w:r w:rsidR="008E739D" w:rsidRPr="00FF316B">
        <w:rPr>
          <w:rFonts w:ascii="Times New Roman" w:hAnsi="Times New Roman" w:cs="Times New Roman"/>
        </w:rPr>
        <w:t>Зимовская</w:t>
      </w:r>
      <w:proofErr w:type="spellEnd"/>
      <w:r w:rsidR="008E739D" w:rsidRPr="00FF316B">
        <w:rPr>
          <w:rFonts w:ascii="Times New Roman" w:hAnsi="Times New Roman" w:cs="Times New Roman"/>
        </w:rPr>
        <w:t xml:space="preserve"> ООШ, Искровская СОШ, МКОУ </w:t>
      </w:r>
      <w:proofErr w:type="spellStart"/>
      <w:r w:rsidR="008E739D" w:rsidRPr="00FF316B">
        <w:rPr>
          <w:rFonts w:ascii="Times New Roman" w:hAnsi="Times New Roman" w:cs="Times New Roman"/>
        </w:rPr>
        <w:t>Карасёвская</w:t>
      </w:r>
      <w:proofErr w:type="spellEnd"/>
      <w:r w:rsidR="008E739D" w:rsidRPr="00FF316B">
        <w:rPr>
          <w:rFonts w:ascii="Times New Roman" w:hAnsi="Times New Roman" w:cs="Times New Roman"/>
        </w:rPr>
        <w:t xml:space="preserve"> СОШ, МКОУ </w:t>
      </w:r>
      <w:proofErr w:type="spellStart"/>
      <w:r w:rsidR="008E739D" w:rsidRPr="00FF316B">
        <w:rPr>
          <w:rFonts w:ascii="Times New Roman" w:hAnsi="Times New Roman" w:cs="Times New Roman"/>
        </w:rPr>
        <w:t>Куриловская</w:t>
      </w:r>
      <w:proofErr w:type="spellEnd"/>
      <w:r w:rsidR="008E739D" w:rsidRPr="00FF316B">
        <w:rPr>
          <w:rFonts w:ascii="Times New Roman" w:hAnsi="Times New Roman" w:cs="Times New Roman"/>
        </w:rPr>
        <w:t xml:space="preserve"> СОШ, МКОУ </w:t>
      </w:r>
      <w:proofErr w:type="spellStart"/>
      <w:r w:rsidR="008E739D" w:rsidRPr="00FF316B">
        <w:rPr>
          <w:rFonts w:ascii="Times New Roman" w:hAnsi="Times New Roman" w:cs="Times New Roman"/>
        </w:rPr>
        <w:t>Крутишинская</w:t>
      </w:r>
      <w:proofErr w:type="spellEnd"/>
      <w:r w:rsidR="008E739D" w:rsidRPr="00FF316B">
        <w:rPr>
          <w:rFonts w:ascii="Times New Roman" w:hAnsi="Times New Roman" w:cs="Times New Roman"/>
        </w:rPr>
        <w:t xml:space="preserve"> СОШ, МКОУ Медведская СОШ, МКОУ Ново - Воскресенская СОШ, МКОУ </w:t>
      </w:r>
      <w:proofErr w:type="spellStart"/>
      <w:r w:rsidR="008E739D" w:rsidRPr="00FF316B">
        <w:rPr>
          <w:rFonts w:ascii="Times New Roman" w:hAnsi="Times New Roman" w:cs="Times New Roman"/>
        </w:rPr>
        <w:t>Ярковская</w:t>
      </w:r>
      <w:proofErr w:type="spellEnd"/>
      <w:r w:rsidR="008E739D" w:rsidRPr="00FF316B">
        <w:rPr>
          <w:rFonts w:ascii="Times New Roman" w:hAnsi="Times New Roman" w:cs="Times New Roman"/>
        </w:rPr>
        <w:t xml:space="preserve"> СОШ, МДОУ д/сад </w:t>
      </w:r>
      <w:proofErr w:type="spellStart"/>
      <w:r w:rsidR="008E739D" w:rsidRPr="00FF316B">
        <w:rPr>
          <w:rFonts w:ascii="Times New Roman" w:hAnsi="Times New Roman" w:cs="Times New Roman"/>
        </w:rPr>
        <w:t>р.п</w:t>
      </w:r>
      <w:proofErr w:type="spellEnd"/>
      <w:r w:rsidR="008E739D" w:rsidRPr="00FF316B">
        <w:rPr>
          <w:rFonts w:ascii="Times New Roman" w:hAnsi="Times New Roman" w:cs="Times New Roman"/>
        </w:rPr>
        <w:t>.</w:t>
      </w:r>
      <w:proofErr w:type="gramEnd"/>
      <w:r w:rsidR="008E739D" w:rsidRPr="00FF316B">
        <w:rPr>
          <w:rFonts w:ascii="Times New Roman" w:hAnsi="Times New Roman" w:cs="Times New Roman"/>
        </w:rPr>
        <w:t xml:space="preserve"> </w:t>
      </w:r>
      <w:proofErr w:type="spellStart"/>
      <w:proofErr w:type="gramStart"/>
      <w:r w:rsidR="008E739D" w:rsidRPr="00FF316B">
        <w:rPr>
          <w:rFonts w:ascii="Times New Roman" w:hAnsi="Times New Roman" w:cs="Times New Roman"/>
        </w:rPr>
        <w:t>Дорогино</w:t>
      </w:r>
      <w:proofErr w:type="spellEnd"/>
      <w:r w:rsidR="008E739D" w:rsidRPr="00FF316B">
        <w:rPr>
          <w:rFonts w:ascii="Times New Roman" w:hAnsi="Times New Roman" w:cs="Times New Roman"/>
        </w:rPr>
        <w:t>), водоснабжения в 4 ОУ, канализации в 4 образовательных учреждениях на сумму 393 тыс. рублей.</w:t>
      </w:r>
      <w:proofErr w:type="gramEnd"/>
    </w:p>
    <w:p w:rsidR="008E739D" w:rsidRPr="00FF316B" w:rsidRDefault="008E739D" w:rsidP="00FF316B">
      <w:pPr>
        <w:widowControl/>
        <w:tabs>
          <w:tab w:val="left" w:pos="709"/>
        </w:tabs>
        <w:suppressAutoHyphens/>
        <w:ind w:left="-567" w:firstLine="709"/>
        <w:jc w:val="both"/>
        <w:rPr>
          <w:sz w:val="24"/>
          <w:szCs w:val="24"/>
        </w:rPr>
      </w:pPr>
      <w:r w:rsidRPr="00FF316B">
        <w:rPr>
          <w:sz w:val="24"/>
          <w:szCs w:val="24"/>
        </w:rPr>
        <w:t>Материально-техническая база образовательных организаций пополнена на сумму 14 481,0</w:t>
      </w:r>
      <w:r w:rsidR="004627E2" w:rsidRPr="00FF316B">
        <w:rPr>
          <w:sz w:val="24"/>
          <w:szCs w:val="24"/>
        </w:rPr>
        <w:t xml:space="preserve"> </w:t>
      </w:r>
      <w:r w:rsidRPr="00FF316B">
        <w:rPr>
          <w:sz w:val="24"/>
          <w:szCs w:val="24"/>
        </w:rPr>
        <w:t xml:space="preserve">тыс. руб. Учебниками обеспечены на 100%. Приобретено учебников на сумму 5 315,121 тыс. руб. </w:t>
      </w:r>
    </w:p>
    <w:p w:rsidR="008E739D" w:rsidRPr="00FF316B" w:rsidRDefault="008E739D" w:rsidP="00FF316B">
      <w:pPr>
        <w:widowControl/>
        <w:tabs>
          <w:tab w:val="left" w:pos="709"/>
        </w:tabs>
        <w:suppressAutoHyphens/>
        <w:ind w:left="-567" w:firstLine="709"/>
        <w:jc w:val="both"/>
        <w:rPr>
          <w:sz w:val="24"/>
          <w:szCs w:val="24"/>
        </w:rPr>
      </w:pPr>
      <w:r w:rsidRPr="00FF316B">
        <w:rPr>
          <w:sz w:val="24"/>
          <w:szCs w:val="24"/>
        </w:rPr>
        <w:t>Столовые всех образовательных организаций к работе в новом учебном году готовы.</w:t>
      </w:r>
      <w:r w:rsidR="004627E2" w:rsidRPr="00FF316B">
        <w:rPr>
          <w:sz w:val="24"/>
          <w:szCs w:val="24"/>
        </w:rPr>
        <w:t xml:space="preserve"> </w:t>
      </w:r>
      <w:r w:rsidRPr="00FF316B">
        <w:rPr>
          <w:sz w:val="24"/>
          <w:szCs w:val="24"/>
        </w:rPr>
        <w:t>Все обеспечены необходимым инвентарём и оборудованием.</w:t>
      </w:r>
      <w:r w:rsidR="004627E2" w:rsidRPr="00FF316B">
        <w:rPr>
          <w:sz w:val="24"/>
          <w:szCs w:val="24"/>
        </w:rPr>
        <w:t xml:space="preserve"> </w:t>
      </w:r>
    </w:p>
    <w:p w:rsidR="008E739D" w:rsidRPr="00FF316B" w:rsidRDefault="008E739D" w:rsidP="00FF316B">
      <w:pPr>
        <w:widowControl/>
        <w:tabs>
          <w:tab w:val="left" w:pos="709"/>
        </w:tabs>
        <w:suppressAutoHyphens/>
        <w:ind w:left="-567" w:firstLine="709"/>
        <w:jc w:val="both"/>
        <w:rPr>
          <w:sz w:val="24"/>
          <w:szCs w:val="24"/>
        </w:rPr>
      </w:pPr>
      <w:r w:rsidRPr="00FF316B">
        <w:rPr>
          <w:sz w:val="24"/>
          <w:szCs w:val="24"/>
        </w:rPr>
        <w:t xml:space="preserve">В сентябре 2018 года завершились строительные работы столовой МАОУ «СОШ №3 г. Черепанова». Объём вложений - 53 585 тыс. рублей. Требуется строительство тёплого перехода и </w:t>
      </w:r>
      <w:proofErr w:type="spellStart"/>
      <w:r w:rsidRPr="00FF316B">
        <w:rPr>
          <w:sz w:val="24"/>
          <w:szCs w:val="24"/>
        </w:rPr>
        <w:t>тёплового</w:t>
      </w:r>
      <w:proofErr w:type="spellEnd"/>
      <w:r w:rsidRPr="00FF316B">
        <w:rPr>
          <w:sz w:val="24"/>
          <w:szCs w:val="24"/>
        </w:rPr>
        <w:t xml:space="preserve"> узла столовой, для этого необходимо 3 250,0 тыс. руб.</w:t>
      </w:r>
    </w:p>
    <w:p w:rsidR="008E739D" w:rsidRPr="00FF316B" w:rsidRDefault="004627E2" w:rsidP="00FF316B">
      <w:pPr>
        <w:widowControl/>
        <w:suppressAutoHyphens/>
        <w:ind w:left="-567" w:firstLine="141"/>
        <w:jc w:val="both"/>
        <w:rPr>
          <w:sz w:val="24"/>
          <w:szCs w:val="24"/>
        </w:rPr>
      </w:pPr>
      <w:r w:rsidRPr="00FF316B">
        <w:rPr>
          <w:sz w:val="24"/>
          <w:szCs w:val="24"/>
        </w:rPr>
        <w:t xml:space="preserve">  </w:t>
      </w:r>
      <w:r w:rsidR="008E739D" w:rsidRPr="00FF316B">
        <w:rPr>
          <w:sz w:val="24"/>
          <w:szCs w:val="24"/>
        </w:rPr>
        <w:t>Молодых специалистов поступило на работу в ОУ района в 2018</w:t>
      </w:r>
      <w:r w:rsidRPr="00FF316B">
        <w:rPr>
          <w:sz w:val="24"/>
          <w:szCs w:val="24"/>
        </w:rPr>
        <w:t xml:space="preserve"> </w:t>
      </w:r>
      <w:r w:rsidR="008E739D" w:rsidRPr="00FF316B">
        <w:rPr>
          <w:sz w:val="24"/>
          <w:szCs w:val="24"/>
        </w:rPr>
        <w:t>году</w:t>
      </w:r>
      <w:r w:rsidRPr="00FF316B">
        <w:rPr>
          <w:sz w:val="24"/>
          <w:szCs w:val="24"/>
        </w:rPr>
        <w:t xml:space="preserve"> </w:t>
      </w:r>
      <w:r w:rsidR="008E739D" w:rsidRPr="00FF316B">
        <w:rPr>
          <w:sz w:val="24"/>
          <w:szCs w:val="24"/>
        </w:rPr>
        <w:t>-9 человек, в 2017 году- 10 человек, в 2016 - 12 человек.</w:t>
      </w:r>
      <w:r w:rsidRPr="00FF316B">
        <w:rPr>
          <w:sz w:val="24"/>
          <w:szCs w:val="24"/>
        </w:rPr>
        <w:t xml:space="preserve"> </w:t>
      </w:r>
    </w:p>
    <w:p w:rsidR="008E739D" w:rsidRPr="00FF316B" w:rsidRDefault="004627E2" w:rsidP="00FF316B">
      <w:pPr>
        <w:widowControl/>
        <w:suppressAutoHyphens/>
        <w:ind w:left="-567"/>
        <w:contextualSpacing/>
        <w:jc w:val="both"/>
        <w:rPr>
          <w:sz w:val="24"/>
          <w:szCs w:val="24"/>
        </w:rPr>
      </w:pPr>
      <w:r w:rsidRPr="00FF316B">
        <w:rPr>
          <w:b/>
          <w:sz w:val="24"/>
          <w:szCs w:val="24"/>
        </w:rPr>
        <w:t xml:space="preserve"> </w:t>
      </w:r>
      <w:r w:rsidR="008E739D" w:rsidRPr="00FF316B">
        <w:rPr>
          <w:sz w:val="24"/>
          <w:szCs w:val="24"/>
        </w:rPr>
        <w:t>Среднемесячная начисленная заработная плата учителей за январь – сентябрь 2018 года - 28 999,6</w:t>
      </w:r>
      <w:r w:rsidRPr="00FF316B">
        <w:rPr>
          <w:sz w:val="24"/>
          <w:szCs w:val="24"/>
        </w:rPr>
        <w:t xml:space="preserve"> </w:t>
      </w:r>
      <w:r w:rsidR="008E739D" w:rsidRPr="00FF316B">
        <w:rPr>
          <w:sz w:val="24"/>
          <w:szCs w:val="24"/>
        </w:rPr>
        <w:t>рублей (за аналогичный период 2017 года – 26 664,42 рублей),</w:t>
      </w:r>
      <w:r w:rsidRPr="00FF316B">
        <w:rPr>
          <w:sz w:val="24"/>
          <w:szCs w:val="24"/>
        </w:rPr>
        <w:t xml:space="preserve"> </w:t>
      </w:r>
      <w:r w:rsidR="008E739D" w:rsidRPr="00FF316B">
        <w:rPr>
          <w:sz w:val="24"/>
          <w:szCs w:val="24"/>
        </w:rPr>
        <w:t>воспитателей дошкольных образовательных организаций – 22 990,5 рублей (за аналогичный период 2017 года – 21 401,66 рублей).</w:t>
      </w:r>
    </w:p>
    <w:p w:rsidR="008E739D" w:rsidRPr="00FF316B" w:rsidRDefault="008E739D" w:rsidP="00FF316B">
      <w:pPr>
        <w:widowControl/>
        <w:suppressAutoHyphens/>
        <w:ind w:left="-567" w:firstLine="1418"/>
        <w:contextualSpacing/>
        <w:jc w:val="both"/>
        <w:rPr>
          <w:sz w:val="24"/>
          <w:szCs w:val="24"/>
        </w:rPr>
      </w:pPr>
    </w:p>
    <w:p w:rsidR="00C76C59" w:rsidRPr="00FF316B" w:rsidRDefault="00C76C59" w:rsidP="00FF316B">
      <w:pPr>
        <w:widowControl/>
        <w:suppressAutoHyphens/>
        <w:jc w:val="center"/>
        <w:rPr>
          <w:b/>
          <w:sz w:val="24"/>
          <w:szCs w:val="24"/>
        </w:rPr>
      </w:pPr>
      <w:r w:rsidRPr="00FF316B">
        <w:rPr>
          <w:b/>
          <w:sz w:val="24"/>
          <w:szCs w:val="24"/>
        </w:rPr>
        <w:t>Культура</w:t>
      </w:r>
    </w:p>
    <w:p w:rsidR="008E739D" w:rsidRPr="00FF316B" w:rsidRDefault="008E739D" w:rsidP="00FF316B">
      <w:pPr>
        <w:widowControl/>
        <w:suppressAutoHyphens/>
        <w:ind w:firstLine="708"/>
        <w:jc w:val="both"/>
        <w:rPr>
          <w:sz w:val="24"/>
          <w:szCs w:val="24"/>
          <w:shd w:val="clear" w:color="auto" w:fill="FFFFFF"/>
        </w:rPr>
      </w:pPr>
      <w:r w:rsidRPr="00FF316B">
        <w:rPr>
          <w:sz w:val="24"/>
          <w:szCs w:val="24"/>
        </w:rPr>
        <w:t>На территории Черепановского района расположены 40 клубных учреждений, в</w:t>
      </w:r>
      <w:r w:rsidR="004627E2" w:rsidRPr="00FF316B">
        <w:rPr>
          <w:sz w:val="24"/>
          <w:szCs w:val="24"/>
        </w:rPr>
        <w:t xml:space="preserve"> </w:t>
      </w:r>
      <w:r w:rsidRPr="00FF316B">
        <w:rPr>
          <w:sz w:val="24"/>
          <w:szCs w:val="24"/>
        </w:rPr>
        <w:t>том числе 1 районный социально-культурный центр,</w:t>
      </w:r>
      <w:r w:rsidR="004627E2" w:rsidRPr="00FF316B">
        <w:rPr>
          <w:sz w:val="24"/>
          <w:szCs w:val="24"/>
        </w:rPr>
        <w:t xml:space="preserve"> </w:t>
      </w:r>
      <w:r w:rsidRPr="00FF316B">
        <w:rPr>
          <w:sz w:val="24"/>
          <w:szCs w:val="24"/>
        </w:rPr>
        <w:t>централизованная библиотечная система (26 библиотек), 3 детских школы искусств, краеведческий музей с</w:t>
      </w:r>
      <w:r w:rsidR="004627E2" w:rsidRPr="00FF316B">
        <w:rPr>
          <w:sz w:val="24"/>
          <w:szCs w:val="24"/>
        </w:rPr>
        <w:t xml:space="preserve"> </w:t>
      </w:r>
      <w:r w:rsidRPr="00FF316B">
        <w:rPr>
          <w:sz w:val="24"/>
          <w:szCs w:val="24"/>
        </w:rPr>
        <w:t>выставочным залом (художественный отдел Черепановского краеведческого музея). За 9 месяцев 2018 года проведено 5089 культурно-досуговых мероприятий. Учреждения культуры района приняли участие во всероссийских</w:t>
      </w:r>
      <w:r w:rsidR="007A5A18" w:rsidRPr="00FF316B">
        <w:rPr>
          <w:sz w:val="24"/>
          <w:szCs w:val="24"/>
        </w:rPr>
        <w:t>,</w:t>
      </w:r>
      <w:r w:rsidRPr="00FF316B">
        <w:rPr>
          <w:sz w:val="24"/>
          <w:szCs w:val="24"/>
        </w:rPr>
        <w:t xml:space="preserve"> м</w:t>
      </w:r>
      <w:r w:rsidRPr="00FF316B">
        <w:rPr>
          <w:sz w:val="24"/>
          <w:szCs w:val="24"/>
          <w:shd w:val="clear" w:color="auto" w:fill="FFFFFF"/>
        </w:rPr>
        <w:t>еждународн</w:t>
      </w:r>
      <w:r w:rsidR="007A5A18" w:rsidRPr="00FF316B">
        <w:rPr>
          <w:sz w:val="24"/>
          <w:szCs w:val="24"/>
          <w:shd w:val="clear" w:color="auto" w:fill="FFFFFF"/>
        </w:rPr>
        <w:t>ых, областных, районных фестивалях, конкурсах, выставках.</w:t>
      </w:r>
    </w:p>
    <w:p w:rsidR="008E739D" w:rsidRPr="00FF316B" w:rsidRDefault="008E739D" w:rsidP="00FF316B">
      <w:pPr>
        <w:widowControl/>
        <w:suppressAutoHyphens/>
        <w:ind w:firstLine="708"/>
        <w:jc w:val="both"/>
        <w:rPr>
          <w:sz w:val="24"/>
          <w:szCs w:val="24"/>
        </w:rPr>
      </w:pPr>
      <w:r w:rsidRPr="00FF316B">
        <w:rPr>
          <w:sz w:val="24"/>
          <w:szCs w:val="24"/>
        </w:rPr>
        <w:t xml:space="preserve">На базе </w:t>
      </w:r>
      <w:proofErr w:type="spellStart"/>
      <w:r w:rsidRPr="00FF316B">
        <w:rPr>
          <w:sz w:val="24"/>
          <w:szCs w:val="24"/>
        </w:rPr>
        <w:t>Дорогинского</w:t>
      </w:r>
      <w:proofErr w:type="spellEnd"/>
      <w:r w:rsidRPr="00FF316B">
        <w:rPr>
          <w:sz w:val="24"/>
          <w:szCs w:val="24"/>
        </w:rPr>
        <w:t xml:space="preserve"> ГДК прошел областной вечер памяти,</w:t>
      </w:r>
      <w:r w:rsidR="007A5A18" w:rsidRPr="00FF316B">
        <w:rPr>
          <w:sz w:val="24"/>
          <w:szCs w:val="24"/>
        </w:rPr>
        <w:t xml:space="preserve"> </w:t>
      </w:r>
      <w:r w:rsidRPr="00FF316B">
        <w:rPr>
          <w:sz w:val="24"/>
          <w:szCs w:val="24"/>
        </w:rPr>
        <w:t>посвященный</w:t>
      </w:r>
      <w:r w:rsidR="004627E2" w:rsidRPr="00FF316B">
        <w:rPr>
          <w:sz w:val="24"/>
          <w:szCs w:val="24"/>
        </w:rPr>
        <w:t xml:space="preserve"> </w:t>
      </w:r>
      <w:proofErr w:type="spellStart"/>
      <w:r w:rsidRPr="00FF316B">
        <w:rPr>
          <w:sz w:val="24"/>
          <w:szCs w:val="24"/>
        </w:rPr>
        <w:t>Т.Г.Шевченко</w:t>
      </w:r>
      <w:proofErr w:type="spellEnd"/>
      <w:r w:rsidRPr="00FF316B">
        <w:rPr>
          <w:sz w:val="24"/>
          <w:szCs w:val="24"/>
        </w:rPr>
        <w:t xml:space="preserve"> «Думы мои думы» и выставка украинской культуры.</w:t>
      </w:r>
      <w:r w:rsidR="004627E2" w:rsidRPr="00FF316B">
        <w:rPr>
          <w:sz w:val="24"/>
          <w:szCs w:val="24"/>
        </w:rPr>
        <w:t xml:space="preserve"> </w:t>
      </w:r>
      <w:r w:rsidRPr="00FF316B">
        <w:rPr>
          <w:sz w:val="24"/>
          <w:szCs w:val="24"/>
        </w:rPr>
        <w:t xml:space="preserve">Творческие коллективы района провели праздничную программу на районных </w:t>
      </w:r>
      <w:r w:rsidR="007C7BD7" w:rsidRPr="00FF316B">
        <w:rPr>
          <w:sz w:val="24"/>
          <w:szCs w:val="24"/>
        </w:rPr>
        <w:t>конноспортивных</w:t>
      </w:r>
      <w:r w:rsidRPr="00FF316B">
        <w:rPr>
          <w:sz w:val="24"/>
          <w:szCs w:val="24"/>
        </w:rPr>
        <w:t xml:space="preserve"> соревнованиях на Черепановском ипподроме им.</w:t>
      </w:r>
      <w:r w:rsidR="007A5A18" w:rsidRPr="00FF316B">
        <w:rPr>
          <w:sz w:val="24"/>
          <w:szCs w:val="24"/>
        </w:rPr>
        <w:t xml:space="preserve"> </w:t>
      </w:r>
      <w:r w:rsidRPr="00FF316B">
        <w:rPr>
          <w:sz w:val="24"/>
          <w:szCs w:val="24"/>
        </w:rPr>
        <w:t>Н.</w:t>
      </w:r>
      <w:r w:rsidR="007A5A18" w:rsidRPr="00FF316B">
        <w:rPr>
          <w:sz w:val="24"/>
          <w:szCs w:val="24"/>
        </w:rPr>
        <w:t xml:space="preserve"> </w:t>
      </w:r>
      <w:r w:rsidRPr="00FF316B">
        <w:rPr>
          <w:sz w:val="24"/>
          <w:szCs w:val="24"/>
        </w:rPr>
        <w:t>М.</w:t>
      </w:r>
      <w:r w:rsidR="007A5A18" w:rsidRPr="00FF316B">
        <w:rPr>
          <w:sz w:val="24"/>
          <w:szCs w:val="24"/>
        </w:rPr>
        <w:t xml:space="preserve"> </w:t>
      </w:r>
      <w:proofErr w:type="spellStart"/>
      <w:r w:rsidRPr="00FF316B">
        <w:rPr>
          <w:sz w:val="24"/>
          <w:szCs w:val="24"/>
        </w:rPr>
        <w:t>Полянкина</w:t>
      </w:r>
      <w:proofErr w:type="spellEnd"/>
      <w:r w:rsidRPr="00FF316B">
        <w:rPr>
          <w:sz w:val="24"/>
          <w:szCs w:val="24"/>
        </w:rPr>
        <w:t xml:space="preserve">. Все культурно-досуговые учреждения района приняли участие в областной сельскохозяйственной ярмарке «День Черепановского района» в Калининском районе </w:t>
      </w:r>
      <w:proofErr w:type="spellStart"/>
      <w:r w:rsidRPr="00FF316B">
        <w:rPr>
          <w:sz w:val="24"/>
          <w:szCs w:val="24"/>
        </w:rPr>
        <w:t>г</w:t>
      </w:r>
      <w:proofErr w:type="gramStart"/>
      <w:r w:rsidRPr="00FF316B">
        <w:rPr>
          <w:sz w:val="24"/>
          <w:szCs w:val="24"/>
        </w:rPr>
        <w:t>.Н</w:t>
      </w:r>
      <w:proofErr w:type="gramEnd"/>
      <w:r w:rsidRPr="00FF316B">
        <w:rPr>
          <w:sz w:val="24"/>
          <w:szCs w:val="24"/>
        </w:rPr>
        <w:t>овосибирска</w:t>
      </w:r>
      <w:proofErr w:type="spellEnd"/>
      <w:r w:rsidRPr="00FF316B">
        <w:rPr>
          <w:sz w:val="24"/>
          <w:szCs w:val="24"/>
        </w:rPr>
        <w:t>.</w:t>
      </w:r>
    </w:p>
    <w:p w:rsidR="008E739D" w:rsidRPr="00FF316B" w:rsidRDefault="008E739D" w:rsidP="00FF316B">
      <w:pPr>
        <w:widowControl/>
        <w:suppressAutoHyphens/>
        <w:ind w:firstLine="708"/>
        <w:jc w:val="both"/>
        <w:rPr>
          <w:sz w:val="24"/>
          <w:szCs w:val="24"/>
        </w:rPr>
      </w:pPr>
      <w:proofErr w:type="gramStart"/>
      <w:r w:rsidRPr="00FF316B">
        <w:rPr>
          <w:sz w:val="24"/>
          <w:szCs w:val="24"/>
        </w:rPr>
        <w:t>Проведено 6 районных конкурсов: районный конкурс деятельности КДУ «</w:t>
      </w:r>
      <w:proofErr w:type="spellStart"/>
      <w:r w:rsidRPr="00FF316B">
        <w:rPr>
          <w:sz w:val="24"/>
          <w:szCs w:val="24"/>
        </w:rPr>
        <w:t>Черепановские</w:t>
      </w:r>
      <w:proofErr w:type="spellEnd"/>
      <w:r w:rsidRPr="00FF316B">
        <w:rPr>
          <w:sz w:val="24"/>
          <w:szCs w:val="24"/>
        </w:rPr>
        <w:t xml:space="preserve"> самоцветы» (4 выезда в СДК района), выездной районный конкурс «Театральные встречи» (4 выезда в СДК района), конкурс Хореографических коллективов «Танцевальный фейерверк», фестиваль песенного творчества «Малиновый звон», выездной районный конкурс «В едином хороводе» (16 выездов</w:t>
      </w:r>
      <w:r w:rsidR="004627E2" w:rsidRPr="00FF316B">
        <w:rPr>
          <w:sz w:val="24"/>
          <w:szCs w:val="24"/>
        </w:rPr>
        <w:t xml:space="preserve"> </w:t>
      </w:r>
      <w:r w:rsidRPr="00FF316B">
        <w:rPr>
          <w:sz w:val="24"/>
          <w:szCs w:val="24"/>
        </w:rPr>
        <w:t>в СДК района); фестиваль любителей русской песни «Любовь моя, поющая Россия!».</w:t>
      </w:r>
      <w:proofErr w:type="gramEnd"/>
    </w:p>
    <w:p w:rsidR="008E739D" w:rsidRPr="00FF316B" w:rsidRDefault="008E739D" w:rsidP="00FF316B">
      <w:pPr>
        <w:widowControl/>
        <w:suppressAutoHyphens/>
        <w:ind w:firstLine="360"/>
        <w:jc w:val="both"/>
        <w:rPr>
          <w:sz w:val="24"/>
          <w:szCs w:val="24"/>
        </w:rPr>
      </w:pPr>
      <w:proofErr w:type="gramStart"/>
      <w:r w:rsidRPr="00FF316B">
        <w:rPr>
          <w:sz w:val="24"/>
          <w:szCs w:val="24"/>
        </w:rPr>
        <w:t>Учащиеся и коллективы детских школ искусств района приняли участие в: Международном фестивале исполнителей на русских н</w:t>
      </w:r>
      <w:r w:rsidR="007A5A18" w:rsidRPr="00FF316B">
        <w:rPr>
          <w:sz w:val="24"/>
          <w:szCs w:val="24"/>
        </w:rPr>
        <w:t>ародных инструментах «Поиграем»</w:t>
      </w:r>
      <w:r w:rsidRPr="00FF316B">
        <w:rPr>
          <w:sz w:val="24"/>
          <w:szCs w:val="24"/>
        </w:rPr>
        <w:t>;</w:t>
      </w:r>
      <w:r w:rsidR="004627E2" w:rsidRPr="00FF316B">
        <w:rPr>
          <w:sz w:val="24"/>
          <w:szCs w:val="24"/>
        </w:rPr>
        <w:t xml:space="preserve"> </w:t>
      </w:r>
      <w:r w:rsidRPr="00FF316B">
        <w:rPr>
          <w:sz w:val="24"/>
          <w:szCs w:val="24"/>
          <w:lang w:val="en-US" w:eastAsia="en-US"/>
        </w:rPr>
        <w:t>IV</w:t>
      </w:r>
      <w:r w:rsidRPr="00FF316B">
        <w:rPr>
          <w:sz w:val="24"/>
          <w:szCs w:val="24"/>
          <w:lang w:eastAsia="en-US"/>
        </w:rPr>
        <w:t xml:space="preserve"> Международном телевизионном *</w:t>
      </w:r>
      <w:r w:rsidRPr="00FF316B">
        <w:rPr>
          <w:sz w:val="24"/>
          <w:szCs w:val="24"/>
          <w:lang w:val="en-US" w:eastAsia="en-US"/>
        </w:rPr>
        <w:t>IT</w:t>
      </w:r>
      <w:r w:rsidRPr="00FF316B">
        <w:rPr>
          <w:sz w:val="24"/>
          <w:szCs w:val="24"/>
          <w:lang w:eastAsia="en-US"/>
        </w:rPr>
        <w:t>-проект* конкурсе Талант - 2018</w:t>
      </w:r>
      <w:r w:rsidRPr="00FF316B">
        <w:rPr>
          <w:sz w:val="24"/>
          <w:szCs w:val="24"/>
        </w:rPr>
        <w:t xml:space="preserve">; Международном </w:t>
      </w:r>
      <w:r w:rsidRPr="00FF316B">
        <w:rPr>
          <w:sz w:val="24"/>
          <w:szCs w:val="24"/>
          <w:lang w:eastAsia="en-US"/>
        </w:rPr>
        <w:t>Инт</w:t>
      </w:r>
      <w:r w:rsidR="007A5A18" w:rsidRPr="00FF316B">
        <w:rPr>
          <w:sz w:val="24"/>
          <w:szCs w:val="24"/>
          <w:lang w:eastAsia="en-US"/>
        </w:rPr>
        <w:t>ернет конкурсе «Древо талантов»</w:t>
      </w:r>
      <w:r w:rsidRPr="00FF316B">
        <w:rPr>
          <w:sz w:val="24"/>
          <w:szCs w:val="24"/>
        </w:rPr>
        <w:t>; Международном конкурсе детского рисунка «Изумрудный город»; Седьмом Международном фестивале-конкурсе балетмейстеров и исполнителей «Ступени»,</w:t>
      </w:r>
      <w:r w:rsidR="004627E2" w:rsidRPr="00FF316B">
        <w:rPr>
          <w:sz w:val="24"/>
          <w:szCs w:val="24"/>
        </w:rPr>
        <w:t xml:space="preserve"> </w:t>
      </w:r>
      <w:r w:rsidRPr="00FF316B">
        <w:rPr>
          <w:sz w:val="24"/>
          <w:szCs w:val="24"/>
          <w:lang w:val="en-US" w:eastAsia="en-US"/>
        </w:rPr>
        <w:t>V</w:t>
      </w:r>
      <w:r w:rsidRPr="00FF316B">
        <w:rPr>
          <w:sz w:val="24"/>
          <w:szCs w:val="24"/>
          <w:lang w:eastAsia="en-US"/>
        </w:rPr>
        <w:t xml:space="preserve"> международном конкурсе социально значимых плакатов «Люблю тебя, мой край родной!»;</w:t>
      </w:r>
      <w:proofErr w:type="gramEnd"/>
      <w:r w:rsidRPr="00FF316B">
        <w:rPr>
          <w:sz w:val="24"/>
          <w:szCs w:val="24"/>
          <w:lang w:eastAsia="en-US"/>
        </w:rPr>
        <w:t xml:space="preserve"> международном Фестивале-конкурсе детских, юношеских, взрослых и профессиональных творческих коллективо</w:t>
      </w:r>
      <w:r w:rsidR="007A5A18" w:rsidRPr="00FF316B">
        <w:rPr>
          <w:sz w:val="24"/>
          <w:szCs w:val="24"/>
          <w:lang w:eastAsia="en-US"/>
        </w:rPr>
        <w:t>в «Берега Надежд</w:t>
      </w:r>
      <w:proofErr w:type="gramStart"/>
      <w:r w:rsidR="007A5A18" w:rsidRPr="00FF316B">
        <w:rPr>
          <w:sz w:val="24"/>
          <w:szCs w:val="24"/>
          <w:lang w:eastAsia="en-US"/>
        </w:rPr>
        <w:t>ы-</w:t>
      </w:r>
      <w:proofErr w:type="gramEnd"/>
      <w:r w:rsidR="007A5A18" w:rsidRPr="00FF316B">
        <w:rPr>
          <w:sz w:val="24"/>
          <w:szCs w:val="24"/>
          <w:lang w:eastAsia="en-US"/>
        </w:rPr>
        <w:t xml:space="preserve"> Новосибирск»</w:t>
      </w:r>
      <w:r w:rsidRPr="00FF316B">
        <w:rPr>
          <w:sz w:val="24"/>
          <w:szCs w:val="24"/>
          <w:lang w:eastAsia="en-US"/>
        </w:rPr>
        <w:t xml:space="preserve">; </w:t>
      </w:r>
      <w:r w:rsidRPr="00FF316B">
        <w:rPr>
          <w:sz w:val="24"/>
          <w:szCs w:val="24"/>
          <w:lang w:val="en-US" w:eastAsia="en-US"/>
        </w:rPr>
        <w:lastRenderedPageBreak/>
        <w:t>IV</w:t>
      </w:r>
      <w:r w:rsidRPr="00FF316B">
        <w:rPr>
          <w:sz w:val="24"/>
          <w:szCs w:val="24"/>
          <w:lang w:eastAsia="en-US"/>
        </w:rPr>
        <w:t>Международном фестивале – конкурсе балетмейстерских работ современных направлений танца «Образ»</w:t>
      </w:r>
      <w:r w:rsidR="007A5A18" w:rsidRPr="00FF316B">
        <w:rPr>
          <w:sz w:val="24"/>
          <w:szCs w:val="24"/>
          <w:lang w:eastAsia="en-US"/>
        </w:rPr>
        <w:t xml:space="preserve"> </w:t>
      </w:r>
      <w:r w:rsidRPr="00FF316B">
        <w:rPr>
          <w:sz w:val="24"/>
          <w:szCs w:val="24"/>
          <w:lang w:eastAsia="en-US"/>
        </w:rPr>
        <w:t>г.</w:t>
      </w:r>
      <w:r w:rsidR="007A5A18" w:rsidRPr="00FF316B">
        <w:rPr>
          <w:sz w:val="24"/>
          <w:szCs w:val="24"/>
          <w:lang w:eastAsia="en-US"/>
        </w:rPr>
        <w:t xml:space="preserve"> </w:t>
      </w:r>
      <w:r w:rsidRPr="00FF316B">
        <w:rPr>
          <w:sz w:val="24"/>
          <w:szCs w:val="24"/>
          <w:lang w:eastAsia="en-US"/>
        </w:rPr>
        <w:t>Барнаул</w:t>
      </w:r>
      <w:r w:rsidRPr="00FF316B">
        <w:rPr>
          <w:sz w:val="24"/>
          <w:szCs w:val="24"/>
        </w:rPr>
        <w:t xml:space="preserve">; </w:t>
      </w:r>
      <w:r w:rsidRPr="00FF316B">
        <w:rPr>
          <w:sz w:val="24"/>
          <w:szCs w:val="24"/>
          <w:lang w:val="en-US" w:eastAsia="en-US"/>
        </w:rPr>
        <w:t>IV</w:t>
      </w:r>
      <w:r w:rsidRPr="00FF316B">
        <w:rPr>
          <w:sz w:val="24"/>
          <w:szCs w:val="24"/>
          <w:lang w:eastAsia="en-US"/>
        </w:rPr>
        <w:t xml:space="preserve"> Международном фестивале –</w:t>
      </w:r>
      <w:r w:rsidR="007A5A18" w:rsidRPr="00FF316B">
        <w:rPr>
          <w:sz w:val="24"/>
          <w:szCs w:val="24"/>
          <w:lang w:eastAsia="en-US"/>
        </w:rPr>
        <w:t xml:space="preserve"> конкурсе «Образ-Дети»</w:t>
      </w:r>
      <w:r w:rsidRPr="00FF316B">
        <w:rPr>
          <w:sz w:val="24"/>
          <w:szCs w:val="24"/>
          <w:lang w:eastAsia="en-US"/>
        </w:rPr>
        <w:t>; международном Дистанционном конкурсе «Ты гений»; международном «Талантливые дети России 2018»</w:t>
      </w:r>
      <w:r w:rsidR="007A5A18" w:rsidRPr="00FF316B">
        <w:rPr>
          <w:sz w:val="24"/>
          <w:szCs w:val="24"/>
          <w:lang w:eastAsia="en-US"/>
        </w:rPr>
        <w:t>;</w:t>
      </w:r>
      <w:r w:rsidR="004627E2" w:rsidRPr="00FF316B">
        <w:rPr>
          <w:sz w:val="24"/>
          <w:szCs w:val="24"/>
          <w:lang w:eastAsia="en-US"/>
        </w:rPr>
        <w:t xml:space="preserve"> </w:t>
      </w:r>
      <w:r w:rsidRPr="00FF316B">
        <w:rPr>
          <w:sz w:val="24"/>
          <w:szCs w:val="24"/>
          <w:lang w:val="en-US" w:eastAsia="en-US"/>
        </w:rPr>
        <w:t>VI</w:t>
      </w:r>
      <w:r w:rsidRPr="00FF316B">
        <w:rPr>
          <w:sz w:val="24"/>
          <w:szCs w:val="24"/>
          <w:lang w:eastAsia="en-US"/>
        </w:rPr>
        <w:t xml:space="preserve"> международном онлайн -конкурсе хореографического искусства «5звезд» ,</w:t>
      </w:r>
      <w:r w:rsidR="004627E2" w:rsidRPr="00FF316B">
        <w:rPr>
          <w:sz w:val="24"/>
          <w:szCs w:val="24"/>
          <w:lang w:eastAsia="en-US"/>
        </w:rPr>
        <w:t xml:space="preserve"> </w:t>
      </w:r>
      <w:r w:rsidRPr="00FF316B">
        <w:rPr>
          <w:sz w:val="24"/>
          <w:szCs w:val="24"/>
        </w:rPr>
        <w:t>Международном конкурсе рисунка,</w:t>
      </w:r>
      <w:r w:rsidR="004627E2" w:rsidRPr="00FF316B">
        <w:rPr>
          <w:sz w:val="24"/>
          <w:szCs w:val="24"/>
        </w:rPr>
        <w:t xml:space="preserve"> </w:t>
      </w:r>
      <w:r w:rsidRPr="00FF316B">
        <w:rPr>
          <w:sz w:val="24"/>
          <w:szCs w:val="24"/>
        </w:rPr>
        <w:t xml:space="preserve">Всероссийском </w:t>
      </w:r>
      <w:r w:rsidRPr="00FF316B">
        <w:rPr>
          <w:sz w:val="24"/>
          <w:szCs w:val="24"/>
          <w:lang w:eastAsia="en-US"/>
        </w:rPr>
        <w:t>конкурсе «Зимняя сказка»</w:t>
      </w:r>
      <w:r w:rsidRPr="00FF316B">
        <w:rPr>
          <w:sz w:val="24"/>
          <w:szCs w:val="24"/>
        </w:rPr>
        <w:t xml:space="preserve">; </w:t>
      </w:r>
      <w:proofErr w:type="gramStart"/>
      <w:r w:rsidRPr="00FF316B">
        <w:rPr>
          <w:sz w:val="24"/>
          <w:szCs w:val="24"/>
        </w:rPr>
        <w:t xml:space="preserve">Всероссийском творческом конкурсе «Новогодняя история»; </w:t>
      </w:r>
      <w:r w:rsidRPr="00FF316B">
        <w:rPr>
          <w:sz w:val="24"/>
          <w:szCs w:val="24"/>
          <w:lang w:val="en-US"/>
        </w:rPr>
        <w:t>XII</w:t>
      </w:r>
      <w:r w:rsidRPr="00FF316B">
        <w:rPr>
          <w:sz w:val="24"/>
          <w:szCs w:val="24"/>
        </w:rPr>
        <w:t xml:space="preserve"> Всероссийском конкурсе «Таланты России»; Всероссийском фестивале детского и юношеского </w:t>
      </w:r>
      <w:r w:rsidR="007A5A18" w:rsidRPr="00FF316B">
        <w:rPr>
          <w:sz w:val="24"/>
          <w:szCs w:val="24"/>
        </w:rPr>
        <w:t>творчества «Сибирские изумруды»</w:t>
      </w:r>
      <w:r w:rsidRPr="00FF316B">
        <w:rPr>
          <w:sz w:val="24"/>
          <w:szCs w:val="24"/>
        </w:rPr>
        <w:t>;</w:t>
      </w:r>
      <w:r w:rsidR="004627E2" w:rsidRPr="00FF316B">
        <w:rPr>
          <w:sz w:val="24"/>
          <w:szCs w:val="24"/>
        </w:rPr>
        <w:t xml:space="preserve"> </w:t>
      </w:r>
      <w:r w:rsidRPr="00FF316B">
        <w:rPr>
          <w:sz w:val="24"/>
          <w:szCs w:val="24"/>
        </w:rPr>
        <w:t>Всероссийском</w:t>
      </w:r>
      <w:r w:rsidRPr="00FF316B">
        <w:rPr>
          <w:sz w:val="24"/>
          <w:szCs w:val="24"/>
          <w:lang w:eastAsia="en-US"/>
        </w:rPr>
        <w:t xml:space="preserve"> дистанц</w:t>
      </w:r>
      <w:r w:rsidR="007A5A18" w:rsidRPr="00FF316B">
        <w:rPr>
          <w:sz w:val="24"/>
          <w:szCs w:val="24"/>
          <w:lang w:eastAsia="en-US"/>
        </w:rPr>
        <w:t>ионном конкурсе «Золотая рыбка»</w:t>
      </w:r>
      <w:r w:rsidRPr="00FF316B">
        <w:rPr>
          <w:sz w:val="24"/>
          <w:szCs w:val="24"/>
        </w:rPr>
        <w:t>; Всероссийском</w:t>
      </w:r>
      <w:r w:rsidRPr="00FF316B">
        <w:rPr>
          <w:sz w:val="24"/>
          <w:szCs w:val="24"/>
          <w:lang w:eastAsia="en-US"/>
        </w:rPr>
        <w:t xml:space="preserve"> дистанционном конкурсе «</w:t>
      </w:r>
      <w:proofErr w:type="spellStart"/>
      <w:r w:rsidRPr="00FF316B">
        <w:rPr>
          <w:sz w:val="24"/>
          <w:szCs w:val="24"/>
          <w:lang w:eastAsia="en-US"/>
        </w:rPr>
        <w:t>Рассударики</w:t>
      </w:r>
      <w:proofErr w:type="spellEnd"/>
      <w:r w:rsidRPr="00FF316B">
        <w:rPr>
          <w:sz w:val="24"/>
          <w:szCs w:val="24"/>
          <w:lang w:eastAsia="en-US"/>
        </w:rPr>
        <w:t>»</w:t>
      </w:r>
      <w:r w:rsidRPr="00FF316B">
        <w:rPr>
          <w:sz w:val="24"/>
          <w:szCs w:val="24"/>
        </w:rPr>
        <w:t>;</w:t>
      </w:r>
      <w:r w:rsidRPr="00FF316B">
        <w:rPr>
          <w:sz w:val="24"/>
          <w:szCs w:val="24"/>
          <w:lang w:eastAsia="en-US"/>
        </w:rPr>
        <w:t xml:space="preserve"> </w:t>
      </w:r>
      <w:r w:rsidRPr="00FF316B">
        <w:rPr>
          <w:sz w:val="24"/>
          <w:szCs w:val="24"/>
        </w:rPr>
        <w:t>Всероссийском 2-ом заочном интернет-конкурсе исполнителей на народных</w:t>
      </w:r>
      <w:r w:rsidR="007A5A18" w:rsidRPr="00FF316B">
        <w:rPr>
          <w:sz w:val="24"/>
          <w:szCs w:val="24"/>
        </w:rPr>
        <w:t xml:space="preserve"> инструментах</w:t>
      </w:r>
      <w:r w:rsidR="004627E2" w:rsidRPr="00FF316B">
        <w:rPr>
          <w:sz w:val="24"/>
          <w:szCs w:val="24"/>
        </w:rPr>
        <w:t xml:space="preserve"> </w:t>
      </w:r>
      <w:r w:rsidR="007A5A18" w:rsidRPr="00FF316B">
        <w:rPr>
          <w:sz w:val="24"/>
          <w:szCs w:val="24"/>
        </w:rPr>
        <w:t>г. Череповец</w:t>
      </w:r>
      <w:r w:rsidRPr="00FF316B">
        <w:rPr>
          <w:sz w:val="24"/>
          <w:szCs w:val="24"/>
        </w:rPr>
        <w:t>;</w:t>
      </w:r>
      <w:r w:rsidR="004627E2" w:rsidRPr="00FF316B">
        <w:rPr>
          <w:sz w:val="24"/>
          <w:szCs w:val="24"/>
        </w:rPr>
        <w:t xml:space="preserve"> </w:t>
      </w:r>
      <w:r w:rsidRPr="00FF316B">
        <w:rPr>
          <w:sz w:val="24"/>
          <w:szCs w:val="24"/>
        </w:rPr>
        <w:t>Всероссийском конкурсе для детей и мо</w:t>
      </w:r>
      <w:r w:rsidR="007A5A18" w:rsidRPr="00FF316B">
        <w:rPr>
          <w:sz w:val="24"/>
          <w:szCs w:val="24"/>
        </w:rPr>
        <w:t>лодежи «Творчество и интеллект»</w:t>
      </w:r>
      <w:r w:rsidRPr="00FF316B">
        <w:rPr>
          <w:sz w:val="24"/>
          <w:szCs w:val="24"/>
        </w:rPr>
        <w:t>; Всероссийском фестивале детского и юношеского творчества «Звезды Олимпа»;</w:t>
      </w:r>
      <w:proofErr w:type="gramEnd"/>
      <w:r w:rsidRPr="00FF316B">
        <w:rPr>
          <w:sz w:val="24"/>
          <w:szCs w:val="24"/>
        </w:rPr>
        <w:t xml:space="preserve"> </w:t>
      </w:r>
      <w:r w:rsidRPr="00FF316B">
        <w:rPr>
          <w:sz w:val="24"/>
          <w:szCs w:val="24"/>
          <w:lang w:val="en-US"/>
        </w:rPr>
        <w:t>II</w:t>
      </w:r>
      <w:r w:rsidRPr="00FF316B">
        <w:rPr>
          <w:sz w:val="24"/>
          <w:szCs w:val="24"/>
        </w:rPr>
        <w:t xml:space="preserve"> Всероссийском героико-патриотическом фестивале детского и юношеского творчества «Звезда спасения» (</w:t>
      </w:r>
      <w:r w:rsidRPr="00FF316B">
        <w:rPr>
          <w:sz w:val="24"/>
          <w:szCs w:val="24"/>
          <w:lang w:val="en-US"/>
        </w:rPr>
        <w:t>I</w:t>
      </w:r>
      <w:r w:rsidRPr="00FF316B">
        <w:rPr>
          <w:sz w:val="24"/>
          <w:szCs w:val="24"/>
        </w:rPr>
        <w:t xml:space="preserve"> этап) Всероссийской заочной олимпиаде «</w:t>
      </w:r>
      <w:r w:rsidRPr="00FF316B">
        <w:rPr>
          <w:sz w:val="24"/>
          <w:szCs w:val="24"/>
          <w:lang w:val="en-US"/>
        </w:rPr>
        <w:t>Primavera</w:t>
      </w:r>
      <w:r w:rsidRPr="00FF316B">
        <w:rPr>
          <w:sz w:val="24"/>
          <w:szCs w:val="24"/>
        </w:rPr>
        <w:t xml:space="preserve">»; Всероссийском вокальном конкурсе «Звонкие голоса России»; Всероссийском </w:t>
      </w:r>
      <w:r w:rsidRPr="00FF316B">
        <w:rPr>
          <w:sz w:val="24"/>
          <w:szCs w:val="24"/>
          <w:lang w:eastAsia="en-US"/>
        </w:rPr>
        <w:t>Дис</w:t>
      </w:r>
      <w:r w:rsidR="007A5A18" w:rsidRPr="00FF316B">
        <w:rPr>
          <w:sz w:val="24"/>
          <w:szCs w:val="24"/>
          <w:lang w:eastAsia="en-US"/>
        </w:rPr>
        <w:t>танционном конкурсе «</w:t>
      </w:r>
      <w:proofErr w:type="spellStart"/>
      <w:r w:rsidR="007A5A18" w:rsidRPr="00FF316B">
        <w:rPr>
          <w:sz w:val="24"/>
          <w:szCs w:val="24"/>
          <w:lang w:eastAsia="en-US"/>
        </w:rPr>
        <w:t>Мелодинка</w:t>
      </w:r>
      <w:proofErr w:type="spellEnd"/>
      <w:r w:rsidR="007A5A18" w:rsidRPr="00FF316B">
        <w:rPr>
          <w:sz w:val="24"/>
          <w:szCs w:val="24"/>
          <w:lang w:eastAsia="en-US"/>
        </w:rPr>
        <w:t>»</w:t>
      </w:r>
      <w:r w:rsidRPr="00FF316B">
        <w:rPr>
          <w:sz w:val="24"/>
          <w:szCs w:val="24"/>
          <w:lang w:eastAsia="en-US"/>
        </w:rPr>
        <w:t xml:space="preserve">; </w:t>
      </w:r>
      <w:r w:rsidRPr="00FF316B">
        <w:rPr>
          <w:sz w:val="24"/>
          <w:szCs w:val="24"/>
        </w:rPr>
        <w:t xml:space="preserve">Всероссийском </w:t>
      </w:r>
      <w:r w:rsidRPr="00FF316B">
        <w:rPr>
          <w:sz w:val="24"/>
          <w:szCs w:val="24"/>
          <w:lang w:eastAsia="en-US"/>
        </w:rPr>
        <w:t>Дистан</w:t>
      </w:r>
      <w:r w:rsidR="007A5A18" w:rsidRPr="00FF316B">
        <w:rPr>
          <w:sz w:val="24"/>
          <w:szCs w:val="24"/>
          <w:lang w:eastAsia="en-US"/>
        </w:rPr>
        <w:t>ционном конкурсе «Талантоха-49»</w:t>
      </w:r>
      <w:r w:rsidRPr="00FF316B">
        <w:rPr>
          <w:sz w:val="24"/>
          <w:szCs w:val="24"/>
          <w:lang w:eastAsia="en-US"/>
        </w:rPr>
        <w:t xml:space="preserve">; </w:t>
      </w:r>
      <w:r w:rsidRPr="00FF316B">
        <w:rPr>
          <w:sz w:val="24"/>
          <w:szCs w:val="24"/>
        </w:rPr>
        <w:t xml:space="preserve">Всероссийском </w:t>
      </w:r>
      <w:r w:rsidRPr="00FF316B">
        <w:rPr>
          <w:sz w:val="24"/>
          <w:szCs w:val="24"/>
          <w:lang w:eastAsia="en-US"/>
        </w:rPr>
        <w:t>Дистанционном конкурсе «</w:t>
      </w:r>
      <w:proofErr w:type="spellStart"/>
      <w:r w:rsidRPr="00FF316B">
        <w:rPr>
          <w:sz w:val="24"/>
          <w:szCs w:val="24"/>
          <w:lang w:eastAsia="en-US"/>
        </w:rPr>
        <w:t>Медалинград</w:t>
      </w:r>
      <w:proofErr w:type="spellEnd"/>
      <w:r w:rsidRPr="00FF316B">
        <w:rPr>
          <w:sz w:val="24"/>
          <w:szCs w:val="24"/>
          <w:lang w:eastAsia="en-US"/>
        </w:rPr>
        <w:t>»</w:t>
      </w:r>
      <w:r w:rsidR="007A5A18" w:rsidRPr="00FF316B">
        <w:rPr>
          <w:sz w:val="24"/>
          <w:szCs w:val="24"/>
          <w:lang w:eastAsia="en-US"/>
        </w:rPr>
        <w:t>;</w:t>
      </w:r>
      <w:r w:rsidRPr="00FF316B">
        <w:rPr>
          <w:sz w:val="24"/>
          <w:szCs w:val="24"/>
          <w:lang w:eastAsia="en-US"/>
        </w:rPr>
        <w:t xml:space="preserve"> 1-й Всероссийском интернет выставке –конкурсе детского художественного творчества «Ушки да лапки»</w:t>
      </w:r>
      <w:r w:rsidR="007A5A18" w:rsidRPr="00FF316B">
        <w:rPr>
          <w:sz w:val="24"/>
          <w:szCs w:val="24"/>
          <w:lang w:eastAsia="en-US"/>
        </w:rPr>
        <w:t xml:space="preserve"> и др.</w:t>
      </w:r>
    </w:p>
    <w:p w:rsidR="008E739D" w:rsidRPr="00FF316B" w:rsidRDefault="008E739D" w:rsidP="00FF316B">
      <w:pPr>
        <w:pStyle w:val="a6"/>
        <w:suppressAutoHyphens/>
        <w:ind w:firstLine="360"/>
        <w:jc w:val="both"/>
        <w:rPr>
          <w:rFonts w:ascii="Times New Roman" w:hAnsi="Times New Roman" w:cs="Times New Roman"/>
        </w:rPr>
      </w:pPr>
      <w:proofErr w:type="gramStart"/>
      <w:r w:rsidRPr="00FF316B">
        <w:rPr>
          <w:rFonts w:ascii="Times New Roman" w:hAnsi="Times New Roman" w:cs="Times New Roman"/>
        </w:rPr>
        <w:t xml:space="preserve">На базе районного социально-культурного центра прошли: отборочный тур Областного фестиваля «Таланты Земли Сибирской», торжественное открытие областных соревнований по лыжным гонкам «Кубок чемпионов» на призы чемпиона мира по биатлону, заслуженного мастера спорта Александра </w:t>
      </w:r>
      <w:proofErr w:type="spellStart"/>
      <w:r w:rsidRPr="00FF316B">
        <w:rPr>
          <w:rFonts w:ascii="Times New Roman" w:hAnsi="Times New Roman" w:cs="Times New Roman"/>
        </w:rPr>
        <w:t>Тропникова</w:t>
      </w:r>
      <w:proofErr w:type="spellEnd"/>
      <w:r w:rsidRPr="00FF316B">
        <w:rPr>
          <w:rFonts w:ascii="Times New Roman" w:hAnsi="Times New Roman" w:cs="Times New Roman"/>
        </w:rPr>
        <w:t xml:space="preserve">, торжественное открытие областных соревнований по баскетболу на призы Олимпийской чемпионки Ирины </w:t>
      </w:r>
      <w:proofErr w:type="spellStart"/>
      <w:r w:rsidRPr="00FF316B">
        <w:rPr>
          <w:rFonts w:ascii="Times New Roman" w:hAnsi="Times New Roman" w:cs="Times New Roman"/>
        </w:rPr>
        <w:t>Минх</w:t>
      </w:r>
      <w:proofErr w:type="spellEnd"/>
      <w:r w:rsidRPr="00FF316B">
        <w:rPr>
          <w:rFonts w:ascii="Times New Roman" w:hAnsi="Times New Roman" w:cs="Times New Roman"/>
        </w:rPr>
        <w:t>; Межрегиональный фестиваль «Счастье это так по семейному»;</w:t>
      </w:r>
      <w:proofErr w:type="gramEnd"/>
      <w:r w:rsidRPr="00FF316B">
        <w:rPr>
          <w:rFonts w:ascii="Times New Roman" w:hAnsi="Times New Roman" w:cs="Times New Roman"/>
        </w:rPr>
        <w:t xml:space="preserve"> прошли мероприятия: </w:t>
      </w:r>
      <w:proofErr w:type="gramStart"/>
      <w:r w:rsidRPr="00FF316B">
        <w:rPr>
          <w:rFonts w:ascii="Times New Roman" w:hAnsi="Times New Roman" w:cs="Times New Roman"/>
        </w:rPr>
        <w:t>Рождественское театрализованное представление, районный праздник Спорта, районный ежегодный праздник «Собрание трудовых коллективов и общественности Черепановского района по итогам работы за 2017 год», районный праздник-чествование лучших женщин района «Земной поклон тебе, родная!», Бенефис Лидии Петровны Колесниковой, в честь 80летия, районный праздник «День работника культуры России», Юбилей хора Союза пенсионеров «Родные напевы», праздничный концерт, посвященный Дню муниципального работника, праздничное мероприятие, посвященное Дню</w:t>
      </w:r>
      <w:proofErr w:type="gramEnd"/>
      <w:r w:rsidRPr="00FF316B">
        <w:rPr>
          <w:rFonts w:ascii="Times New Roman" w:hAnsi="Times New Roman" w:cs="Times New Roman"/>
        </w:rPr>
        <w:t xml:space="preserve"> Весны и труда, торжественное собрание и праздничное мероприятие, посвященные 73-ей годовщине Великой Победы,</w:t>
      </w:r>
      <w:r w:rsidR="004627E2" w:rsidRPr="00FF316B">
        <w:rPr>
          <w:rFonts w:ascii="Times New Roman" w:hAnsi="Times New Roman" w:cs="Times New Roman"/>
        </w:rPr>
        <w:t xml:space="preserve"> </w:t>
      </w:r>
      <w:r w:rsidRPr="00FF316B">
        <w:rPr>
          <w:rFonts w:ascii="Times New Roman" w:hAnsi="Times New Roman" w:cs="Times New Roman"/>
        </w:rPr>
        <w:t xml:space="preserve">Районный праздник детского и юношеского творчества «Россыпи талантов», праздничная концертная программа, посвященная Дню социального работника, праздничный концерт, посвященный Дню медицинского работника, для детей СОШ и детских садов </w:t>
      </w:r>
      <w:proofErr w:type="spellStart"/>
      <w:r w:rsidRPr="00FF316B">
        <w:rPr>
          <w:rFonts w:ascii="Times New Roman" w:hAnsi="Times New Roman" w:cs="Times New Roman"/>
        </w:rPr>
        <w:t>г</w:t>
      </w:r>
      <w:proofErr w:type="gramStart"/>
      <w:r w:rsidRPr="00FF316B">
        <w:rPr>
          <w:rFonts w:ascii="Times New Roman" w:hAnsi="Times New Roman" w:cs="Times New Roman"/>
        </w:rPr>
        <w:t>.Ч</w:t>
      </w:r>
      <w:proofErr w:type="gramEnd"/>
      <w:r w:rsidRPr="00FF316B">
        <w:rPr>
          <w:rFonts w:ascii="Times New Roman" w:hAnsi="Times New Roman" w:cs="Times New Roman"/>
        </w:rPr>
        <w:t>ерепаново</w:t>
      </w:r>
      <w:proofErr w:type="spellEnd"/>
      <w:r w:rsidRPr="00FF316B">
        <w:rPr>
          <w:rFonts w:ascii="Times New Roman" w:hAnsi="Times New Roman" w:cs="Times New Roman"/>
        </w:rPr>
        <w:t xml:space="preserve"> показано 18 спектаклей детским театром «</w:t>
      </w:r>
      <w:proofErr w:type="spellStart"/>
      <w:r w:rsidRPr="00FF316B">
        <w:rPr>
          <w:rFonts w:ascii="Times New Roman" w:hAnsi="Times New Roman" w:cs="Times New Roman"/>
        </w:rPr>
        <w:t>ГримМаски</w:t>
      </w:r>
      <w:proofErr w:type="spellEnd"/>
      <w:r w:rsidRPr="00FF316B">
        <w:rPr>
          <w:rFonts w:ascii="Times New Roman" w:hAnsi="Times New Roman" w:cs="Times New Roman"/>
        </w:rPr>
        <w:t xml:space="preserve">» районного социально-культурного центра (рук. </w:t>
      </w:r>
      <w:proofErr w:type="gramStart"/>
      <w:r w:rsidRPr="00FF316B">
        <w:rPr>
          <w:rFonts w:ascii="Times New Roman" w:hAnsi="Times New Roman" w:cs="Times New Roman"/>
        </w:rPr>
        <w:t xml:space="preserve">В.Г. </w:t>
      </w:r>
      <w:proofErr w:type="spellStart"/>
      <w:r w:rsidRPr="00FF316B">
        <w:rPr>
          <w:rFonts w:ascii="Times New Roman" w:hAnsi="Times New Roman" w:cs="Times New Roman"/>
        </w:rPr>
        <w:t>Рощепий</w:t>
      </w:r>
      <w:proofErr w:type="spellEnd"/>
      <w:r w:rsidRPr="00FF316B">
        <w:rPr>
          <w:rFonts w:ascii="Times New Roman" w:hAnsi="Times New Roman" w:cs="Times New Roman"/>
        </w:rPr>
        <w:t>), праздничное мероприятие, посвященное Дню торговли;</w:t>
      </w:r>
      <w:proofErr w:type="gramEnd"/>
      <w:r w:rsidRPr="00FF316B">
        <w:rPr>
          <w:rFonts w:ascii="Times New Roman" w:hAnsi="Times New Roman" w:cs="Times New Roman"/>
        </w:rPr>
        <w:t xml:space="preserve"> на центральной площади </w:t>
      </w:r>
      <w:proofErr w:type="spellStart"/>
      <w:r w:rsidRPr="00FF316B">
        <w:rPr>
          <w:rFonts w:ascii="Times New Roman" w:hAnsi="Times New Roman" w:cs="Times New Roman"/>
        </w:rPr>
        <w:t>г</w:t>
      </w:r>
      <w:proofErr w:type="gramStart"/>
      <w:r w:rsidRPr="00FF316B">
        <w:rPr>
          <w:rFonts w:ascii="Times New Roman" w:hAnsi="Times New Roman" w:cs="Times New Roman"/>
        </w:rPr>
        <w:t>.Ч</w:t>
      </w:r>
      <w:proofErr w:type="gramEnd"/>
      <w:r w:rsidRPr="00FF316B">
        <w:rPr>
          <w:rFonts w:ascii="Times New Roman" w:hAnsi="Times New Roman" w:cs="Times New Roman"/>
        </w:rPr>
        <w:t>ерепаново</w:t>
      </w:r>
      <w:proofErr w:type="spellEnd"/>
      <w:r w:rsidRPr="00FF316B">
        <w:rPr>
          <w:rFonts w:ascii="Times New Roman" w:hAnsi="Times New Roman" w:cs="Times New Roman"/>
        </w:rPr>
        <w:t xml:space="preserve"> прошло народное гуляние, посвященное проводам Зимы «Как Снегурочка Масленицу привечала!», праздничный концерт, посвященный Дню России, Бал выпускников, организована Фан зона, посвященная игре Российской сборной на ЧМ 2018 Россия-Уругвай, большое праздничное мероприятие, посвященное 94 годовщине Черепановского района, организована Фан зона, посвященная игре Российской сборной на ЧМ 2018 Россия-Испания, Областная и Районная сельскохозяйственная ярмарка «Сельское подворье»; на площади РСКЦ - праздничная детская игровая программа, посвященная Дню защиты детей, детские игровые площадки на 1 и 9 мая, театрализованная игровая программа, посвященная Дню знаний «Приключения в городе школьного времени». На стадионе спорткомплекса «Энергия» проведены: праздничное открытие </w:t>
      </w:r>
      <w:r w:rsidRPr="00FF316B">
        <w:rPr>
          <w:rFonts w:ascii="Times New Roman" w:hAnsi="Times New Roman" w:cs="Times New Roman"/>
          <w:lang w:val="en-US"/>
        </w:rPr>
        <w:t>VII</w:t>
      </w:r>
      <w:r w:rsidRPr="00FF316B">
        <w:rPr>
          <w:rFonts w:ascii="Times New Roman" w:hAnsi="Times New Roman" w:cs="Times New Roman"/>
        </w:rPr>
        <w:t xml:space="preserve"> Летней спартакиады инвалидов Новосибирской области, </w:t>
      </w:r>
      <w:proofErr w:type="spellStart"/>
      <w:r w:rsidRPr="00FF316B">
        <w:rPr>
          <w:rFonts w:ascii="Times New Roman" w:hAnsi="Times New Roman" w:cs="Times New Roman"/>
        </w:rPr>
        <w:t>райлнный</w:t>
      </w:r>
      <w:proofErr w:type="spellEnd"/>
      <w:r w:rsidRPr="00FF316B">
        <w:rPr>
          <w:rFonts w:ascii="Times New Roman" w:hAnsi="Times New Roman" w:cs="Times New Roman"/>
        </w:rPr>
        <w:t xml:space="preserve"> праздник «День первоклассника». Проведена международная акция «Ночь музеев».</w:t>
      </w:r>
    </w:p>
    <w:p w:rsidR="008E739D" w:rsidRPr="00FF316B" w:rsidRDefault="008E739D" w:rsidP="00FF316B">
      <w:pPr>
        <w:widowControl/>
        <w:suppressAutoHyphens/>
        <w:ind w:firstLine="709"/>
        <w:jc w:val="both"/>
        <w:rPr>
          <w:sz w:val="24"/>
          <w:szCs w:val="24"/>
        </w:rPr>
      </w:pPr>
      <w:r w:rsidRPr="00FF316B">
        <w:rPr>
          <w:sz w:val="24"/>
          <w:szCs w:val="24"/>
        </w:rPr>
        <w:t xml:space="preserve">Работники </w:t>
      </w:r>
      <w:proofErr w:type="spellStart"/>
      <w:r w:rsidRPr="00FF316B">
        <w:rPr>
          <w:sz w:val="24"/>
          <w:szCs w:val="24"/>
        </w:rPr>
        <w:t>Черепановской</w:t>
      </w:r>
      <w:proofErr w:type="spellEnd"/>
      <w:r w:rsidRPr="00FF316B">
        <w:rPr>
          <w:sz w:val="24"/>
          <w:szCs w:val="24"/>
        </w:rPr>
        <w:t xml:space="preserve"> централизованной системы приняли участие в областных Акциях: </w:t>
      </w:r>
      <w:proofErr w:type="gramStart"/>
      <w:r w:rsidRPr="00FF316B">
        <w:rPr>
          <w:sz w:val="24"/>
          <w:szCs w:val="24"/>
        </w:rPr>
        <w:t xml:space="preserve">«Волшебная шкатулка зимы» портала </w:t>
      </w:r>
      <w:proofErr w:type="spellStart"/>
      <w:r w:rsidRPr="00FF316B">
        <w:rPr>
          <w:sz w:val="24"/>
          <w:szCs w:val="24"/>
        </w:rPr>
        <w:t>ВикиСибириаДа</w:t>
      </w:r>
      <w:proofErr w:type="spellEnd"/>
      <w:r w:rsidRPr="00FF316B">
        <w:rPr>
          <w:sz w:val="24"/>
          <w:szCs w:val="24"/>
        </w:rPr>
        <w:t xml:space="preserve"> (диплом участника), "Очарованы зимою" портала </w:t>
      </w:r>
      <w:proofErr w:type="spellStart"/>
      <w:r w:rsidRPr="00FF316B">
        <w:rPr>
          <w:sz w:val="24"/>
          <w:szCs w:val="24"/>
        </w:rPr>
        <w:t>ВикиСибириаДа</w:t>
      </w:r>
      <w:proofErr w:type="spellEnd"/>
      <w:r w:rsidRPr="00FF316B">
        <w:rPr>
          <w:sz w:val="24"/>
          <w:szCs w:val="24"/>
        </w:rPr>
        <w:t xml:space="preserve"> (диплом участника), "Что читали наши мамы и папы" портала </w:t>
      </w:r>
      <w:proofErr w:type="spellStart"/>
      <w:r w:rsidRPr="00FF316B">
        <w:rPr>
          <w:sz w:val="24"/>
          <w:szCs w:val="24"/>
        </w:rPr>
        <w:t>ВикиСибириаДа</w:t>
      </w:r>
      <w:proofErr w:type="spellEnd"/>
      <w:r w:rsidRPr="00FF316B">
        <w:rPr>
          <w:sz w:val="24"/>
          <w:szCs w:val="24"/>
        </w:rPr>
        <w:t xml:space="preserve"> (диплом участника), "У нас есть что вспомнить и чем гордиться" портала </w:t>
      </w:r>
      <w:proofErr w:type="spellStart"/>
      <w:r w:rsidRPr="00FF316B">
        <w:rPr>
          <w:sz w:val="24"/>
          <w:szCs w:val="24"/>
        </w:rPr>
        <w:t>ВикиСибириаДа</w:t>
      </w:r>
      <w:proofErr w:type="spellEnd"/>
      <w:r w:rsidRPr="00FF316B">
        <w:rPr>
          <w:sz w:val="24"/>
          <w:szCs w:val="24"/>
        </w:rPr>
        <w:t xml:space="preserve"> (диплом участника), "Жизнь замечательных собак" </w:t>
      </w:r>
      <w:r w:rsidRPr="00FF316B">
        <w:rPr>
          <w:sz w:val="24"/>
          <w:szCs w:val="24"/>
        </w:rPr>
        <w:lastRenderedPageBreak/>
        <w:t xml:space="preserve">портала </w:t>
      </w:r>
      <w:proofErr w:type="spellStart"/>
      <w:r w:rsidRPr="00FF316B">
        <w:rPr>
          <w:sz w:val="24"/>
          <w:szCs w:val="24"/>
        </w:rPr>
        <w:t>ВикиСибириаДа</w:t>
      </w:r>
      <w:proofErr w:type="spellEnd"/>
      <w:r w:rsidRPr="00FF316B">
        <w:rPr>
          <w:sz w:val="24"/>
          <w:szCs w:val="24"/>
        </w:rPr>
        <w:t xml:space="preserve"> (диплом участника),</w:t>
      </w:r>
      <w:r w:rsidR="004627E2" w:rsidRPr="00FF316B">
        <w:rPr>
          <w:sz w:val="24"/>
          <w:szCs w:val="24"/>
        </w:rPr>
        <w:t xml:space="preserve"> </w:t>
      </w:r>
      <w:r w:rsidRPr="00FF316B">
        <w:rPr>
          <w:sz w:val="24"/>
          <w:szCs w:val="24"/>
        </w:rPr>
        <w:t xml:space="preserve">"С именем Горького", «Шире круг», «Дорогами ушедших деревень» портала </w:t>
      </w:r>
      <w:proofErr w:type="spellStart"/>
      <w:r w:rsidRPr="00FF316B">
        <w:rPr>
          <w:sz w:val="24"/>
          <w:szCs w:val="24"/>
        </w:rPr>
        <w:t>ВикиСибириаДа</w:t>
      </w:r>
      <w:proofErr w:type="spellEnd"/>
      <w:r w:rsidRPr="00FF316B">
        <w:rPr>
          <w:sz w:val="24"/>
          <w:szCs w:val="24"/>
        </w:rPr>
        <w:t xml:space="preserve"> (диплом участника), «Есть в осени особое звучанье», «Символика</w:t>
      </w:r>
      <w:proofErr w:type="gramEnd"/>
      <w:r w:rsidRPr="00FF316B">
        <w:rPr>
          <w:sz w:val="24"/>
          <w:szCs w:val="24"/>
        </w:rPr>
        <w:t xml:space="preserve">, рожденная историей», «Писатели родного края» портала </w:t>
      </w:r>
      <w:proofErr w:type="spellStart"/>
      <w:r w:rsidRPr="00FF316B">
        <w:rPr>
          <w:sz w:val="24"/>
          <w:szCs w:val="24"/>
        </w:rPr>
        <w:t>ВикиСибириаДа</w:t>
      </w:r>
      <w:proofErr w:type="spellEnd"/>
      <w:proofErr w:type="gramStart"/>
      <w:r w:rsidRPr="00FF316B">
        <w:rPr>
          <w:sz w:val="24"/>
          <w:szCs w:val="24"/>
        </w:rPr>
        <w:t xml:space="preserve"> ,</w:t>
      </w:r>
      <w:proofErr w:type="gramEnd"/>
      <w:r w:rsidRPr="00FF316B">
        <w:rPr>
          <w:sz w:val="24"/>
          <w:szCs w:val="24"/>
        </w:rPr>
        <w:t xml:space="preserve"> "Добро по кругу" портала </w:t>
      </w:r>
      <w:proofErr w:type="spellStart"/>
      <w:r w:rsidRPr="00FF316B">
        <w:rPr>
          <w:sz w:val="24"/>
          <w:szCs w:val="24"/>
        </w:rPr>
        <w:t>ВикиСибириаДа</w:t>
      </w:r>
      <w:proofErr w:type="spellEnd"/>
      <w:r w:rsidRPr="00FF316B">
        <w:rPr>
          <w:sz w:val="24"/>
          <w:szCs w:val="24"/>
        </w:rPr>
        <w:t xml:space="preserve"> (диплом участника), Мастер-классе "</w:t>
      </w:r>
      <w:proofErr w:type="spellStart"/>
      <w:r w:rsidRPr="00FF316B">
        <w:rPr>
          <w:sz w:val="24"/>
          <w:szCs w:val="24"/>
        </w:rPr>
        <w:t>Медиаграмотность</w:t>
      </w:r>
      <w:proofErr w:type="spellEnd"/>
      <w:r w:rsidRPr="00FF316B">
        <w:rPr>
          <w:sz w:val="24"/>
          <w:szCs w:val="24"/>
        </w:rPr>
        <w:t xml:space="preserve"> в мире </w:t>
      </w:r>
      <w:proofErr w:type="spellStart"/>
      <w:r w:rsidRPr="00FF316B">
        <w:rPr>
          <w:sz w:val="24"/>
          <w:szCs w:val="24"/>
        </w:rPr>
        <w:t>Web</w:t>
      </w:r>
      <w:proofErr w:type="spellEnd"/>
      <w:r w:rsidRPr="00FF316B">
        <w:rPr>
          <w:sz w:val="24"/>
          <w:szCs w:val="24"/>
        </w:rPr>
        <w:t xml:space="preserve"> 2.0"; российском литературном проекте «Классики в российской провинции», межрегиональном творческом проекте «Краеведение в стихах: </w:t>
      </w:r>
      <w:proofErr w:type="gramStart"/>
      <w:r w:rsidRPr="00FF316B">
        <w:rPr>
          <w:sz w:val="24"/>
          <w:szCs w:val="24"/>
        </w:rPr>
        <w:t xml:space="preserve">Лимерик по-сибирски», областном конкурсе чтецов «Читаем Горького в XXI веке» в рамках 150-летия со дня рождения А. М. Горького, областном конкурсе мягкой игрушки «Герои сказок </w:t>
      </w:r>
      <w:proofErr w:type="spellStart"/>
      <w:r w:rsidRPr="00FF316B">
        <w:rPr>
          <w:sz w:val="24"/>
          <w:szCs w:val="24"/>
        </w:rPr>
        <w:t>МагАлифа</w:t>
      </w:r>
      <w:proofErr w:type="spellEnd"/>
      <w:r w:rsidRPr="00FF316B">
        <w:rPr>
          <w:sz w:val="24"/>
          <w:szCs w:val="24"/>
        </w:rPr>
        <w:t xml:space="preserve">» посвященный 100-летию Юрия </w:t>
      </w:r>
      <w:proofErr w:type="spellStart"/>
      <w:r w:rsidRPr="00FF316B">
        <w:rPr>
          <w:sz w:val="24"/>
          <w:szCs w:val="24"/>
        </w:rPr>
        <w:t>Магалифа</w:t>
      </w:r>
      <w:proofErr w:type="spellEnd"/>
      <w:r w:rsidRPr="00FF316B">
        <w:rPr>
          <w:sz w:val="24"/>
          <w:szCs w:val="24"/>
        </w:rPr>
        <w:t>, зональном этапе НСО поэтического турнира «Сибирские горизонты», областном конкурсе «Приложение к отчету 2018» в номинации «Формат – чтение: читательские практики нового времени» (Диплом участника) и в номинации «Лучший рекламный продукт по</w:t>
      </w:r>
      <w:proofErr w:type="gramEnd"/>
      <w:r w:rsidRPr="00FF316B">
        <w:rPr>
          <w:sz w:val="24"/>
          <w:szCs w:val="24"/>
        </w:rPr>
        <w:t xml:space="preserve"> </w:t>
      </w:r>
      <w:proofErr w:type="gramStart"/>
      <w:r w:rsidRPr="00FF316B">
        <w:rPr>
          <w:sz w:val="24"/>
          <w:szCs w:val="24"/>
        </w:rPr>
        <w:t>продвижению чтения» (Диплом участника), областном творческом конкурсе</w:t>
      </w:r>
      <w:r w:rsidR="004627E2" w:rsidRPr="00FF316B">
        <w:rPr>
          <w:sz w:val="24"/>
          <w:szCs w:val="24"/>
        </w:rPr>
        <w:t xml:space="preserve"> </w:t>
      </w:r>
      <w:r w:rsidRPr="00FF316B">
        <w:rPr>
          <w:sz w:val="24"/>
          <w:szCs w:val="24"/>
        </w:rPr>
        <w:t>«Максим Горький: зарисовки о прочитанном» в номинации «Лучшее эссе о прочитанной книге М. Горького», областном конкурсе летнего чтения «Книжная радуга детства» (особая благодарность жюри), в конкурсе среди сотрудников муниципальных библиотек НСО на лучшую организацию работы по информированию досрочных выборов Губернатора Новосибирской области;</w:t>
      </w:r>
      <w:proofErr w:type="gramEnd"/>
      <w:r w:rsidRPr="00FF316B">
        <w:rPr>
          <w:sz w:val="24"/>
          <w:szCs w:val="24"/>
        </w:rPr>
        <w:t xml:space="preserve"> международном </w:t>
      </w:r>
      <w:proofErr w:type="gramStart"/>
      <w:r w:rsidRPr="00FF316B">
        <w:rPr>
          <w:sz w:val="24"/>
          <w:szCs w:val="24"/>
        </w:rPr>
        <w:t>фестивале</w:t>
      </w:r>
      <w:proofErr w:type="gramEnd"/>
      <w:r w:rsidRPr="00FF316B">
        <w:rPr>
          <w:sz w:val="24"/>
          <w:szCs w:val="24"/>
        </w:rPr>
        <w:t xml:space="preserve"> «Книжная Сибирь» (ГПНТБ СО РАН, г. Новосибирск), </w:t>
      </w:r>
      <w:r w:rsidRPr="00FF316B">
        <w:rPr>
          <w:sz w:val="24"/>
          <w:szCs w:val="24"/>
          <w:lang w:val="en-US"/>
        </w:rPr>
        <w:t>III</w:t>
      </w:r>
      <w:r w:rsidRPr="00FF316B">
        <w:rPr>
          <w:sz w:val="24"/>
          <w:szCs w:val="24"/>
        </w:rPr>
        <w:t xml:space="preserve"> региональном фестивале детской книги, областном литературном фестивале «Новая книга. </w:t>
      </w:r>
      <w:proofErr w:type="gramStart"/>
      <w:r w:rsidRPr="00FF316B">
        <w:rPr>
          <w:sz w:val="24"/>
          <w:szCs w:val="24"/>
        </w:rPr>
        <w:t xml:space="preserve">Том III», областном </w:t>
      </w:r>
      <w:proofErr w:type="spellStart"/>
      <w:r w:rsidRPr="00FF316B">
        <w:rPr>
          <w:sz w:val="24"/>
          <w:szCs w:val="24"/>
        </w:rPr>
        <w:t>Вебинаре</w:t>
      </w:r>
      <w:proofErr w:type="spellEnd"/>
      <w:r w:rsidRPr="00FF316B">
        <w:rPr>
          <w:sz w:val="24"/>
          <w:szCs w:val="24"/>
        </w:rPr>
        <w:t xml:space="preserve"> «Новые детские книги сентября».</w:t>
      </w:r>
      <w:proofErr w:type="gramEnd"/>
    </w:p>
    <w:p w:rsidR="008E739D" w:rsidRPr="00FF316B" w:rsidRDefault="008E739D" w:rsidP="00FF316B">
      <w:pPr>
        <w:widowControl/>
        <w:suppressAutoHyphens/>
        <w:ind w:firstLine="709"/>
        <w:jc w:val="both"/>
        <w:rPr>
          <w:b/>
          <w:sz w:val="24"/>
          <w:szCs w:val="24"/>
        </w:rPr>
      </w:pPr>
      <w:r w:rsidRPr="00FF316B">
        <w:rPr>
          <w:sz w:val="24"/>
          <w:szCs w:val="24"/>
        </w:rPr>
        <w:t xml:space="preserve"> На базе централизованной библиотечной системы проведены: областной семинар по теме «Новые грани независимой жизни»,</w:t>
      </w:r>
      <w:r w:rsidR="004627E2" w:rsidRPr="00FF316B">
        <w:rPr>
          <w:sz w:val="24"/>
          <w:szCs w:val="24"/>
        </w:rPr>
        <w:t xml:space="preserve"> </w:t>
      </w:r>
      <w:r w:rsidRPr="00FF316B">
        <w:rPr>
          <w:sz w:val="24"/>
          <w:szCs w:val="24"/>
        </w:rPr>
        <w:t xml:space="preserve">областной семинар по теме «Проектная деятельность библиотеки»; были проведены: </w:t>
      </w:r>
      <w:proofErr w:type="gramStart"/>
      <w:r w:rsidRPr="00FF316B">
        <w:rPr>
          <w:sz w:val="24"/>
          <w:szCs w:val="24"/>
        </w:rPr>
        <w:t>«Неделя детской книги», в рамках которой проведено 10 мероприятий детской библиотекой; «Декада по профориентации», где были оформлены выставки, проводились беседы, консультирования, тестирования и 3 крупных мероприятия центральной библиотекой; 5-й ежегодный районный Фестиваль рукоделия по теме</w:t>
      </w:r>
      <w:r w:rsidR="004627E2" w:rsidRPr="00FF316B">
        <w:rPr>
          <w:sz w:val="24"/>
          <w:szCs w:val="24"/>
        </w:rPr>
        <w:t xml:space="preserve"> </w:t>
      </w:r>
      <w:r w:rsidRPr="00FF316B">
        <w:rPr>
          <w:sz w:val="24"/>
          <w:szCs w:val="24"/>
        </w:rPr>
        <w:t>«Кто сказал гав?!», в ходе, которого проведено 3 мероприятия детской библиотекой; «День молодого избирателя», в рамках которого прошло 25 мероприятий по району.</w:t>
      </w:r>
      <w:proofErr w:type="gramEnd"/>
      <w:r w:rsidRPr="00FF316B">
        <w:rPr>
          <w:sz w:val="24"/>
          <w:szCs w:val="24"/>
        </w:rPr>
        <w:t xml:space="preserve"> Проведены мероприятия, посвященные Дню Пушкина (17 площадок по району), на котором прошли викторины, театрализации, конкурсные программы, чтение стихов поэта и многое другое, посвященное жизни и творчеству А.С. Пушкина. Все библиотеки ЦБС приняли участие в общероссийской акции «Библионочь-2018», где были проведены различные акции, конкурсы, </w:t>
      </w:r>
      <w:proofErr w:type="spellStart"/>
      <w:r w:rsidRPr="00FF316B">
        <w:rPr>
          <w:sz w:val="24"/>
          <w:szCs w:val="24"/>
        </w:rPr>
        <w:t>буккроссинги</w:t>
      </w:r>
      <w:proofErr w:type="spellEnd"/>
      <w:r w:rsidRPr="00FF316B">
        <w:rPr>
          <w:sz w:val="24"/>
          <w:szCs w:val="24"/>
        </w:rPr>
        <w:t>, мастер-классы, презентации, выставки и др. по теме «Магия книги». Во всех филиалах были проведены Дни открытых дверей, посвященных Общероссийскому дню библиотек. В этот день для читателей было подготовлено много мероприятий и сюрпризов</w:t>
      </w:r>
      <w:r w:rsidR="004627E2" w:rsidRPr="00FF316B">
        <w:rPr>
          <w:sz w:val="24"/>
          <w:szCs w:val="24"/>
        </w:rPr>
        <w:t xml:space="preserve"> </w:t>
      </w:r>
      <w:r w:rsidRPr="00FF316B">
        <w:rPr>
          <w:sz w:val="24"/>
          <w:szCs w:val="24"/>
        </w:rPr>
        <w:t>в рамках праздника. В ЦБ прошел отборочный тур поэтического конкурса «Сибирские горизонты», на котором были выбраны три победителя. В детской библиотеке прошла районная конкурсная программа «Такой город в России один» - собраны работы, проведен форум-встреча участников конкурсной программы, определены победители. Все филиалы приняли участие мероприятия в рамках Всероссийского дня посадки леса, организовывая мероприятия экологической направленности. Проведены районные мероприятия: игровая программа-путешествие «День веселых затей» на День района, Праздник</w:t>
      </w:r>
      <w:r w:rsidR="004627E2" w:rsidRPr="00FF316B">
        <w:rPr>
          <w:sz w:val="24"/>
          <w:szCs w:val="24"/>
        </w:rPr>
        <w:t xml:space="preserve"> </w:t>
      </w:r>
      <w:r w:rsidRPr="00FF316B">
        <w:rPr>
          <w:sz w:val="24"/>
          <w:szCs w:val="24"/>
        </w:rPr>
        <w:t>Союза женщин НСО «Счастье-это так по-семейному»</w:t>
      </w:r>
      <w:r w:rsidRPr="00FF316B">
        <w:rPr>
          <w:i/>
          <w:sz w:val="24"/>
          <w:szCs w:val="24"/>
        </w:rPr>
        <w:t xml:space="preserve"> </w:t>
      </w:r>
      <w:r w:rsidRPr="00FF316B">
        <w:rPr>
          <w:sz w:val="24"/>
          <w:szCs w:val="24"/>
        </w:rPr>
        <w:t xml:space="preserve">на базе Детской библиотеки, Турнир «Знатоки русского языка», познавательная игра «По стране «Родная речь» к Международному дню грамотности, которая прошла дважды, в </w:t>
      </w:r>
      <w:proofErr w:type="spellStart"/>
      <w:r w:rsidRPr="00FF316B">
        <w:rPr>
          <w:sz w:val="24"/>
          <w:szCs w:val="24"/>
        </w:rPr>
        <w:t>Педтехникуме</w:t>
      </w:r>
      <w:proofErr w:type="spellEnd"/>
      <w:r w:rsidRPr="00FF316B">
        <w:rPr>
          <w:sz w:val="24"/>
          <w:szCs w:val="24"/>
        </w:rPr>
        <w:t xml:space="preserve"> и Политехническом колледже.</w:t>
      </w:r>
    </w:p>
    <w:p w:rsidR="008E739D" w:rsidRPr="00FF316B" w:rsidRDefault="008E739D" w:rsidP="00FF316B">
      <w:pPr>
        <w:widowControl/>
        <w:suppressAutoHyphens/>
        <w:ind w:firstLine="708"/>
        <w:jc w:val="both"/>
        <w:rPr>
          <w:sz w:val="24"/>
          <w:szCs w:val="24"/>
        </w:rPr>
      </w:pPr>
      <w:r w:rsidRPr="00FF316B">
        <w:rPr>
          <w:sz w:val="24"/>
          <w:szCs w:val="24"/>
        </w:rPr>
        <w:t>Для развития самодеятельного творчества жителей района были проведены мероприятия по повышению профессионального уровня специалистов учреждений культуры: 5 районных семинара клубных работников; для оказания консультативной помощи в методическом отделе проведено 338 консультаций, оказана методическая помощь в написании сценариев к районному конкурсу «Мы вместе». «День поселка». Работники учреждений культуры приняли участие в онлайн – семинаре «Эмоциональное здоровье детей – основа успеха творческого коллектива» (</w:t>
      </w:r>
      <w:proofErr w:type="spellStart"/>
      <w:r w:rsidRPr="00FF316B">
        <w:rPr>
          <w:sz w:val="24"/>
          <w:szCs w:val="24"/>
        </w:rPr>
        <w:t>Пятилетский</w:t>
      </w:r>
      <w:proofErr w:type="spellEnd"/>
      <w:r w:rsidRPr="00FF316B">
        <w:rPr>
          <w:sz w:val="24"/>
          <w:szCs w:val="24"/>
        </w:rPr>
        <w:t xml:space="preserve"> СДК), Областном семинаре «Современные праздники России – тенденции развития» (РСКЦ, </w:t>
      </w:r>
      <w:proofErr w:type="spellStart"/>
      <w:r w:rsidRPr="00FF316B">
        <w:rPr>
          <w:sz w:val="24"/>
          <w:szCs w:val="24"/>
        </w:rPr>
        <w:t>Бочкаревский</w:t>
      </w:r>
      <w:proofErr w:type="spellEnd"/>
      <w:r w:rsidRPr="00FF316B">
        <w:rPr>
          <w:sz w:val="24"/>
          <w:szCs w:val="24"/>
        </w:rPr>
        <w:t xml:space="preserve"> СДК), </w:t>
      </w:r>
      <w:r w:rsidRPr="00FF316B">
        <w:rPr>
          <w:sz w:val="24"/>
          <w:szCs w:val="24"/>
        </w:rPr>
        <w:lastRenderedPageBreak/>
        <w:t xml:space="preserve">семинаре ГАУ ДПО НСО «Новосибирский институт повышения квалификации и переподготовки работников образования» по теме: «Методика организации </w:t>
      </w:r>
      <w:proofErr w:type="spellStart"/>
      <w:r w:rsidRPr="00FF316B">
        <w:rPr>
          <w:sz w:val="24"/>
          <w:szCs w:val="24"/>
        </w:rPr>
        <w:t>квестов</w:t>
      </w:r>
      <w:proofErr w:type="spellEnd"/>
      <w:r w:rsidRPr="00FF316B">
        <w:rPr>
          <w:sz w:val="24"/>
          <w:szCs w:val="24"/>
        </w:rPr>
        <w:t>» (</w:t>
      </w:r>
      <w:proofErr w:type="spellStart"/>
      <w:r w:rsidRPr="00FF316B">
        <w:rPr>
          <w:sz w:val="24"/>
          <w:szCs w:val="24"/>
        </w:rPr>
        <w:t>Бочкаревский</w:t>
      </w:r>
      <w:proofErr w:type="spellEnd"/>
      <w:r w:rsidRPr="00FF316B">
        <w:rPr>
          <w:sz w:val="24"/>
          <w:szCs w:val="24"/>
        </w:rPr>
        <w:t xml:space="preserve"> СДК),</w:t>
      </w:r>
      <w:r w:rsidR="004627E2" w:rsidRPr="00FF316B">
        <w:rPr>
          <w:sz w:val="24"/>
          <w:szCs w:val="24"/>
        </w:rPr>
        <w:t xml:space="preserve"> </w:t>
      </w:r>
      <w:r w:rsidRPr="00FF316B">
        <w:rPr>
          <w:sz w:val="24"/>
          <w:szCs w:val="24"/>
        </w:rPr>
        <w:t>прошли профессиональную переподготовку по программе «Хореографическое искусство» (</w:t>
      </w:r>
      <w:proofErr w:type="spellStart"/>
      <w:r w:rsidRPr="00FF316B">
        <w:rPr>
          <w:sz w:val="24"/>
          <w:szCs w:val="24"/>
        </w:rPr>
        <w:t>Пятилетский</w:t>
      </w:r>
      <w:proofErr w:type="spellEnd"/>
      <w:r w:rsidRPr="00FF316B">
        <w:rPr>
          <w:sz w:val="24"/>
          <w:szCs w:val="24"/>
        </w:rPr>
        <w:t xml:space="preserve"> СДК), по программе «Педагогика дополнительного образования детей и взрослых» (</w:t>
      </w:r>
      <w:proofErr w:type="spellStart"/>
      <w:r w:rsidRPr="00FF316B">
        <w:rPr>
          <w:sz w:val="24"/>
          <w:szCs w:val="24"/>
        </w:rPr>
        <w:t>Бочкаревский</w:t>
      </w:r>
      <w:proofErr w:type="spellEnd"/>
      <w:r w:rsidRPr="00FF316B">
        <w:rPr>
          <w:sz w:val="24"/>
          <w:szCs w:val="24"/>
        </w:rPr>
        <w:t xml:space="preserve"> СДК), в региональных курсах повышения квалификации «Современные праздники России – тенденции развития» (</w:t>
      </w:r>
      <w:proofErr w:type="spellStart"/>
      <w:r w:rsidRPr="00FF316B">
        <w:rPr>
          <w:sz w:val="24"/>
          <w:szCs w:val="24"/>
        </w:rPr>
        <w:t>Пятилетский</w:t>
      </w:r>
      <w:proofErr w:type="spellEnd"/>
      <w:r w:rsidRPr="00FF316B">
        <w:rPr>
          <w:sz w:val="24"/>
          <w:szCs w:val="24"/>
        </w:rPr>
        <w:t xml:space="preserve"> СДК), онлайн-семинаре по хореографии «Как организовать постановочный процесс. От идеи – к практике» (Искровский СДК), участвовали в курсах повышения квалификации «Культурный цех», для специалистов сферы культуры (РСКЦ, Искровский СДК), занятия в областной студии вокала «Лад» (вокальная студия РСКЦ). Приняли участие в коллегии Министерства Культуры Новосибирской области, областном торжественном мероприятии, посвященном Дню работника культуры.</w:t>
      </w:r>
      <w:r w:rsidRPr="00FF316B">
        <w:rPr>
          <w:b/>
          <w:sz w:val="24"/>
          <w:szCs w:val="24"/>
        </w:rPr>
        <w:t xml:space="preserve"> </w:t>
      </w:r>
    </w:p>
    <w:p w:rsidR="008E739D" w:rsidRPr="00FF316B" w:rsidRDefault="008E739D" w:rsidP="00FF316B">
      <w:pPr>
        <w:widowControl/>
        <w:suppressAutoHyphens/>
        <w:ind w:firstLine="708"/>
        <w:jc w:val="both"/>
        <w:rPr>
          <w:sz w:val="24"/>
          <w:szCs w:val="24"/>
          <w:lang w:eastAsia="en-US"/>
        </w:rPr>
      </w:pPr>
      <w:r w:rsidRPr="00FF316B">
        <w:rPr>
          <w:sz w:val="24"/>
          <w:szCs w:val="24"/>
        </w:rPr>
        <w:t xml:space="preserve">Для директоров учреждений культуры было проведено 3 коллегии районного социально-культурного центра. </w:t>
      </w:r>
    </w:p>
    <w:p w:rsidR="008E739D" w:rsidRPr="00FF316B" w:rsidRDefault="008E739D" w:rsidP="00FF316B">
      <w:pPr>
        <w:widowControl/>
        <w:suppressAutoHyphens/>
        <w:ind w:firstLine="708"/>
        <w:jc w:val="both"/>
        <w:rPr>
          <w:sz w:val="24"/>
          <w:szCs w:val="24"/>
        </w:rPr>
      </w:pPr>
      <w:r w:rsidRPr="00FF316B">
        <w:rPr>
          <w:sz w:val="24"/>
          <w:szCs w:val="24"/>
        </w:rPr>
        <w:t>Районный социально-культурный центр выиграл Грант Федерального фонда социальной и экономической поддержки отечественной кинематографии на переоборудование кинозала РСКЦ стоимостью 5 млн.</w:t>
      </w:r>
      <w:r w:rsidR="0013353F" w:rsidRPr="00FF316B">
        <w:rPr>
          <w:sz w:val="24"/>
          <w:szCs w:val="24"/>
        </w:rPr>
        <w:t xml:space="preserve"> </w:t>
      </w:r>
      <w:r w:rsidRPr="00FF316B">
        <w:rPr>
          <w:sz w:val="24"/>
          <w:szCs w:val="24"/>
        </w:rPr>
        <w:t>рублей.</w:t>
      </w:r>
    </w:p>
    <w:p w:rsidR="008E739D" w:rsidRPr="00FF316B" w:rsidRDefault="008E739D" w:rsidP="00FF316B">
      <w:pPr>
        <w:widowControl/>
        <w:suppressAutoHyphens/>
        <w:ind w:firstLine="708"/>
        <w:jc w:val="both"/>
        <w:rPr>
          <w:sz w:val="24"/>
          <w:szCs w:val="24"/>
        </w:rPr>
      </w:pPr>
      <w:r w:rsidRPr="00FF316B">
        <w:rPr>
          <w:sz w:val="24"/>
          <w:szCs w:val="24"/>
        </w:rPr>
        <w:t xml:space="preserve">Выполняется строительство сельского клуба </w:t>
      </w:r>
      <w:proofErr w:type="gramStart"/>
      <w:r w:rsidRPr="00FF316B">
        <w:rPr>
          <w:sz w:val="24"/>
          <w:szCs w:val="24"/>
        </w:rPr>
        <w:t>с</w:t>
      </w:r>
      <w:proofErr w:type="gramEnd"/>
      <w:r w:rsidRPr="00FF316B">
        <w:rPr>
          <w:sz w:val="24"/>
          <w:szCs w:val="24"/>
        </w:rPr>
        <w:t>.</w:t>
      </w:r>
      <w:r w:rsidR="0013353F" w:rsidRPr="00FF316B">
        <w:rPr>
          <w:sz w:val="24"/>
          <w:szCs w:val="24"/>
        </w:rPr>
        <w:t xml:space="preserve"> </w:t>
      </w:r>
      <w:proofErr w:type="gramStart"/>
      <w:r w:rsidRPr="00FF316B">
        <w:rPr>
          <w:sz w:val="24"/>
          <w:szCs w:val="24"/>
        </w:rPr>
        <w:t>Украинка</w:t>
      </w:r>
      <w:proofErr w:type="gramEnd"/>
      <w:r w:rsidRPr="00FF316B">
        <w:rPr>
          <w:sz w:val="24"/>
          <w:szCs w:val="24"/>
        </w:rPr>
        <w:t xml:space="preserve"> общей стоимостью</w:t>
      </w:r>
      <w:r w:rsidR="0013353F" w:rsidRPr="00FF316B">
        <w:rPr>
          <w:sz w:val="24"/>
          <w:szCs w:val="24"/>
        </w:rPr>
        <w:t xml:space="preserve"> </w:t>
      </w:r>
      <w:r w:rsidRPr="00FF316B">
        <w:rPr>
          <w:sz w:val="24"/>
          <w:szCs w:val="24"/>
        </w:rPr>
        <w:t>27</w:t>
      </w:r>
      <w:r w:rsidR="0013353F" w:rsidRPr="00FF316B">
        <w:rPr>
          <w:sz w:val="24"/>
          <w:szCs w:val="24"/>
        </w:rPr>
        <w:t xml:space="preserve"> </w:t>
      </w:r>
      <w:r w:rsidRPr="00FF316B">
        <w:rPr>
          <w:sz w:val="24"/>
          <w:szCs w:val="24"/>
        </w:rPr>
        <w:t>500,000 тыс.</w:t>
      </w:r>
      <w:r w:rsidR="0013353F" w:rsidRPr="00FF316B">
        <w:rPr>
          <w:sz w:val="24"/>
          <w:szCs w:val="24"/>
        </w:rPr>
        <w:t xml:space="preserve"> </w:t>
      </w:r>
      <w:r w:rsidRPr="00FF316B">
        <w:rPr>
          <w:sz w:val="24"/>
          <w:szCs w:val="24"/>
        </w:rPr>
        <w:t>рублей из средств областного бюджета.</w:t>
      </w:r>
    </w:p>
    <w:p w:rsidR="008E739D" w:rsidRPr="00FF316B" w:rsidRDefault="008E739D" w:rsidP="00FF316B">
      <w:pPr>
        <w:widowControl/>
        <w:suppressAutoHyphens/>
        <w:ind w:firstLine="708"/>
        <w:jc w:val="both"/>
        <w:rPr>
          <w:sz w:val="24"/>
          <w:szCs w:val="24"/>
        </w:rPr>
      </w:pPr>
      <w:r w:rsidRPr="00FF316B">
        <w:rPr>
          <w:sz w:val="24"/>
          <w:szCs w:val="24"/>
        </w:rPr>
        <w:t>Выполнены капитальные ремонты 23 объектов учреждений культуры на общую сумму 11 738,520 тыс.</w:t>
      </w:r>
      <w:r w:rsidR="0013353F" w:rsidRPr="00FF316B">
        <w:rPr>
          <w:sz w:val="24"/>
          <w:szCs w:val="24"/>
        </w:rPr>
        <w:t xml:space="preserve"> </w:t>
      </w:r>
      <w:r w:rsidRPr="00FF316B">
        <w:rPr>
          <w:sz w:val="24"/>
          <w:szCs w:val="24"/>
        </w:rPr>
        <w:t>рублей, в том числе 5344,690 тыс.</w:t>
      </w:r>
      <w:r w:rsidR="0013353F" w:rsidRPr="00FF316B">
        <w:rPr>
          <w:sz w:val="24"/>
          <w:szCs w:val="24"/>
        </w:rPr>
        <w:t xml:space="preserve"> </w:t>
      </w:r>
      <w:r w:rsidRPr="00FF316B">
        <w:rPr>
          <w:sz w:val="24"/>
          <w:szCs w:val="24"/>
        </w:rPr>
        <w:t>рублей - областные средства, 5973,830 тыс</w:t>
      </w:r>
      <w:proofErr w:type="gramStart"/>
      <w:r w:rsidRPr="00FF316B">
        <w:rPr>
          <w:sz w:val="24"/>
          <w:szCs w:val="24"/>
        </w:rPr>
        <w:t>..</w:t>
      </w:r>
      <w:r w:rsidR="0013353F" w:rsidRPr="00FF316B">
        <w:rPr>
          <w:sz w:val="24"/>
          <w:szCs w:val="24"/>
        </w:rPr>
        <w:t xml:space="preserve"> </w:t>
      </w:r>
      <w:proofErr w:type="gramEnd"/>
      <w:r w:rsidRPr="00FF316B">
        <w:rPr>
          <w:sz w:val="24"/>
          <w:szCs w:val="24"/>
        </w:rPr>
        <w:t>рублей - районный бюджет (4065,45 кред.2019г.) и 420,000 тыс.</w:t>
      </w:r>
      <w:r w:rsidR="0013353F" w:rsidRPr="00FF316B">
        <w:rPr>
          <w:sz w:val="24"/>
          <w:szCs w:val="24"/>
        </w:rPr>
        <w:t xml:space="preserve"> </w:t>
      </w:r>
      <w:r w:rsidRPr="00FF316B">
        <w:rPr>
          <w:sz w:val="24"/>
          <w:szCs w:val="24"/>
        </w:rPr>
        <w:t>руб. средства поселений района.</w:t>
      </w:r>
    </w:p>
    <w:p w:rsidR="008E739D" w:rsidRPr="00FF316B" w:rsidRDefault="008E739D" w:rsidP="00FF316B">
      <w:pPr>
        <w:widowControl/>
        <w:suppressAutoHyphens/>
        <w:jc w:val="both"/>
        <w:rPr>
          <w:sz w:val="24"/>
          <w:szCs w:val="24"/>
        </w:rPr>
      </w:pPr>
    </w:p>
    <w:p w:rsidR="0074611A" w:rsidRPr="00FF316B" w:rsidRDefault="0074611A" w:rsidP="00FF316B">
      <w:pPr>
        <w:pStyle w:val="a6"/>
        <w:suppressAutoHyphens/>
        <w:ind w:firstLine="708"/>
        <w:jc w:val="both"/>
        <w:rPr>
          <w:rFonts w:ascii="Times New Roman" w:hAnsi="Times New Roman" w:cs="Times New Roman"/>
        </w:rPr>
      </w:pPr>
    </w:p>
    <w:p w:rsidR="00C76C59" w:rsidRPr="00FF316B" w:rsidRDefault="00E6003B" w:rsidP="00FF316B">
      <w:pPr>
        <w:widowControl/>
        <w:suppressAutoHyphens/>
        <w:jc w:val="center"/>
        <w:rPr>
          <w:b/>
          <w:bCs/>
          <w:spacing w:val="14"/>
          <w:sz w:val="24"/>
          <w:szCs w:val="24"/>
        </w:rPr>
      </w:pPr>
      <w:r w:rsidRPr="00FF316B">
        <w:rPr>
          <w:b/>
          <w:bCs/>
          <w:spacing w:val="14"/>
          <w:sz w:val="24"/>
          <w:szCs w:val="24"/>
        </w:rPr>
        <w:t>Молодежная политика, спорт</w:t>
      </w:r>
    </w:p>
    <w:p w:rsidR="0013353F" w:rsidRPr="00FF316B" w:rsidRDefault="004627E2" w:rsidP="00FF316B">
      <w:pPr>
        <w:pStyle w:val="a6"/>
        <w:suppressAutoHyphens/>
        <w:ind w:firstLine="426"/>
        <w:jc w:val="both"/>
        <w:rPr>
          <w:rFonts w:ascii="Times New Roman" w:eastAsiaTheme="minorEastAsia" w:hAnsi="Times New Roman" w:cs="Times New Roman"/>
        </w:rPr>
      </w:pPr>
      <w:r w:rsidRPr="00FF316B">
        <w:rPr>
          <w:rFonts w:ascii="Times New Roman" w:hAnsi="Times New Roman" w:cs="Times New Roman"/>
        </w:rPr>
        <w:t xml:space="preserve"> </w:t>
      </w:r>
      <w:r w:rsidR="0013353F" w:rsidRPr="00FF316B">
        <w:rPr>
          <w:rFonts w:ascii="Times New Roman" w:eastAsiaTheme="minorEastAsia" w:hAnsi="Times New Roman" w:cs="Times New Roman"/>
        </w:rPr>
        <w:t xml:space="preserve">Физическая культура и спорт - один из важнейших факторов человеческой деятельности способствующих формированию физически и нравственно здорового поколения людей. </w:t>
      </w:r>
    </w:p>
    <w:p w:rsidR="0013353F" w:rsidRPr="00FF316B" w:rsidRDefault="004627E2" w:rsidP="00FF316B">
      <w:pPr>
        <w:widowControl/>
        <w:suppressAutoHyphens/>
        <w:jc w:val="both"/>
        <w:rPr>
          <w:rFonts w:eastAsiaTheme="minorEastAsia"/>
          <w:sz w:val="24"/>
          <w:szCs w:val="24"/>
        </w:rPr>
      </w:pPr>
      <w:r w:rsidRPr="00FF316B">
        <w:rPr>
          <w:rFonts w:eastAsiaTheme="minorEastAsia"/>
          <w:sz w:val="24"/>
          <w:szCs w:val="24"/>
        </w:rPr>
        <w:t xml:space="preserve"> </w:t>
      </w:r>
      <w:r w:rsidR="0013353F" w:rsidRPr="00FF316B">
        <w:rPr>
          <w:rFonts w:eastAsiaTheme="minorEastAsia"/>
          <w:sz w:val="24"/>
          <w:szCs w:val="24"/>
        </w:rPr>
        <w:t xml:space="preserve">За 9 месяцев 2018 г. численность населения занимающегося физической культурой и спортом составила </w:t>
      </w:r>
      <w:r w:rsidR="0013353F" w:rsidRPr="00FF316B">
        <w:rPr>
          <w:rFonts w:eastAsiaTheme="minorEastAsia"/>
          <w:sz w:val="24"/>
          <w:szCs w:val="24"/>
          <w:lang w:eastAsia="en-US"/>
        </w:rPr>
        <w:t xml:space="preserve">15 123 </w:t>
      </w:r>
      <w:r w:rsidR="0013353F" w:rsidRPr="00FF316B">
        <w:rPr>
          <w:rFonts w:eastAsiaTheme="minorEastAsia"/>
          <w:sz w:val="24"/>
          <w:szCs w:val="24"/>
        </w:rPr>
        <w:t>человека. Численность детей, систематически занимающихся в спортивных школах (от общего числа детей и подростков в возрасте от 6 до 15 лет) составила 704 человек, что составляет 15% от общего числа детей района.</w:t>
      </w:r>
    </w:p>
    <w:p w:rsidR="0013353F" w:rsidRPr="00FF316B" w:rsidRDefault="004627E2" w:rsidP="00FF316B">
      <w:pPr>
        <w:widowControl/>
        <w:suppressAutoHyphens/>
        <w:jc w:val="both"/>
        <w:rPr>
          <w:rFonts w:eastAsiaTheme="minorEastAsia"/>
          <w:sz w:val="24"/>
          <w:szCs w:val="24"/>
        </w:rPr>
      </w:pPr>
      <w:r w:rsidRPr="00FF316B">
        <w:rPr>
          <w:rFonts w:eastAsiaTheme="minorEastAsia"/>
          <w:sz w:val="24"/>
          <w:szCs w:val="24"/>
        </w:rPr>
        <w:t xml:space="preserve"> </w:t>
      </w:r>
      <w:r w:rsidR="0013353F" w:rsidRPr="00FF316B">
        <w:rPr>
          <w:rFonts w:eastAsiaTheme="minorEastAsia"/>
          <w:sz w:val="24"/>
          <w:szCs w:val="24"/>
        </w:rPr>
        <w:t>За 9 месяцев 2018 г. спортсмены нашего района приняли участие:</w:t>
      </w:r>
    </w:p>
    <w:p w:rsidR="0013353F" w:rsidRPr="00FF316B" w:rsidRDefault="0013353F" w:rsidP="00FF316B">
      <w:pPr>
        <w:widowControl/>
        <w:suppressAutoHyphens/>
        <w:jc w:val="both"/>
        <w:rPr>
          <w:rFonts w:eastAsiaTheme="minorEastAsia"/>
          <w:sz w:val="24"/>
          <w:szCs w:val="24"/>
        </w:rPr>
      </w:pPr>
      <w:r w:rsidRPr="00FF316B">
        <w:rPr>
          <w:rFonts w:eastAsiaTheme="minorEastAsia"/>
          <w:sz w:val="24"/>
          <w:szCs w:val="24"/>
        </w:rPr>
        <w:t>В 75 районных соревнованиях – 6 700чел.</w:t>
      </w:r>
    </w:p>
    <w:p w:rsidR="0013353F" w:rsidRPr="00FF316B" w:rsidRDefault="0013353F" w:rsidP="00FF316B">
      <w:pPr>
        <w:widowControl/>
        <w:suppressAutoHyphens/>
        <w:jc w:val="both"/>
        <w:rPr>
          <w:rFonts w:eastAsiaTheme="minorEastAsia"/>
          <w:sz w:val="24"/>
          <w:szCs w:val="24"/>
        </w:rPr>
      </w:pPr>
      <w:r w:rsidRPr="00FF316B">
        <w:rPr>
          <w:rFonts w:eastAsiaTheme="minorEastAsia"/>
          <w:sz w:val="24"/>
          <w:szCs w:val="24"/>
        </w:rPr>
        <w:t>В 69 областных соревнованиях –965 чел.</w:t>
      </w:r>
    </w:p>
    <w:p w:rsidR="0013353F" w:rsidRPr="00FF316B" w:rsidRDefault="0013353F" w:rsidP="00FF316B">
      <w:pPr>
        <w:widowControl/>
        <w:suppressAutoHyphens/>
        <w:jc w:val="both"/>
        <w:rPr>
          <w:rFonts w:eastAsiaTheme="minorEastAsia"/>
          <w:sz w:val="24"/>
          <w:szCs w:val="24"/>
        </w:rPr>
      </w:pPr>
      <w:r w:rsidRPr="00FF316B">
        <w:rPr>
          <w:rFonts w:eastAsiaTheme="minorEastAsia"/>
          <w:sz w:val="24"/>
          <w:szCs w:val="24"/>
        </w:rPr>
        <w:t>В 12 региональных соревнованиях – 154 чел.</w:t>
      </w:r>
    </w:p>
    <w:p w:rsidR="0013353F" w:rsidRPr="00FF316B" w:rsidRDefault="0013353F" w:rsidP="00FF316B">
      <w:pPr>
        <w:widowControl/>
        <w:suppressAutoHyphens/>
        <w:jc w:val="both"/>
        <w:rPr>
          <w:rFonts w:eastAsiaTheme="minorEastAsia"/>
          <w:sz w:val="24"/>
          <w:szCs w:val="24"/>
        </w:rPr>
      </w:pPr>
      <w:r w:rsidRPr="00FF316B">
        <w:rPr>
          <w:rFonts w:eastAsiaTheme="minorEastAsia"/>
          <w:sz w:val="24"/>
          <w:szCs w:val="24"/>
        </w:rPr>
        <w:t>В 4 соревнованиях СФО</w:t>
      </w:r>
      <w:r w:rsidR="004627E2" w:rsidRPr="00FF316B">
        <w:rPr>
          <w:rFonts w:eastAsiaTheme="minorEastAsia"/>
          <w:sz w:val="24"/>
          <w:szCs w:val="24"/>
        </w:rPr>
        <w:t xml:space="preserve"> </w:t>
      </w:r>
      <w:r w:rsidRPr="00FF316B">
        <w:rPr>
          <w:rFonts w:eastAsiaTheme="minorEastAsia"/>
          <w:sz w:val="24"/>
          <w:szCs w:val="24"/>
        </w:rPr>
        <w:t>- 32 чел.</w:t>
      </w:r>
    </w:p>
    <w:p w:rsidR="0013353F" w:rsidRPr="00FF316B" w:rsidRDefault="0013353F" w:rsidP="00FF316B">
      <w:pPr>
        <w:widowControl/>
        <w:suppressAutoHyphens/>
        <w:jc w:val="both"/>
        <w:rPr>
          <w:rFonts w:eastAsiaTheme="minorEastAsia"/>
          <w:sz w:val="24"/>
          <w:szCs w:val="24"/>
        </w:rPr>
      </w:pPr>
      <w:proofErr w:type="gramStart"/>
      <w:r w:rsidRPr="00FF316B">
        <w:rPr>
          <w:rFonts w:eastAsiaTheme="minorEastAsia"/>
          <w:sz w:val="24"/>
          <w:szCs w:val="24"/>
        </w:rPr>
        <w:t>В 5 всероссийских соревнованиях выступали 19 чел. (гиревой спорт - 1 место Чемпионат</w:t>
      </w:r>
      <w:r w:rsidR="004627E2" w:rsidRPr="00FF316B">
        <w:rPr>
          <w:rFonts w:eastAsiaTheme="minorEastAsia"/>
          <w:sz w:val="24"/>
          <w:szCs w:val="24"/>
        </w:rPr>
        <w:t xml:space="preserve"> </w:t>
      </w:r>
      <w:r w:rsidRPr="00FF316B">
        <w:rPr>
          <w:rFonts w:eastAsiaTheme="minorEastAsia"/>
          <w:sz w:val="24"/>
          <w:szCs w:val="24"/>
        </w:rPr>
        <w:t>России – Бутенко Евгений, ММА – 3 место по панкратиону – Архипов Иван).).</w:t>
      </w:r>
      <w:proofErr w:type="gramEnd"/>
    </w:p>
    <w:p w:rsidR="0013353F" w:rsidRPr="00FF316B" w:rsidRDefault="0013353F" w:rsidP="00FF316B">
      <w:pPr>
        <w:widowControl/>
        <w:suppressAutoHyphens/>
        <w:ind w:firstLine="708"/>
        <w:jc w:val="both"/>
        <w:rPr>
          <w:rFonts w:eastAsiaTheme="minorEastAsia"/>
          <w:sz w:val="24"/>
          <w:szCs w:val="24"/>
        </w:rPr>
      </w:pPr>
      <w:r w:rsidRPr="00FF316B">
        <w:rPr>
          <w:rFonts w:eastAsiaTheme="minorEastAsia"/>
          <w:sz w:val="24"/>
          <w:szCs w:val="24"/>
        </w:rPr>
        <w:t>На Чемпионате Европы по гиревому спорту 1 место занял Бутенко Евгений.</w:t>
      </w:r>
    </w:p>
    <w:p w:rsidR="0013353F" w:rsidRPr="00FF316B" w:rsidRDefault="004627E2" w:rsidP="00FF316B">
      <w:pPr>
        <w:widowControl/>
        <w:suppressAutoHyphens/>
        <w:ind w:firstLine="426"/>
        <w:jc w:val="both"/>
        <w:rPr>
          <w:rFonts w:eastAsiaTheme="minorEastAsia"/>
          <w:sz w:val="24"/>
          <w:szCs w:val="24"/>
        </w:rPr>
      </w:pPr>
      <w:r w:rsidRPr="00FF316B">
        <w:rPr>
          <w:rFonts w:eastAsiaTheme="minorEastAsia"/>
          <w:sz w:val="24"/>
          <w:szCs w:val="24"/>
        </w:rPr>
        <w:t xml:space="preserve"> </w:t>
      </w:r>
      <w:r w:rsidR="0013353F" w:rsidRPr="00FF316B">
        <w:rPr>
          <w:rFonts w:eastAsiaTheme="minorEastAsia"/>
          <w:sz w:val="24"/>
          <w:szCs w:val="24"/>
        </w:rPr>
        <w:t xml:space="preserve">С 28 июня по 1 июля в г. </w:t>
      </w:r>
      <w:proofErr w:type="spellStart"/>
      <w:r w:rsidR="0013353F" w:rsidRPr="00FF316B">
        <w:rPr>
          <w:rFonts w:eastAsiaTheme="minorEastAsia"/>
          <w:sz w:val="24"/>
          <w:szCs w:val="24"/>
        </w:rPr>
        <w:t>Искитим</w:t>
      </w:r>
      <w:proofErr w:type="spellEnd"/>
      <w:r w:rsidR="0013353F" w:rsidRPr="00FF316B">
        <w:rPr>
          <w:rFonts w:eastAsiaTheme="minorEastAsia"/>
          <w:sz w:val="24"/>
          <w:szCs w:val="24"/>
        </w:rPr>
        <w:t xml:space="preserve"> прошли 35 летние сельские спортивные игры Новосибирской области. Наши спортсмены выиграли соревнования по армрестлингу и гиревому спорту, вторыми стали в мини-лапте среди женщин и по летнему биатлону, третьими были в баскетболе среди женщин и в перетягивании каната. В общекомандном зачёте Черепановский район занял 4 место.</w:t>
      </w:r>
      <w:r w:rsidRPr="00FF316B">
        <w:rPr>
          <w:rFonts w:eastAsiaTheme="minorEastAsia"/>
          <w:sz w:val="24"/>
          <w:szCs w:val="24"/>
        </w:rPr>
        <w:t xml:space="preserve"> </w:t>
      </w:r>
    </w:p>
    <w:p w:rsidR="0013353F" w:rsidRPr="00FF316B" w:rsidRDefault="0013353F" w:rsidP="00FF316B">
      <w:pPr>
        <w:widowControl/>
        <w:suppressAutoHyphens/>
        <w:ind w:firstLine="709"/>
        <w:jc w:val="both"/>
        <w:rPr>
          <w:rFonts w:eastAsiaTheme="minorEastAsia"/>
          <w:sz w:val="24"/>
          <w:szCs w:val="24"/>
        </w:rPr>
      </w:pPr>
      <w:r w:rsidRPr="00FF316B">
        <w:rPr>
          <w:rFonts w:eastAsiaTheme="minorEastAsia"/>
          <w:sz w:val="24"/>
          <w:szCs w:val="24"/>
        </w:rPr>
        <w:t>Немало в районе уделяется внимания развитию, поддержке и вовлечению в занятия физической культурой и спортом людей с ограниченными физическими возможностями. Совместно с Департаментом спорта Новосибирской области и</w:t>
      </w:r>
      <w:r w:rsidR="004627E2" w:rsidRPr="00FF316B">
        <w:rPr>
          <w:rFonts w:eastAsiaTheme="minorEastAsia"/>
          <w:sz w:val="24"/>
          <w:szCs w:val="24"/>
        </w:rPr>
        <w:t xml:space="preserve"> </w:t>
      </w:r>
      <w:r w:rsidRPr="00FF316B">
        <w:rPr>
          <w:rFonts w:eastAsiaTheme="minorEastAsia"/>
          <w:sz w:val="24"/>
          <w:szCs w:val="24"/>
        </w:rPr>
        <w:t xml:space="preserve">Администрацией Черепановского района решено в нашем городе </w:t>
      </w:r>
      <w:proofErr w:type="gramStart"/>
      <w:r w:rsidRPr="00FF316B">
        <w:rPr>
          <w:rFonts w:eastAsiaTheme="minorEastAsia"/>
          <w:sz w:val="24"/>
          <w:szCs w:val="24"/>
        </w:rPr>
        <w:t>провести</w:t>
      </w:r>
      <w:proofErr w:type="gramEnd"/>
      <w:r w:rsidRPr="00FF316B">
        <w:rPr>
          <w:rFonts w:eastAsiaTheme="minorEastAsia"/>
          <w:sz w:val="24"/>
          <w:szCs w:val="24"/>
        </w:rPr>
        <w:t xml:space="preserve"> </w:t>
      </w:r>
      <w:r w:rsidRPr="00FF316B">
        <w:rPr>
          <w:rFonts w:eastAsiaTheme="minorEastAsia"/>
          <w:sz w:val="24"/>
          <w:szCs w:val="24"/>
          <w:lang w:val="en-US"/>
        </w:rPr>
        <w:t>V</w:t>
      </w:r>
      <w:r w:rsidRPr="00FF316B">
        <w:rPr>
          <w:rFonts w:eastAsiaTheme="minorEastAsia"/>
          <w:sz w:val="24"/>
          <w:szCs w:val="24"/>
        </w:rPr>
        <w:t>I</w:t>
      </w:r>
      <w:r w:rsidRPr="00FF316B">
        <w:rPr>
          <w:rFonts w:eastAsiaTheme="minorEastAsia"/>
          <w:sz w:val="24"/>
          <w:szCs w:val="24"/>
          <w:lang w:val="en-US"/>
        </w:rPr>
        <w:t>I</w:t>
      </w:r>
      <w:r w:rsidRPr="00FF316B">
        <w:rPr>
          <w:rFonts w:eastAsiaTheme="minorEastAsia"/>
          <w:sz w:val="24"/>
          <w:szCs w:val="24"/>
        </w:rPr>
        <w:t xml:space="preserve"> Летнюю спартакиаду инвалидов Новосибирской области. В </w:t>
      </w:r>
      <w:r w:rsidRPr="00FF316B">
        <w:rPr>
          <w:rFonts w:eastAsiaTheme="minorEastAsia"/>
          <w:sz w:val="24"/>
          <w:szCs w:val="24"/>
          <w:lang w:val="en-US"/>
        </w:rPr>
        <w:t>V</w:t>
      </w:r>
      <w:r w:rsidRPr="00FF316B">
        <w:rPr>
          <w:rFonts w:eastAsiaTheme="minorEastAsia"/>
          <w:sz w:val="24"/>
          <w:szCs w:val="24"/>
        </w:rPr>
        <w:t>I</w:t>
      </w:r>
      <w:r w:rsidRPr="00FF316B">
        <w:rPr>
          <w:rFonts w:eastAsiaTheme="minorEastAsia"/>
          <w:sz w:val="24"/>
          <w:szCs w:val="24"/>
          <w:lang w:val="en-US"/>
        </w:rPr>
        <w:t>I</w:t>
      </w:r>
      <w:r w:rsidRPr="00FF316B">
        <w:rPr>
          <w:rFonts w:eastAsiaTheme="minorEastAsia"/>
          <w:sz w:val="24"/>
          <w:szCs w:val="24"/>
        </w:rPr>
        <w:t xml:space="preserve"> Летней спартакиаде инвалидов Новосибирской области наши земляки заняли 1 общекомандное место.</w:t>
      </w:r>
    </w:p>
    <w:p w:rsidR="0013353F" w:rsidRPr="00FF316B" w:rsidRDefault="0013353F" w:rsidP="00FF316B">
      <w:pPr>
        <w:widowControl/>
        <w:suppressAutoHyphens/>
        <w:ind w:firstLine="709"/>
        <w:jc w:val="both"/>
        <w:rPr>
          <w:rFonts w:eastAsiaTheme="minorEastAsia"/>
          <w:sz w:val="24"/>
          <w:szCs w:val="24"/>
        </w:rPr>
      </w:pPr>
      <w:r w:rsidRPr="00FF316B">
        <w:rPr>
          <w:rFonts w:eastAsiaTheme="minorEastAsia"/>
          <w:sz w:val="24"/>
          <w:szCs w:val="24"/>
        </w:rPr>
        <w:t>16 сентября на стадионе «Энергия» проведён «</w:t>
      </w:r>
      <w:proofErr w:type="gramStart"/>
      <w:r w:rsidRPr="00FF316B">
        <w:rPr>
          <w:rFonts w:eastAsiaTheme="minorEastAsia"/>
          <w:sz w:val="24"/>
          <w:szCs w:val="24"/>
        </w:rPr>
        <w:t>КРОСС</w:t>
      </w:r>
      <w:proofErr w:type="gramEnd"/>
      <w:r w:rsidRPr="00FF316B">
        <w:rPr>
          <w:rFonts w:eastAsiaTheme="minorEastAsia"/>
          <w:sz w:val="24"/>
          <w:szCs w:val="24"/>
        </w:rPr>
        <w:t xml:space="preserve"> НАЦИЙ 2018» в </w:t>
      </w:r>
      <w:proofErr w:type="gramStart"/>
      <w:r w:rsidRPr="00FF316B">
        <w:rPr>
          <w:rFonts w:eastAsiaTheme="minorEastAsia"/>
          <w:sz w:val="24"/>
          <w:szCs w:val="24"/>
        </w:rPr>
        <w:t>котором</w:t>
      </w:r>
      <w:proofErr w:type="gramEnd"/>
      <w:r w:rsidRPr="00FF316B">
        <w:rPr>
          <w:rFonts w:eastAsiaTheme="minorEastAsia"/>
          <w:sz w:val="24"/>
          <w:szCs w:val="24"/>
        </w:rPr>
        <w:t xml:space="preserve"> приняли участие около 1 000 спортсменов нашего района. </w:t>
      </w:r>
    </w:p>
    <w:p w:rsidR="0013353F" w:rsidRPr="00FF316B" w:rsidRDefault="0013353F" w:rsidP="00FF316B">
      <w:pPr>
        <w:widowControl/>
        <w:suppressAutoHyphens/>
        <w:ind w:firstLine="709"/>
        <w:jc w:val="both"/>
        <w:rPr>
          <w:rFonts w:eastAsiaTheme="minorEastAsia"/>
          <w:sz w:val="24"/>
          <w:szCs w:val="24"/>
        </w:rPr>
      </w:pPr>
      <w:r w:rsidRPr="00FF316B">
        <w:rPr>
          <w:rFonts w:eastAsiaTheme="minorEastAsia"/>
          <w:sz w:val="24"/>
          <w:szCs w:val="24"/>
        </w:rPr>
        <w:lastRenderedPageBreak/>
        <w:t>Так же в последнее время работа по сдачам нормативов ГТО. За отчётный период около 550 человек приняло участие в испытаниях нормативов ГТО.</w:t>
      </w:r>
      <w:r w:rsidR="004627E2" w:rsidRPr="00FF316B">
        <w:rPr>
          <w:rFonts w:eastAsiaTheme="minorEastAsia"/>
          <w:sz w:val="24"/>
          <w:szCs w:val="24"/>
        </w:rPr>
        <w:t xml:space="preserve"> </w:t>
      </w:r>
      <w:r w:rsidRPr="00FF316B">
        <w:rPr>
          <w:rFonts w:eastAsiaTheme="minorEastAsia"/>
          <w:sz w:val="24"/>
          <w:szCs w:val="24"/>
        </w:rPr>
        <w:t>Золотой</w:t>
      </w:r>
      <w:r w:rsidR="004627E2" w:rsidRPr="00FF316B">
        <w:rPr>
          <w:rFonts w:eastAsiaTheme="minorEastAsia"/>
          <w:sz w:val="24"/>
          <w:szCs w:val="24"/>
        </w:rPr>
        <w:t xml:space="preserve"> </w:t>
      </w:r>
      <w:r w:rsidRPr="00FF316B">
        <w:rPr>
          <w:rFonts w:eastAsiaTheme="minorEastAsia"/>
          <w:sz w:val="24"/>
          <w:szCs w:val="24"/>
        </w:rPr>
        <w:t xml:space="preserve">знак присвоен 37 чел., серебряный получили 78 чел. и бронзовый знак – 78 чел. </w:t>
      </w:r>
    </w:p>
    <w:p w:rsidR="0013353F" w:rsidRPr="00FF316B" w:rsidRDefault="0013353F" w:rsidP="00FF316B">
      <w:pPr>
        <w:widowControl/>
        <w:suppressAutoHyphens/>
        <w:ind w:firstLine="426"/>
        <w:jc w:val="both"/>
        <w:rPr>
          <w:rFonts w:eastAsiaTheme="minorEastAsia"/>
          <w:sz w:val="24"/>
          <w:szCs w:val="24"/>
        </w:rPr>
      </w:pPr>
      <w:r w:rsidRPr="00FF316B">
        <w:rPr>
          <w:rFonts w:eastAsiaTheme="minorEastAsia"/>
          <w:sz w:val="24"/>
          <w:szCs w:val="24"/>
        </w:rPr>
        <w:t>За текущий период 2018 года 2 спортсмена выполнили норматив кандидата в мастера спорта,</w:t>
      </w:r>
      <w:r w:rsidR="004627E2" w:rsidRPr="00FF316B">
        <w:rPr>
          <w:rFonts w:eastAsiaTheme="minorEastAsia"/>
          <w:sz w:val="24"/>
          <w:szCs w:val="24"/>
        </w:rPr>
        <w:t xml:space="preserve"> </w:t>
      </w:r>
      <w:r w:rsidRPr="00FF316B">
        <w:rPr>
          <w:rFonts w:eastAsiaTheme="minorEastAsia"/>
          <w:sz w:val="24"/>
          <w:szCs w:val="24"/>
        </w:rPr>
        <w:t>16 человек норматив 1 разряда и 370</w:t>
      </w:r>
      <w:r w:rsidRPr="00FF316B">
        <w:rPr>
          <w:rFonts w:eastAsiaTheme="minorEastAsia"/>
          <w:b/>
          <w:sz w:val="24"/>
          <w:szCs w:val="24"/>
        </w:rPr>
        <w:t xml:space="preserve"> </w:t>
      </w:r>
      <w:r w:rsidRPr="00FF316B">
        <w:rPr>
          <w:rFonts w:eastAsiaTheme="minorEastAsia"/>
          <w:sz w:val="24"/>
          <w:szCs w:val="24"/>
        </w:rPr>
        <w:t xml:space="preserve">спортсменов выполнили нормативы массовых </w:t>
      </w:r>
      <w:proofErr w:type="spellStart"/>
      <w:r w:rsidRPr="00FF316B">
        <w:rPr>
          <w:rFonts w:eastAsiaTheme="minorEastAsia"/>
          <w:sz w:val="24"/>
          <w:szCs w:val="24"/>
        </w:rPr>
        <w:t>разрядов</w:t>
      </w:r>
      <w:proofErr w:type="gramStart"/>
      <w:r w:rsidRPr="00FF316B">
        <w:rPr>
          <w:rFonts w:eastAsiaTheme="minorEastAsia"/>
          <w:sz w:val="24"/>
          <w:szCs w:val="24"/>
        </w:rPr>
        <w:t>.</w:t>
      </w:r>
      <w:r w:rsidR="00FF316B" w:rsidRPr="00FF316B">
        <w:rPr>
          <w:rFonts w:eastAsiaTheme="minorEastAsia"/>
          <w:sz w:val="24"/>
          <w:szCs w:val="24"/>
        </w:rPr>
        <w:t>ф</w:t>
      </w:r>
      <w:proofErr w:type="spellEnd"/>
      <w:proofErr w:type="gramEnd"/>
    </w:p>
    <w:p w:rsidR="0013353F" w:rsidRPr="00FF316B" w:rsidRDefault="0013353F" w:rsidP="00FF316B">
      <w:pPr>
        <w:widowControl/>
        <w:suppressAutoHyphens/>
        <w:ind w:firstLine="426"/>
        <w:jc w:val="both"/>
        <w:rPr>
          <w:rFonts w:eastAsiaTheme="minorEastAsia"/>
          <w:sz w:val="24"/>
          <w:szCs w:val="24"/>
        </w:rPr>
      </w:pPr>
      <w:r w:rsidRPr="00FF316B">
        <w:rPr>
          <w:rFonts w:eastAsiaTheme="minorEastAsia"/>
          <w:sz w:val="24"/>
          <w:szCs w:val="24"/>
        </w:rPr>
        <w:t xml:space="preserve"> За 9 месяцев 2018 г. на проведение и участие в спортивно-массовых мероприятиях, проведение учебно-тренировочных сборов, израсходовано </w:t>
      </w:r>
      <w:r w:rsidRPr="00FF316B">
        <w:rPr>
          <w:rFonts w:eastAsiaTheme="minorEastAsia"/>
          <w:b/>
          <w:sz w:val="24"/>
          <w:szCs w:val="24"/>
        </w:rPr>
        <w:t>1</w:t>
      </w:r>
      <w:r w:rsidR="00C64389" w:rsidRPr="00FF316B">
        <w:rPr>
          <w:rFonts w:eastAsiaTheme="minorEastAsia"/>
          <w:b/>
          <w:sz w:val="24"/>
          <w:szCs w:val="24"/>
        </w:rPr>
        <w:t> </w:t>
      </w:r>
      <w:r w:rsidRPr="00FF316B">
        <w:rPr>
          <w:rFonts w:eastAsiaTheme="minorEastAsia"/>
          <w:b/>
          <w:sz w:val="24"/>
          <w:szCs w:val="24"/>
        </w:rPr>
        <w:t>500</w:t>
      </w:r>
      <w:r w:rsidR="00C64389" w:rsidRPr="00FF316B">
        <w:rPr>
          <w:rFonts w:eastAsiaTheme="minorEastAsia"/>
          <w:b/>
          <w:sz w:val="24"/>
          <w:szCs w:val="24"/>
        </w:rPr>
        <w:t xml:space="preserve"> тыс.</w:t>
      </w:r>
      <w:r w:rsidR="004627E2" w:rsidRPr="00FF316B">
        <w:rPr>
          <w:rFonts w:eastAsiaTheme="minorEastAsia"/>
          <w:b/>
          <w:sz w:val="24"/>
          <w:szCs w:val="24"/>
        </w:rPr>
        <w:t xml:space="preserve"> </w:t>
      </w:r>
      <w:r w:rsidRPr="00FF316B">
        <w:rPr>
          <w:rFonts w:eastAsiaTheme="minorEastAsia"/>
          <w:b/>
          <w:sz w:val="24"/>
          <w:szCs w:val="24"/>
        </w:rPr>
        <w:t>руб.</w:t>
      </w:r>
      <w:r w:rsidRPr="00FF316B">
        <w:rPr>
          <w:rFonts w:eastAsiaTheme="minorEastAsia"/>
          <w:sz w:val="24"/>
          <w:szCs w:val="24"/>
        </w:rPr>
        <w:t xml:space="preserve"> </w:t>
      </w:r>
    </w:p>
    <w:p w:rsidR="0013353F" w:rsidRPr="00FF316B" w:rsidRDefault="0013353F" w:rsidP="00FF316B">
      <w:pPr>
        <w:widowControl/>
        <w:suppressAutoHyphens/>
        <w:ind w:firstLine="426"/>
        <w:jc w:val="both"/>
        <w:rPr>
          <w:rFonts w:eastAsiaTheme="minorEastAsia"/>
          <w:sz w:val="24"/>
          <w:szCs w:val="24"/>
        </w:rPr>
      </w:pPr>
    </w:p>
    <w:p w:rsidR="003F18C8" w:rsidRPr="00FF316B" w:rsidRDefault="003F18C8" w:rsidP="00FF316B">
      <w:pPr>
        <w:pStyle w:val="a6"/>
        <w:suppressAutoHyphens/>
        <w:jc w:val="both"/>
        <w:rPr>
          <w:rFonts w:ascii="Times New Roman" w:hAnsi="Times New Roman" w:cs="Times New Roman"/>
        </w:rPr>
      </w:pPr>
    </w:p>
    <w:p w:rsidR="00867EC5" w:rsidRPr="00FF316B" w:rsidRDefault="00867EC5" w:rsidP="00FF316B">
      <w:pPr>
        <w:widowControl/>
        <w:suppressAutoHyphens/>
        <w:jc w:val="both"/>
        <w:rPr>
          <w:sz w:val="24"/>
          <w:szCs w:val="24"/>
        </w:rPr>
      </w:pPr>
    </w:p>
    <w:p w:rsidR="00867EC5" w:rsidRPr="00FF316B" w:rsidRDefault="00867EC5" w:rsidP="00FF316B">
      <w:pPr>
        <w:widowControl/>
        <w:suppressAutoHyphens/>
        <w:jc w:val="both"/>
        <w:rPr>
          <w:sz w:val="24"/>
          <w:szCs w:val="24"/>
        </w:rPr>
      </w:pPr>
    </w:p>
    <w:p w:rsidR="00867EC5" w:rsidRPr="00FF316B" w:rsidRDefault="00867EC5" w:rsidP="00FF316B">
      <w:pPr>
        <w:widowControl/>
        <w:suppressAutoHyphens/>
        <w:jc w:val="both"/>
        <w:rPr>
          <w:sz w:val="24"/>
          <w:szCs w:val="24"/>
        </w:rPr>
      </w:pPr>
    </w:p>
    <w:p w:rsidR="00867EC5" w:rsidRPr="00FF316B" w:rsidRDefault="00867EC5" w:rsidP="00FF316B">
      <w:pPr>
        <w:widowControl/>
        <w:suppressAutoHyphens/>
        <w:jc w:val="both"/>
        <w:rPr>
          <w:sz w:val="24"/>
          <w:szCs w:val="24"/>
        </w:rPr>
      </w:pPr>
    </w:p>
    <w:p w:rsidR="00140645" w:rsidRPr="00FF316B" w:rsidRDefault="004A5329" w:rsidP="00FF316B">
      <w:pPr>
        <w:widowControl/>
        <w:suppressAutoHyphens/>
        <w:rPr>
          <w:sz w:val="24"/>
          <w:szCs w:val="24"/>
        </w:rPr>
      </w:pPr>
      <w:r w:rsidRPr="00FF316B">
        <w:rPr>
          <w:sz w:val="24"/>
          <w:szCs w:val="24"/>
        </w:rPr>
        <w:t xml:space="preserve">Заместитель </w:t>
      </w:r>
      <w:r w:rsidR="00140645" w:rsidRPr="00FF316B">
        <w:rPr>
          <w:sz w:val="24"/>
          <w:szCs w:val="24"/>
        </w:rPr>
        <w:t>Г</w:t>
      </w:r>
      <w:r w:rsidRPr="00FF316B">
        <w:rPr>
          <w:sz w:val="24"/>
          <w:szCs w:val="24"/>
        </w:rPr>
        <w:t>лавы</w:t>
      </w:r>
      <w:r w:rsidR="00140645" w:rsidRPr="00FF316B">
        <w:rPr>
          <w:sz w:val="24"/>
          <w:szCs w:val="24"/>
        </w:rPr>
        <w:t xml:space="preserve"> администрации</w:t>
      </w:r>
    </w:p>
    <w:p w:rsidR="00E6003B" w:rsidRPr="00FF316B" w:rsidRDefault="004A5329" w:rsidP="00FF316B">
      <w:pPr>
        <w:widowControl/>
        <w:suppressAutoHyphens/>
        <w:rPr>
          <w:sz w:val="24"/>
          <w:szCs w:val="24"/>
        </w:rPr>
      </w:pPr>
      <w:r w:rsidRPr="00FF316B">
        <w:rPr>
          <w:sz w:val="24"/>
          <w:szCs w:val="24"/>
        </w:rPr>
        <w:t>Черепановского района</w:t>
      </w:r>
      <w:r w:rsidR="00140645" w:rsidRPr="00FF316B">
        <w:rPr>
          <w:sz w:val="24"/>
          <w:szCs w:val="24"/>
        </w:rPr>
        <w:t xml:space="preserve"> </w:t>
      </w:r>
      <w:r w:rsidRPr="00FF316B">
        <w:rPr>
          <w:sz w:val="24"/>
          <w:szCs w:val="24"/>
        </w:rPr>
        <w:t>по экономи</w:t>
      </w:r>
      <w:r w:rsidR="00140645" w:rsidRPr="00FF316B">
        <w:rPr>
          <w:sz w:val="24"/>
          <w:szCs w:val="24"/>
        </w:rPr>
        <w:t>ке</w:t>
      </w:r>
      <w:r w:rsidR="004627E2" w:rsidRPr="00FF316B">
        <w:rPr>
          <w:sz w:val="24"/>
          <w:szCs w:val="24"/>
        </w:rPr>
        <w:t xml:space="preserve"> </w:t>
      </w:r>
      <w:r w:rsidRPr="00FF316B">
        <w:rPr>
          <w:sz w:val="24"/>
          <w:szCs w:val="24"/>
        </w:rPr>
        <w:tab/>
      </w:r>
      <w:r w:rsidRPr="00FF316B">
        <w:rPr>
          <w:sz w:val="24"/>
          <w:szCs w:val="24"/>
        </w:rPr>
        <w:tab/>
      </w:r>
      <w:r w:rsidRPr="00FF316B">
        <w:rPr>
          <w:sz w:val="24"/>
          <w:szCs w:val="24"/>
        </w:rPr>
        <w:tab/>
      </w:r>
      <w:r w:rsidRPr="00FF316B">
        <w:rPr>
          <w:sz w:val="24"/>
          <w:szCs w:val="24"/>
        </w:rPr>
        <w:tab/>
      </w:r>
      <w:r w:rsidRPr="00FF316B">
        <w:rPr>
          <w:sz w:val="24"/>
          <w:szCs w:val="24"/>
        </w:rPr>
        <w:tab/>
        <w:t xml:space="preserve">Н. П. </w:t>
      </w:r>
      <w:proofErr w:type="spellStart"/>
      <w:r w:rsidRPr="00FF316B">
        <w:rPr>
          <w:sz w:val="24"/>
          <w:szCs w:val="24"/>
        </w:rPr>
        <w:t>Кабалюк</w:t>
      </w:r>
      <w:proofErr w:type="spellEnd"/>
    </w:p>
    <w:sectPr w:rsidR="00E6003B" w:rsidRPr="00FF316B" w:rsidSect="00867EC5">
      <w:type w:val="continuous"/>
      <w:pgSz w:w="11909" w:h="16834" w:code="9"/>
      <w:pgMar w:top="851" w:right="851" w:bottom="993" w:left="1418"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D505C7"/>
    <w:multiLevelType w:val="multilevel"/>
    <w:tmpl w:val="8F123D72"/>
    <w:lvl w:ilvl="0">
      <w:start w:val="1"/>
      <w:numFmt w:val="decimal"/>
      <w:lvlText w:val="%1."/>
      <w:lvlJc w:val="left"/>
      <w:pPr>
        <w:ind w:left="1655" w:hanging="975"/>
      </w:pPr>
      <w:rPr>
        <w:rFonts w:hint="default"/>
      </w:rPr>
    </w:lvl>
    <w:lvl w:ilvl="1">
      <w:start w:val="1"/>
      <w:numFmt w:val="decimal"/>
      <w:isLgl/>
      <w:lvlText w:val="%1.%2."/>
      <w:lvlJc w:val="left"/>
      <w:pPr>
        <w:ind w:left="1100" w:hanging="360"/>
      </w:pPr>
      <w:rPr>
        <w:rFonts w:hint="default"/>
      </w:rPr>
    </w:lvl>
    <w:lvl w:ilvl="2">
      <w:start w:val="1"/>
      <w:numFmt w:val="decimal"/>
      <w:isLgl/>
      <w:lvlText w:val="%1.%2.%3."/>
      <w:lvlJc w:val="left"/>
      <w:pPr>
        <w:ind w:left="1520" w:hanging="720"/>
      </w:pPr>
      <w:rPr>
        <w:rFonts w:hint="default"/>
      </w:rPr>
    </w:lvl>
    <w:lvl w:ilvl="3">
      <w:start w:val="1"/>
      <w:numFmt w:val="decimal"/>
      <w:isLgl/>
      <w:lvlText w:val="%1.%2.%3.%4."/>
      <w:lvlJc w:val="left"/>
      <w:pPr>
        <w:ind w:left="1580" w:hanging="720"/>
      </w:pPr>
      <w:rPr>
        <w:rFonts w:hint="default"/>
      </w:rPr>
    </w:lvl>
    <w:lvl w:ilvl="4">
      <w:start w:val="1"/>
      <w:numFmt w:val="decimal"/>
      <w:isLgl/>
      <w:lvlText w:val="%1.%2.%3.%4.%5."/>
      <w:lvlJc w:val="left"/>
      <w:pPr>
        <w:ind w:left="2000" w:hanging="1080"/>
      </w:pPr>
      <w:rPr>
        <w:rFonts w:hint="default"/>
      </w:rPr>
    </w:lvl>
    <w:lvl w:ilvl="5">
      <w:start w:val="1"/>
      <w:numFmt w:val="decimal"/>
      <w:isLgl/>
      <w:lvlText w:val="%1.%2.%3.%4.%5.%6."/>
      <w:lvlJc w:val="left"/>
      <w:pPr>
        <w:ind w:left="2060" w:hanging="1080"/>
      </w:pPr>
      <w:rPr>
        <w:rFonts w:hint="default"/>
      </w:rPr>
    </w:lvl>
    <w:lvl w:ilvl="6">
      <w:start w:val="1"/>
      <w:numFmt w:val="decimal"/>
      <w:isLgl/>
      <w:lvlText w:val="%1.%2.%3.%4.%5.%6.%7."/>
      <w:lvlJc w:val="left"/>
      <w:pPr>
        <w:ind w:left="2480" w:hanging="1440"/>
      </w:pPr>
      <w:rPr>
        <w:rFonts w:hint="default"/>
      </w:rPr>
    </w:lvl>
    <w:lvl w:ilvl="7">
      <w:start w:val="1"/>
      <w:numFmt w:val="decimal"/>
      <w:isLgl/>
      <w:lvlText w:val="%1.%2.%3.%4.%5.%6.%7.%8."/>
      <w:lvlJc w:val="left"/>
      <w:pPr>
        <w:ind w:left="2540" w:hanging="1440"/>
      </w:pPr>
      <w:rPr>
        <w:rFonts w:hint="default"/>
      </w:rPr>
    </w:lvl>
    <w:lvl w:ilvl="8">
      <w:start w:val="1"/>
      <w:numFmt w:val="decimal"/>
      <w:isLgl/>
      <w:lvlText w:val="%1.%2.%3.%4.%5.%6.%7.%8.%9."/>
      <w:lvlJc w:val="left"/>
      <w:pPr>
        <w:ind w:left="2960" w:hanging="1800"/>
      </w:pPr>
      <w:rPr>
        <w:rFonts w:hint="default"/>
      </w:rPr>
    </w:lvl>
  </w:abstractNum>
  <w:abstractNum w:abstractNumId="1">
    <w:nsid w:val="7A060772"/>
    <w:multiLevelType w:val="hybridMultilevel"/>
    <w:tmpl w:val="571AE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312DC8"/>
    <w:rsid w:val="00022E87"/>
    <w:rsid w:val="000301A2"/>
    <w:rsid w:val="00040112"/>
    <w:rsid w:val="00066E84"/>
    <w:rsid w:val="00077FED"/>
    <w:rsid w:val="000C478D"/>
    <w:rsid w:val="001044D2"/>
    <w:rsid w:val="00117629"/>
    <w:rsid w:val="00117EFD"/>
    <w:rsid w:val="001253D3"/>
    <w:rsid w:val="001257D4"/>
    <w:rsid w:val="00132FD5"/>
    <w:rsid w:val="0013353F"/>
    <w:rsid w:val="00140645"/>
    <w:rsid w:val="0015045F"/>
    <w:rsid w:val="00155CB6"/>
    <w:rsid w:val="0016248A"/>
    <w:rsid w:val="001A457B"/>
    <w:rsid w:val="001C72F1"/>
    <w:rsid w:val="001F0B84"/>
    <w:rsid w:val="001F4DA4"/>
    <w:rsid w:val="002242AB"/>
    <w:rsid w:val="002247B0"/>
    <w:rsid w:val="002328AD"/>
    <w:rsid w:val="00234F0C"/>
    <w:rsid w:val="00284AD8"/>
    <w:rsid w:val="002A1C22"/>
    <w:rsid w:val="002A3563"/>
    <w:rsid w:val="002F457C"/>
    <w:rsid w:val="00312DC8"/>
    <w:rsid w:val="00340BF0"/>
    <w:rsid w:val="003460E9"/>
    <w:rsid w:val="003677F2"/>
    <w:rsid w:val="00377DA3"/>
    <w:rsid w:val="00386AF9"/>
    <w:rsid w:val="003A0E1B"/>
    <w:rsid w:val="003B56B3"/>
    <w:rsid w:val="003E0FB6"/>
    <w:rsid w:val="003F18C8"/>
    <w:rsid w:val="0042612C"/>
    <w:rsid w:val="004322E2"/>
    <w:rsid w:val="00454037"/>
    <w:rsid w:val="004627E2"/>
    <w:rsid w:val="00462D48"/>
    <w:rsid w:val="004A5329"/>
    <w:rsid w:val="004B0CF0"/>
    <w:rsid w:val="004D6A38"/>
    <w:rsid w:val="004E0F2C"/>
    <w:rsid w:val="004F4610"/>
    <w:rsid w:val="004F5DC7"/>
    <w:rsid w:val="00517F49"/>
    <w:rsid w:val="005205EE"/>
    <w:rsid w:val="00525CCB"/>
    <w:rsid w:val="005261CD"/>
    <w:rsid w:val="00531B5B"/>
    <w:rsid w:val="005401BB"/>
    <w:rsid w:val="0056089E"/>
    <w:rsid w:val="00571B00"/>
    <w:rsid w:val="00576127"/>
    <w:rsid w:val="00590356"/>
    <w:rsid w:val="005A3014"/>
    <w:rsid w:val="005C41AB"/>
    <w:rsid w:val="005C6396"/>
    <w:rsid w:val="005D56CF"/>
    <w:rsid w:val="005F7B62"/>
    <w:rsid w:val="00607DA4"/>
    <w:rsid w:val="006366CE"/>
    <w:rsid w:val="00636A66"/>
    <w:rsid w:val="006429B4"/>
    <w:rsid w:val="00667C3B"/>
    <w:rsid w:val="00683429"/>
    <w:rsid w:val="006B6B61"/>
    <w:rsid w:val="006C13B0"/>
    <w:rsid w:val="006E1ABF"/>
    <w:rsid w:val="006F22E3"/>
    <w:rsid w:val="00727F61"/>
    <w:rsid w:val="007341D3"/>
    <w:rsid w:val="0074611A"/>
    <w:rsid w:val="0079124F"/>
    <w:rsid w:val="007946FA"/>
    <w:rsid w:val="007A0147"/>
    <w:rsid w:val="007A5A18"/>
    <w:rsid w:val="007B09A9"/>
    <w:rsid w:val="007B6852"/>
    <w:rsid w:val="007C7BD7"/>
    <w:rsid w:val="007D431C"/>
    <w:rsid w:val="007F7F4C"/>
    <w:rsid w:val="00801521"/>
    <w:rsid w:val="00803E7D"/>
    <w:rsid w:val="008250D0"/>
    <w:rsid w:val="00832B01"/>
    <w:rsid w:val="00834AF6"/>
    <w:rsid w:val="0085051A"/>
    <w:rsid w:val="008532CF"/>
    <w:rsid w:val="00867EC5"/>
    <w:rsid w:val="00895CB4"/>
    <w:rsid w:val="008B24B4"/>
    <w:rsid w:val="008E23B2"/>
    <w:rsid w:val="008E739D"/>
    <w:rsid w:val="008E772B"/>
    <w:rsid w:val="00960E5A"/>
    <w:rsid w:val="00981EA8"/>
    <w:rsid w:val="009857BB"/>
    <w:rsid w:val="00986846"/>
    <w:rsid w:val="009B17F7"/>
    <w:rsid w:val="009D6ACA"/>
    <w:rsid w:val="00A037EC"/>
    <w:rsid w:val="00A17DDF"/>
    <w:rsid w:val="00A412EB"/>
    <w:rsid w:val="00A72F54"/>
    <w:rsid w:val="00A73691"/>
    <w:rsid w:val="00A77F7D"/>
    <w:rsid w:val="00A800C1"/>
    <w:rsid w:val="00A97919"/>
    <w:rsid w:val="00B22A35"/>
    <w:rsid w:val="00B33D5E"/>
    <w:rsid w:val="00B75184"/>
    <w:rsid w:val="00BA4F93"/>
    <w:rsid w:val="00BB35BF"/>
    <w:rsid w:val="00BC5395"/>
    <w:rsid w:val="00BD3494"/>
    <w:rsid w:val="00BD5828"/>
    <w:rsid w:val="00C005F8"/>
    <w:rsid w:val="00C03E3E"/>
    <w:rsid w:val="00C10994"/>
    <w:rsid w:val="00C46489"/>
    <w:rsid w:val="00C64389"/>
    <w:rsid w:val="00C64E08"/>
    <w:rsid w:val="00C76C59"/>
    <w:rsid w:val="00CA41CE"/>
    <w:rsid w:val="00CE78B6"/>
    <w:rsid w:val="00D146B9"/>
    <w:rsid w:val="00D334CF"/>
    <w:rsid w:val="00D41D22"/>
    <w:rsid w:val="00D471B2"/>
    <w:rsid w:val="00D5051B"/>
    <w:rsid w:val="00D60608"/>
    <w:rsid w:val="00D631B3"/>
    <w:rsid w:val="00D94111"/>
    <w:rsid w:val="00DA2A40"/>
    <w:rsid w:val="00DC6165"/>
    <w:rsid w:val="00DD51F1"/>
    <w:rsid w:val="00DE7B90"/>
    <w:rsid w:val="00E3543E"/>
    <w:rsid w:val="00E6003B"/>
    <w:rsid w:val="00E66A91"/>
    <w:rsid w:val="00E7372F"/>
    <w:rsid w:val="00E83AF5"/>
    <w:rsid w:val="00EC63BE"/>
    <w:rsid w:val="00ED0628"/>
    <w:rsid w:val="00EE72D2"/>
    <w:rsid w:val="00F04040"/>
    <w:rsid w:val="00F04E1F"/>
    <w:rsid w:val="00F424E4"/>
    <w:rsid w:val="00F43C65"/>
    <w:rsid w:val="00F4549D"/>
    <w:rsid w:val="00F50B63"/>
    <w:rsid w:val="00F66BBD"/>
    <w:rsid w:val="00F96A05"/>
    <w:rsid w:val="00FC7CA6"/>
    <w:rsid w:val="00FF3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284"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DC8"/>
    <w:pPr>
      <w:widowControl w:val="0"/>
      <w:ind w:left="0" w:firstLine="0"/>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12DC8"/>
    <w:pPr>
      <w:autoSpaceDE w:val="0"/>
      <w:autoSpaceDN w:val="0"/>
      <w:adjustRightInd w:val="0"/>
      <w:ind w:left="0" w:firstLine="0"/>
      <w:jc w:val="left"/>
    </w:pPr>
    <w:rPr>
      <w:rFonts w:ascii="Calibri" w:eastAsia="Times New Roman" w:hAnsi="Calibri" w:cs="Calibri"/>
      <w:sz w:val="24"/>
      <w:szCs w:val="24"/>
      <w:lang w:eastAsia="ru-RU"/>
    </w:rPr>
  </w:style>
  <w:style w:type="paragraph" w:customStyle="1" w:styleId="1">
    <w:name w:val="Без интервала1"/>
    <w:link w:val="NoSpacingChar"/>
    <w:rsid w:val="007B09A9"/>
    <w:pPr>
      <w:ind w:left="0" w:firstLine="0"/>
      <w:jc w:val="left"/>
    </w:pPr>
    <w:rPr>
      <w:rFonts w:ascii="Calibri" w:eastAsia="Times New Roman" w:hAnsi="Calibri" w:cs="Times New Roman"/>
    </w:rPr>
  </w:style>
  <w:style w:type="paragraph" w:styleId="a3">
    <w:name w:val="Body Text"/>
    <w:aliases w:val="Знак,Знак1 Знак,Основной текст1,Знак1 Знак + 14 пт,По ..."/>
    <w:basedOn w:val="a"/>
    <w:link w:val="a4"/>
    <w:rsid w:val="00C76C59"/>
    <w:pPr>
      <w:widowControl/>
      <w:tabs>
        <w:tab w:val="left" w:pos="709"/>
      </w:tabs>
      <w:jc w:val="both"/>
    </w:pPr>
    <w:rPr>
      <w:rFonts w:ascii="Arial" w:hAnsi="Arial" w:cs="Arial"/>
      <w:sz w:val="24"/>
      <w:szCs w:val="24"/>
    </w:rPr>
  </w:style>
  <w:style w:type="character" w:customStyle="1" w:styleId="a4">
    <w:name w:val="Основной текст Знак"/>
    <w:aliases w:val="Знак Знак,Знак1 Знак Знак,Основной текст1 Знак,Знак1 Знак + 14 пт Знак,По ... Знак"/>
    <w:basedOn w:val="a0"/>
    <w:link w:val="a3"/>
    <w:rsid w:val="00C76C59"/>
    <w:rPr>
      <w:rFonts w:ascii="Arial" w:eastAsia="Times New Roman" w:hAnsi="Arial" w:cs="Arial"/>
      <w:sz w:val="24"/>
      <w:szCs w:val="24"/>
      <w:lang w:eastAsia="ru-RU"/>
    </w:rPr>
  </w:style>
  <w:style w:type="character" w:customStyle="1" w:styleId="NoSpacingChar">
    <w:name w:val="No Spacing Char"/>
    <w:link w:val="1"/>
    <w:locked/>
    <w:rsid w:val="00C76C59"/>
    <w:rPr>
      <w:rFonts w:ascii="Calibri" w:eastAsia="Times New Roman" w:hAnsi="Calibri" w:cs="Times New Roman"/>
    </w:rPr>
  </w:style>
  <w:style w:type="paragraph" w:styleId="a5">
    <w:name w:val="Normal (Web)"/>
    <w:basedOn w:val="a"/>
    <w:uiPriority w:val="99"/>
    <w:rsid w:val="00C76C59"/>
    <w:pPr>
      <w:widowControl/>
      <w:spacing w:before="100" w:beforeAutospacing="1" w:after="100" w:afterAutospacing="1"/>
    </w:pPr>
    <w:rPr>
      <w:sz w:val="24"/>
      <w:szCs w:val="24"/>
    </w:rPr>
  </w:style>
  <w:style w:type="paragraph" w:styleId="a6">
    <w:name w:val="No Spacing"/>
    <w:uiPriority w:val="1"/>
    <w:qFormat/>
    <w:rsid w:val="00E6003B"/>
    <w:pPr>
      <w:ind w:left="0" w:firstLine="0"/>
      <w:jc w:val="left"/>
    </w:pPr>
    <w:rPr>
      <w:rFonts w:ascii="Calibri" w:eastAsia="Calibri" w:hAnsi="Calibri" w:cs="Calibri"/>
      <w:sz w:val="24"/>
      <w:szCs w:val="24"/>
    </w:rPr>
  </w:style>
  <w:style w:type="character" w:customStyle="1" w:styleId="apple-converted-space">
    <w:name w:val="apple-converted-space"/>
    <w:basedOn w:val="a0"/>
    <w:rsid w:val="00C005F8"/>
  </w:style>
  <w:style w:type="paragraph" w:customStyle="1" w:styleId="ConsPlusTitle">
    <w:name w:val="ConsPlusTitle"/>
    <w:rsid w:val="00517F49"/>
    <w:pPr>
      <w:widowControl w:val="0"/>
      <w:autoSpaceDE w:val="0"/>
      <w:autoSpaceDN w:val="0"/>
      <w:ind w:left="0" w:firstLine="0"/>
      <w:jc w:val="left"/>
    </w:pPr>
    <w:rPr>
      <w:rFonts w:ascii="Calibri" w:eastAsia="Times New Roman" w:hAnsi="Calibri" w:cs="Calibri"/>
      <w:b/>
      <w:szCs w:val="20"/>
      <w:lang w:eastAsia="ru-RU"/>
    </w:rPr>
  </w:style>
  <w:style w:type="paragraph" w:customStyle="1" w:styleId="sfst">
    <w:name w:val="sfst"/>
    <w:basedOn w:val="a"/>
    <w:rsid w:val="00A73691"/>
    <w:pPr>
      <w:widowControl/>
      <w:spacing w:before="100" w:beforeAutospacing="1" w:after="100" w:afterAutospacing="1"/>
    </w:pPr>
    <w:rPr>
      <w:sz w:val="24"/>
      <w:szCs w:val="24"/>
    </w:rPr>
  </w:style>
  <w:style w:type="paragraph" w:styleId="2">
    <w:name w:val="Body Text 2"/>
    <w:basedOn w:val="a"/>
    <w:link w:val="20"/>
    <w:rsid w:val="00981EA8"/>
    <w:pPr>
      <w:widowControl/>
      <w:spacing w:after="120" w:line="480" w:lineRule="auto"/>
    </w:pPr>
    <w:rPr>
      <w:rFonts w:eastAsia="Calibri"/>
      <w:sz w:val="24"/>
      <w:szCs w:val="24"/>
    </w:rPr>
  </w:style>
  <w:style w:type="character" w:customStyle="1" w:styleId="20">
    <w:name w:val="Основной текст 2 Знак"/>
    <w:basedOn w:val="a0"/>
    <w:link w:val="2"/>
    <w:rsid w:val="00981EA8"/>
    <w:rPr>
      <w:rFonts w:ascii="Times New Roman" w:eastAsia="Calibri" w:hAnsi="Times New Roman" w:cs="Times New Roman"/>
      <w:sz w:val="24"/>
      <w:szCs w:val="24"/>
      <w:lang w:eastAsia="ru-RU"/>
    </w:rPr>
  </w:style>
  <w:style w:type="character" w:customStyle="1" w:styleId="a7">
    <w:name w:val="Основной текст_"/>
    <w:basedOn w:val="a0"/>
    <w:link w:val="4"/>
    <w:rsid w:val="00981EA8"/>
    <w:rPr>
      <w:sz w:val="26"/>
      <w:szCs w:val="26"/>
      <w:shd w:val="clear" w:color="auto" w:fill="FFFFFF"/>
    </w:rPr>
  </w:style>
  <w:style w:type="paragraph" w:customStyle="1" w:styleId="4">
    <w:name w:val="Основной текст4"/>
    <w:basedOn w:val="a"/>
    <w:link w:val="a7"/>
    <w:rsid w:val="00981EA8"/>
    <w:pPr>
      <w:shd w:val="clear" w:color="auto" w:fill="FFFFFF"/>
      <w:spacing w:line="480" w:lineRule="exact"/>
      <w:ind w:hanging="360"/>
    </w:pPr>
    <w:rPr>
      <w:rFonts w:asciiTheme="minorHAnsi" w:eastAsiaTheme="minorHAnsi" w:hAnsiTheme="minorHAnsi" w:cstheme="minorBidi"/>
      <w:sz w:val="26"/>
      <w:szCs w:val="26"/>
      <w:lang w:eastAsia="en-US"/>
    </w:rPr>
  </w:style>
  <w:style w:type="paragraph" w:customStyle="1" w:styleId="a8">
    <w:name w:val="Базовый"/>
    <w:rsid w:val="00981EA8"/>
    <w:pPr>
      <w:tabs>
        <w:tab w:val="left" w:pos="709"/>
      </w:tabs>
      <w:suppressAutoHyphens/>
      <w:overflowPunct w:val="0"/>
      <w:spacing w:after="200" w:line="276" w:lineRule="auto"/>
      <w:ind w:left="0" w:firstLine="0"/>
      <w:jc w:val="left"/>
    </w:pPr>
    <w:rPr>
      <w:rFonts w:ascii="Times New Roman" w:eastAsia="Times New Roman" w:hAnsi="Times New Roman" w:cs="Times New Roman"/>
      <w:sz w:val="20"/>
      <w:szCs w:val="20"/>
      <w:lang w:eastAsia="ar-SA"/>
    </w:rPr>
  </w:style>
  <w:style w:type="paragraph" w:styleId="a9">
    <w:name w:val="List Paragraph"/>
    <w:basedOn w:val="a"/>
    <w:uiPriority w:val="34"/>
    <w:qFormat/>
    <w:rsid w:val="00066E84"/>
    <w:pPr>
      <w:widowControl/>
      <w:spacing w:after="200" w:line="276" w:lineRule="auto"/>
      <w:ind w:left="720"/>
      <w:contextualSpacing/>
    </w:pPr>
    <w:rPr>
      <w:rFonts w:ascii="Calibri" w:eastAsia="Calibri" w:hAnsi="Calibri"/>
      <w:sz w:val="22"/>
      <w:szCs w:val="22"/>
      <w:lang w:eastAsia="en-US"/>
    </w:rPr>
  </w:style>
  <w:style w:type="paragraph" w:styleId="aa">
    <w:name w:val="Balloon Text"/>
    <w:basedOn w:val="a"/>
    <w:link w:val="ab"/>
    <w:uiPriority w:val="99"/>
    <w:semiHidden/>
    <w:unhideWhenUsed/>
    <w:rsid w:val="0085051A"/>
    <w:rPr>
      <w:rFonts w:ascii="Segoe UI" w:hAnsi="Segoe UI" w:cs="Segoe UI"/>
      <w:sz w:val="18"/>
      <w:szCs w:val="18"/>
    </w:rPr>
  </w:style>
  <w:style w:type="character" w:customStyle="1" w:styleId="ab">
    <w:name w:val="Текст выноски Знак"/>
    <w:basedOn w:val="a0"/>
    <w:link w:val="aa"/>
    <w:uiPriority w:val="99"/>
    <w:semiHidden/>
    <w:rsid w:val="0085051A"/>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11093">
      <w:bodyDiv w:val="1"/>
      <w:marLeft w:val="0"/>
      <w:marRight w:val="0"/>
      <w:marTop w:val="0"/>
      <w:marBottom w:val="0"/>
      <w:divBdr>
        <w:top w:val="none" w:sz="0" w:space="0" w:color="auto"/>
        <w:left w:val="none" w:sz="0" w:space="0" w:color="auto"/>
        <w:bottom w:val="none" w:sz="0" w:space="0" w:color="auto"/>
        <w:right w:val="none" w:sz="0" w:space="0" w:color="auto"/>
      </w:divBdr>
    </w:div>
    <w:div w:id="76461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9AB3C-18CB-4E24-9FCF-7BC4E52E6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1886</TotalTime>
  <Pages>20</Pages>
  <Words>10080</Words>
  <Characters>57457</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Анастасия Вячеславовна</dc:creator>
  <cp:lastModifiedBy>ольга</cp:lastModifiedBy>
  <cp:revision>51</cp:revision>
  <cp:lastPrinted>2018-11-01T08:17:00Z</cp:lastPrinted>
  <dcterms:created xsi:type="dcterms:W3CDTF">2017-03-03T05:45:00Z</dcterms:created>
  <dcterms:modified xsi:type="dcterms:W3CDTF">2018-11-06T13:53:00Z</dcterms:modified>
</cp:coreProperties>
</file>