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998BC" w14:textId="77A9D764" w:rsidR="00BA22D3" w:rsidRPr="00CB6E8D" w:rsidRDefault="00BA22D3" w:rsidP="004D18DF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  <w:r w:rsidRPr="00CB6E8D">
        <w:rPr>
          <w:rStyle w:val="a4"/>
          <w:sz w:val="28"/>
          <w:szCs w:val="28"/>
          <w:u w:val="single"/>
        </w:rPr>
        <w:t xml:space="preserve">Итоги выполнения прогноза социально – экономического развития Черепановского района за </w:t>
      </w:r>
      <w:r w:rsidR="00687747" w:rsidRPr="00CB6E8D">
        <w:rPr>
          <w:rStyle w:val="a4"/>
          <w:sz w:val="28"/>
          <w:szCs w:val="28"/>
          <w:u w:val="single"/>
        </w:rPr>
        <w:t>9 месяцев</w:t>
      </w:r>
      <w:r w:rsidRPr="00CB6E8D">
        <w:rPr>
          <w:rStyle w:val="a4"/>
          <w:sz w:val="28"/>
          <w:szCs w:val="28"/>
          <w:u w:val="single"/>
        </w:rPr>
        <w:t xml:space="preserve"> 2021 </w:t>
      </w:r>
      <w:r w:rsidR="007A71BD" w:rsidRPr="00CB6E8D">
        <w:rPr>
          <w:rStyle w:val="a4"/>
          <w:sz w:val="28"/>
          <w:szCs w:val="28"/>
          <w:u w:val="single"/>
        </w:rPr>
        <w:t>г.</w:t>
      </w:r>
    </w:p>
    <w:p w14:paraId="46C53C7D" w14:textId="77777777" w:rsidR="00BA22D3" w:rsidRPr="00CB6E8D" w:rsidRDefault="00BA22D3" w:rsidP="004D18DF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u w:val="single"/>
        </w:rPr>
      </w:pPr>
    </w:p>
    <w:p w14:paraId="17AE593C" w14:textId="77777777" w:rsidR="00446E97" w:rsidRPr="00CB6E8D" w:rsidRDefault="00446E97" w:rsidP="004D18D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о социально</w:t>
      </w:r>
      <w:r w:rsidRPr="00CB6E8D">
        <w:rPr>
          <w:rFonts w:ascii="Times New Roman" w:hAnsi="Times New Roman" w:cs="Times New Roman"/>
          <w:sz w:val="28"/>
          <w:szCs w:val="28"/>
        </w:rPr>
        <w:t xml:space="preserve">-экономическом развитии </w:t>
      </w:r>
      <w:r w:rsidR="00E65210" w:rsidRPr="00CB6E8D">
        <w:rPr>
          <w:rFonts w:ascii="Times New Roman" w:hAnsi="Times New Roman" w:cs="Times New Roman"/>
          <w:sz w:val="28"/>
          <w:szCs w:val="28"/>
        </w:rPr>
        <w:t>Черепановского</w:t>
      </w:r>
      <w:r w:rsidRPr="00CB6E8D">
        <w:rPr>
          <w:rFonts w:ascii="Times New Roman" w:hAnsi="Times New Roman" w:cs="Times New Roman"/>
          <w:sz w:val="28"/>
          <w:szCs w:val="28"/>
        </w:rPr>
        <w:t xml:space="preserve"> района подготовлена по данным структурных подразделений администрации района, органов государственной статистики, информации, полученной от учреждений и предприятий района, представителей малого и среднего бизнеса.</w:t>
      </w:r>
    </w:p>
    <w:p w14:paraId="5F047443" w14:textId="77777777" w:rsidR="009F5143" w:rsidRPr="00CB6E8D" w:rsidRDefault="009F5143" w:rsidP="004D18DF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u w:val="single"/>
        </w:rPr>
      </w:pPr>
    </w:p>
    <w:p w14:paraId="16A213C3" w14:textId="40998FE2" w:rsidR="006E7FBE" w:rsidRPr="00CB6E8D" w:rsidRDefault="00F61C92" w:rsidP="004D18DF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u w:val="single"/>
        </w:rPr>
      </w:pPr>
      <w:bookmarkStart w:id="0" w:name="_Hlk84323279"/>
      <w:r w:rsidRPr="00CB6E8D">
        <w:rPr>
          <w:rStyle w:val="a4"/>
          <w:sz w:val="28"/>
          <w:szCs w:val="28"/>
          <w:u w:val="single"/>
        </w:rPr>
        <w:t>Общая оценка социально-экономической ситуации в р</w:t>
      </w:r>
      <w:r w:rsidR="00446E97" w:rsidRPr="00CB6E8D">
        <w:rPr>
          <w:rStyle w:val="a4"/>
          <w:sz w:val="28"/>
          <w:szCs w:val="28"/>
          <w:u w:val="single"/>
        </w:rPr>
        <w:t>айоне</w:t>
      </w:r>
      <w:r w:rsidR="002E191F" w:rsidRPr="00CB6E8D">
        <w:rPr>
          <w:rStyle w:val="a4"/>
          <w:sz w:val="28"/>
          <w:szCs w:val="28"/>
          <w:u w:val="single"/>
        </w:rPr>
        <w:t>:</w:t>
      </w:r>
    </w:p>
    <w:p w14:paraId="1CD0A6A3" w14:textId="17BB7932" w:rsidR="00687747" w:rsidRPr="00CB6E8D" w:rsidRDefault="00687747" w:rsidP="004D1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Площадь района составляет </w:t>
      </w:r>
      <w:r w:rsidR="00802A78" w:rsidRPr="00CB6E8D">
        <w:rPr>
          <w:rFonts w:ascii="Times New Roman" w:hAnsi="Times New Roman" w:cs="Times New Roman"/>
          <w:sz w:val="28"/>
          <w:szCs w:val="28"/>
        </w:rPr>
        <w:t>293,6</w:t>
      </w:r>
      <w:r w:rsidRPr="00CB6E8D">
        <w:rPr>
          <w:rFonts w:ascii="Times New Roman" w:hAnsi="Times New Roman" w:cs="Times New Roman"/>
          <w:sz w:val="28"/>
          <w:szCs w:val="28"/>
        </w:rPr>
        <w:t xml:space="preserve"> тыс. гектаров.</w:t>
      </w:r>
    </w:p>
    <w:p w14:paraId="0B9571EB" w14:textId="02EDE70A" w:rsidR="00687747" w:rsidRPr="00CB6E8D" w:rsidRDefault="00687747" w:rsidP="004D1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На территории</w:t>
      </w:r>
      <w:r w:rsidR="00C7281D" w:rsidRPr="00CB6E8D">
        <w:rPr>
          <w:rFonts w:ascii="Times New Roman" w:hAnsi="Times New Roman" w:cs="Times New Roman"/>
          <w:sz w:val="28"/>
          <w:szCs w:val="28"/>
        </w:rPr>
        <w:t xml:space="preserve"> Черепановского района </w:t>
      </w:r>
      <w:r w:rsidRPr="00CB6E8D">
        <w:rPr>
          <w:rFonts w:ascii="Times New Roman" w:hAnsi="Times New Roman" w:cs="Times New Roman"/>
          <w:sz w:val="28"/>
          <w:szCs w:val="28"/>
        </w:rPr>
        <w:t>расположены 1</w:t>
      </w:r>
      <w:r w:rsidR="00C7281D" w:rsidRPr="00CB6E8D">
        <w:rPr>
          <w:rFonts w:ascii="Times New Roman" w:hAnsi="Times New Roman" w:cs="Times New Roman"/>
          <w:sz w:val="28"/>
          <w:szCs w:val="28"/>
        </w:rPr>
        <w:t>4</w:t>
      </w:r>
      <w:r w:rsidRPr="00CB6E8D">
        <w:rPr>
          <w:rFonts w:ascii="Times New Roman" w:hAnsi="Times New Roman" w:cs="Times New Roman"/>
          <w:sz w:val="28"/>
          <w:szCs w:val="28"/>
        </w:rPr>
        <w:t xml:space="preserve"> муниципальных образований, из них </w:t>
      </w:r>
      <w:r w:rsidR="00C7281D" w:rsidRPr="00CB6E8D">
        <w:rPr>
          <w:rFonts w:ascii="Times New Roman" w:hAnsi="Times New Roman" w:cs="Times New Roman"/>
          <w:sz w:val="28"/>
          <w:szCs w:val="28"/>
        </w:rPr>
        <w:t>3</w:t>
      </w:r>
      <w:r w:rsidRPr="00CB6E8D">
        <w:rPr>
          <w:rFonts w:ascii="Times New Roman" w:hAnsi="Times New Roman" w:cs="Times New Roman"/>
          <w:sz w:val="28"/>
          <w:szCs w:val="28"/>
        </w:rPr>
        <w:t xml:space="preserve"> городских и 1</w:t>
      </w:r>
      <w:r w:rsidR="00C7281D" w:rsidRPr="00CB6E8D">
        <w:rPr>
          <w:rFonts w:ascii="Times New Roman" w:hAnsi="Times New Roman" w:cs="Times New Roman"/>
          <w:sz w:val="28"/>
          <w:szCs w:val="28"/>
        </w:rPr>
        <w:t>1</w:t>
      </w:r>
      <w:r w:rsidRPr="00CB6E8D">
        <w:rPr>
          <w:rFonts w:ascii="Times New Roman" w:hAnsi="Times New Roman" w:cs="Times New Roman"/>
          <w:sz w:val="28"/>
          <w:szCs w:val="28"/>
        </w:rPr>
        <w:t xml:space="preserve"> сельских поселений. </w:t>
      </w:r>
      <w:r w:rsidR="00800C33" w:rsidRPr="00CB6E8D">
        <w:rPr>
          <w:rFonts w:ascii="Times New Roman" w:hAnsi="Times New Roman" w:cs="Times New Roman"/>
          <w:sz w:val="28"/>
          <w:szCs w:val="28"/>
        </w:rPr>
        <w:t>Административный ц</w:t>
      </w:r>
      <w:r w:rsidRPr="00CB6E8D">
        <w:rPr>
          <w:rFonts w:ascii="Times New Roman" w:hAnsi="Times New Roman" w:cs="Times New Roman"/>
          <w:sz w:val="28"/>
          <w:szCs w:val="28"/>
        </w:rPr>
        <w:t xml:space="preserve">ентр – город </w:t>
      </w:r>
      <w:r w:rsidR="00C7281D" w:rsidRPr="00CB6E8D">
        <w:rPr>
          <w:rFonts w:ascii="Times New Roman" w:hAnsi="Times New Roman" w:cs="Times New Roman"/>
          <w:sz w:val="28"/>
          <w:szCs w:val="28"/>
        </w:rPr>
        <w:t>Черепаново</w:t>
      </w:r>
      <w:r w:rsidRPr="00CB6E8D">
        <w:rPr>
          <w:rFonts w:ascii="Times New Roman" w:hAnsi="Times New Roman" w:cs="Times New Roman"/>
          <w:sz w:val="28"/>
          <w:szCs w:val="28"/>
        </w:rPr>
        <w:t>, получил свой статус в 19</w:t>
      </w:r>
      <w:r w:rsidR="00C7281D" w:rsidRPr="00CB6E8D">
        <w:rPr>
          <w:rFonts w:ascii="Times New Roman" w:hAnsi="Times New Roman" w:cs="Times New Roman"/>
          <w:sz w:val="28"/>
          <w:szCs w:val="28"/>
        </w:rPr>
        <w:t>25</w:t>
      </w:r>
      <w:r w:rsidRPr="00CB6E8D">
        <w:rPr>
          <w:rFonts w:ascii="Times New Roman" w:hAnsi="Times New Roman" w:cs="Times New Roman"/>
          <w:sz w:val="28"/>
          <w:szCs w:val="28"/>
        </w:rPr>
        <w:t xml:space="preserve"> году. </w:t>
      </w:r>
    </w:p>
    <w:p w14:paraId="62DCE5D2" w14:textId="6F1AE002" w:rsidR="006E7FBE" w:rsidRPr="00CB6E8D" w:rsidRDefault="006E7FBE" w:rsidP="004D18D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6E8D">
        <w:rPr>
          <w:sz w:val="28"/>
          <w:szCs w:val="28"/>
        </w:rPr>
        <w:t>На 01.01.2021 численность населения района составила (по предварительным данным Росстата) 4</w:t>
      </w:r>
      <w:r w:rsidR="009F5143" w:rsidRPr="00CB6E8D">
        <w:rPr>
          <w:sz w:val="28"/>
          <w:szCs w:val="28"/>
        </w:rPr>
        <w:t>5 753</w:t>
      </w:r>
      <w:r w:rsidRPr="00CB6E8D">
        <w:rPr>
          <w:sz w:val="28"/>
          <w:szCs w:val="28"/>
        </w:rPr>
        <w:t xml:space="preserve"> человек, уменьшилось по сравнению с началом 2020 </w:t>
      </w:r>
      <w:r w:rsidR="007A71BD" w:rsidRPr="00CB6E8D">
        <w:rPr>
          <w:sz w:val="28"/>
          <w:szCs w:val="28"/>
        </w:rPr>
        <w:t>г.</w:t>
      </w:r>
      <w:r w:rsidRPr="00CB6E8D">
        <w:rPr>
          <w:sz w:val="28"/>
          <w:szCs w:val="28"/>
        </w:rPr>
        <w:t xml:space="preserve"> на </w:t>
      </w:r>
      <w:r w:rsidR="009F5143" w:rsidRPr="00CB6E8D">
        <w:rPr>
          <w:sz w:val="28"/>
          <w:szCs w:val="28"/>
        </w:rPr>
        <w:t>551</w:t>
      </w:r>
      <w:r w:rsidRPr="00CB6E8D">
        <w:rPr>
          <w:sz w:val="28"/>
          <w:szCs w:val="28"/>
        </w:rPr>
        <w:t xml:space="preserve"> человек.</w:t>
      </w:r>
    </w:p>
    <w:p w14:paraId="4F699C27" w14:textId="4C9B6EBA" w:rsidR="000E1A2E" w:rsidRPr="00CB6E8D" w:rsidRDefault="002E191F" w:rsidP="004D1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В</w:t>
      </w:r>
      <w:r w:rsidR="000E1A2E" w:rsidRPr="00CB6E8D">
        <w:rPr>
          <w:rFonts w:ascii="Times New Roman" w:hAnsi="Times New Roman" w:cs="Times New Roman"/>
          <w:sz w:val="28"/>
          <w:szCs w:val="28"/>
        </w:rPr>
        <w:t>алов</w:t>
      </w:r>
      <w:r w:rsidRPr="00CB6E8D">
        <w:rPr>
          <w:rFonts w:ascii="Times New Roman" w:hAnsi="Times New Roman" w:cs="Times New Roman"/>
          <w:sz w:val="28"/>
          <w:szCs w:val="28"/>
        </w:rPr>
        <w:t>ый</w:t>
      </w:r>
      <w:r w:rsidR="000E1A2E" w:rsidRPr="00CB6E8D">
        <w:rPr>
          <w:rFonts w:ascii="Times New Roman" w:hAnsi="Times New Roman" w:cs="Times New Roman"/>
          <w:sz w:val="28"/>
          <w:szCs w:val="28"/>
        </w:rPr>
        <w:t xml:space="preserve"> </w:t>
      </w:r>
      <w:r w:rsidR="009B5C1D" w:rsidRPr="00CB6E8D">
        <w:rPr>
          <w:rFonts w:ascii="Times New Roman" w:hAnsi="Times New Roman" w:cs="Times New Roman"/>
          <w:sz w:val="28"/>
          <w:szCs w:val="28"/>
        </w:rPr>
        <w:t>районн</w:t>
      </w:r>
      <w:r w:rsidRPr="00CB6E8D">
        <w:rPr>
          <w:rFonts w:ascii="Times New Roman" w:hAnsi="Times New Roman" w:cs="Times New Roman"/>
          <w:sz w:val="28"/>
          <w:szCs w:val="28"/>
        </w:rPr>
        <w:t>ый</w:t>
      </w:r>
      <w:r w:rsidR="009B5C1D" w:rsidRPr="00CB6E8D">
        <w:rPr>
          <w:rFonts w:ascii="Times New Roman" w:hAnsi="Times New Roman" w:cs="Times New Roman"/>
          <w:sz w:val="28"/>
          <w:szCs w:val="28"/>
        </w:rPr>
        <w:t xml:space="preserve"> </w:t>
      </w:r>
      <w:r w:rsidR="000E1A2E" w:rsidRPr="00CB6E8D">
        <w:rPr>
          <w:rFonts w:ascii="Times New Roman" w:hAnsi="Times New Roman" w:cs="Times New Roman"/>
          <w:sz w:val="28"/>
          <w:szCs w:val="28"/>
        </w:rPr>
        <w:t>продукт составил</w:t>
      </w:r>
      <w:r w:rsidR="0046110B" w:rsidRPr="00CB6E8D">
        <w:rPr>
          <w:rFonts w:ascii="Times New Roman" w:hAnsi="Times New Roman" w:cs="Times New Roman"/>
          <w:sz w:val="28"/>
          <w:szCs w:val="28"/>
        </w:rPr>
        <w:t xml:space="preserve"> </w:t>
      </w:r>
      <w:r w:rsidR="00706901" w:rsidRPr="00CB6E8D">
        <w:rPr>
          <w:rFonts w:ascii="Times New Roman" w:hAnsi="Times New Roman" w:cs="Times New Roman"/>
          <w:sz w:val="28"/>
          <w:szCs w:val="28"/>
        </w:rPr>
        <w:t>11</w:t>
      </w:r>
      <w:r w:rsidR="0095542B" w:rsidRPr="00CB6E8D">
        <w:rPr>
          <w:rFonts w:ascii="Times New Roman" w:hAnsi="Times New Roman" w:cs="Times New Roman"/>
          <w:sz w:val="28"/>
          <w:szCs w:val="28"/>
        </w:rPr>
        <w:t xml:space="preserve">,9 </w:t>
      </w:r>
      <w:r w:rsidR="000E1A2E" w:rsidRPr="00CB6E8D">
        <w:rPr>
          <w:rFonts w:ascii="Times New Roman" w:hAnsi="Times New Roman" w:cs="Times New Roman"/>
          <w:sz w:val="28"/>
          <w:szCs w:val="28"/>
        </w:rPr>
        <w:t>млрд руб.,</w:t>
      </w:r>
      <w:r w:rsidR="009B5C1D" w:rsidRPr="00CB6E8D">
        <w:rPr>
          <w:rFonts w:ascii="Times New Roman" w:hAnsi="Times New Roman" w:cs="Times New Roman"/>
          <w:sz w:val="28"/>
          <w:szCs w:val="28"/>
        </w:rPr>
        <w:t xml:space="preserve"> или</w:t>
      </w:r>
      <w:r w:rsidR="000E1A2E" w:rsidRPr="00CB6E8D">
        <w:rPr>
          <w:rFonts w:ascii="Times New Roman" w:hAnsi="Times New Roman" w:cs="Times New Roman"/>
          <w:sz w:val="28"/>
          <w:szCs w:val="28"/>
        </w:rPr>
        <w:t xml:space="preserve"> </w:t>
      </w:r>
      <w:r w:rsidR="005C18B8" w:rsidRPr="00CB6E8D">
        <w:rPr>
          <w:rFonts w:ascii="Times New Roman" w:hAnsi="Times New Roman" w:cs="Times New Roman"/>
          <w:sz w:val="28"/>
          <w:szCs w:val="28"/>
        </w:rPr>
        <w:t>1</w:t>
      </w:r>
      <w:r w:rsidR="00457908" w:rsidRPr="00CB6E8D">
        <w:rPr>
          <w:rFonts w:ascii="Times New Roman" w:hAnsi="Times New Roman" w:cs="Times New Roman"/>
          <w:sz w:val="28"/>
          <w:szCs w:val="28"/>
        </w:rPr>
        <w:t>20,8</w:t>
      </w:r>
      <w:r w:rsidR="000E1A2E" w:rsidRPr="00CB6E8D">
        <w:rPr>
          <w:rFonts w:ascii="Times New Roman" w:hAnsi="Times New Roman" w:cs="Times New Roman"/>
          <w:sz w:val="28"/>
          <w:szCs w:val="28"/>
        </w:rPr>
        <w:t xml:space="preserve">% к </w:t>
      </w:r>
      <w:r w:rsidR="009B5C1D" w:rsidRPr="00CB6E8D">
        <w:rPr>
          <w:rFonts w:ascii="Times New Roman" w:hAnsi="Times New Roman" w:cs="Times New Roman"/>
          <w:sz w:val="28"/>
          <w:szCs w:val="28"/>
        </w:rPr>
        <w:t xml:space="preserve">аналогичному периоду </w:t>
      </w:r>
      <w:r w:rsidR="000E1A2E" w:rsidRPr="00CB6E8D">
        <w:rPr>
          <w:rFonts w:ascii="Times New Roman" w:hAnsi="Times New Roman" w:cs="Times New Roman"/>
          <w:sz w:val="28"/>
          <w:szCs w:val="28"/>
        </w:rPr>
        <w:t>20</w:t>
      </w:r>
      <w:r w:rsidR="009F3DE8" w:rsidRPr="00CB6E8D">
        <w:rPr>
          <w:rFonts w:ascii="Times New Roman" w:hAnsi="Times New Roman" w:cs="Times New Roman"/>
          <w:sz w:val="28"/>
          <w:szCs w:val="28"/>
        </w:rPr>
        <w:t>20</w:t>
      </w:r>
      <w:r w:rsidR="009B5C1D" w:rsidRPr="00CB6E8D">
        <w:rPr>
          <w:rFonts w:ascii="Times New Roman" w:hAnsi="Times New Roman" w:cs="Times New Roman"/>
          <w:sz w:val="28"/>
          <w:szCs w:val="28"/>
        </w:rPr>
        <w:t xml:space="preserve"> </w:t>
      </w:r>
      <w:r w:rsidR="007A71BD" w:rsidRPr="00CB6E8D">
        <w:rPr>
          <w:rFonts w:ascii="Times New Roman" w:hAnsi="Times New Roman" w:cs="Times New Roman"/>
          <w:sz w:val="28"/>
          <w:szCs w:val="28"/>
        </w:rPr>
        <w:t>г.</w:t>
      </w:r>
      <w:r w:rsidR="009B5C1D" w:rsidRPr="00CB6E8D">
        <w:rPr>
          <w:rFonts w:ascii="Times New Roman" w:hAnsi="Times New Roman" w:cs="Times New Roman"/>
          <w:sz w:val="28"/>
          <w:szCs w:val="28"/>
        </w:rPr>
        <w:t xml:space="preserve">, или </w:t>
      </w:r>
      <w:r w:rsidR="00706901" w:rsidRPr="00CB6E8D">
        <w:rPr>
          <w:rFonts w:ascii="Times New Roman" w:hAnsi="Times New Roman" w:cs="Times New Roman"/>
          <w:sz w:val="28"/>
          <w:szCs w:val="28"/>
        </w:rPr>
        <w:t>94,4</w:t>
      </w:r>
      <w:r w:rsidR="009B5C1D" w:rsidRPr="00CB6E8D">
        <w:rPr>
          <w:rFonts w:ascii="Times New Roman" w:hAnsi="Times New Roman" w:cs="Times New Roman"/>
          <w:sz w:val="28"/>
          <w:szCs w:val="28"/>
        </w:rPr>
        <w:t>% предусмотренного планом</w:t>
      </w:r>
      <w:r w:rsidR="0013141A" w:rsidRPr="00CB6E8D">
        <w:rPr>
          <w:rFonts w:ascii="Times New Roman" w:hAnsi="Times New Roman" w:cs="Times New Roman"/>
          <w:sz w:val="28"/>
          <w:szCs w:val="28"/>
        </w:rPr>
        <w:t xml:space="preserve">, индекс </w:t>
      </w:r>
      <w:r w:rsidR="00A17C91" w:rsidRPr="00CB6E8D">
        <w:rPr>
          <w:rFonts w:ascii="Times New Roman" w:hAnsi="Times New Roman" w:cs="Times New Roman"/>
          <w:sz w:val="28"/>
          <w:szCs w:val="28"/>
        </w:rPr>
        <w:t>физического объема</w:t>
      </w:r>
      <w:r w:rsidR="0013141A" w:rsidRPr="00CB6E8D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AB1C6B" w:rsidRPr="00CB6E8D">
        <w:rPr>
          <w:rFonts w:ascii="Times New Roman" w:hAnsi="Times New Roman" w:cs="Times New Roman"/>
          <w:sz w:val="28"/>
          <w:szCs w:val="28"/>
        </w:rPr>
        <w:t>1</w:t>
      </w:r>
      <w:r w:rsidR="00706901" w:rsidRPr="00CB6E8D">
        <w:rPr>
          <w:rFonts w:ascii="Times New Roman" w:hAnsi="Times New Roman" w:cs="Times New Roman"/>
          <w:sz w:val="28"/>
          <w:szCs w:val="28"/>
        </w:rPr>
        <w:t>1</w:t>
      </w:r>
      <w:r w:rsidR="00457908" w:rsidRPr="00CB6E8D">
        <w:rPr>
          <w:rFonts w:ascii="Times New Roman" w:hAnsi="Times New Roman" w:cs="Times New Roman"/>
          <w:sz w:val="28"/>
          <w:szCs w:val="28"/>
        </w:rPr>
        <w:t>4,6</w:t>
      </w:r>
      <w:r w:rsidR="0013141A" w:rsidRPr="00CB6E8D">
        <w:rPr>
          <w:rFonts w:ascii="Times New Roman" w:hAnsi="Times New Roman" w:cs="Times New Roman"/>
          <w:sz w:val="28"/>
          <w:szCs w:val="28"/>
        </w:rPr>
        <w:t>%</w:t>
      </w:r>
      <w:r w:rsidR="000E1A2E" w:rsidRPr="00CB6E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986F78" w14:textId="6E7D3AF6" w:rsidR="00646CAF" w:rsidRPr="00CB6E8D" w:rsidRDefault="00646CAF" w:rsidP="004D18D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6E8D">
        <w:rPr>
          <w:rFonts w:ascii="Times New Roman" w:hAnsi="Times New Roman" w:cs="Times New Roman"/>
          <w:iCs/>
          <w:sz w:val="28"/>
          <w:szCs w:val="28"/>
        </w:rPr>
        <w:t xml:space="preserve">Объём производства промышленной продукции – </w:t>
      </w:r>
      <w:r w:rsidR="00A237BE" w:rsidRPr="00CB6E8D">
        <w:rPr>
          <w:rFonts w:ascii="Times New Roman" w:hAnsi="Times New Roman" w:cs="Times New Roman"/>
          <w:iCs/>
          <w:sz w:val="28"/>
          <w:szCs w:val="28"/>
        </w:rPr>
        <w:t>3928,4</w:t>
      </w:r>
      <w:r w:rsidR="002D2477" w:rsidRPr="00CB6E8D">
        <w:rPr>
          <w:rFonts w:ascii="Times New Roman" w:hAnsi="Times New Roman" w:cs="Times New Roman"/>
          <w:iCs/>
          <w:sz w:val="28"/>
          <w:szCs w:val="28"/>
        </w:rPr>
        <w:t xml:space="preserve"> млн руб.</w:t>
      </w:r>
      <w:r w:rsidR="009D5E8C" w:rsidRPr="00CB6E8D">
        <w:rPr>
          <w:rFonts w:ascii="Times New Roman" w:hAnsi="Times New Roman" w:cs="Times New Roman"/>
          <w:iCs/>
          <w:sz w:val="28"/>
          <w:szCs w:val="28"/>
        </w:rPr>
        <w:t>,</w:t>
      </w:r>
    </w:p>
    <w:p w14:paraId="6FF90643" w14:textId="3EDE9F23" w:rsidR="000E1A2E" w:rsidRPr="00CB6E8D" w:rsidRDefault="002E191F" w:rsidP="004D18D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6E8D">
        <w:rPr>
          <w:rFonts w:ascii="Times New Roman" w:hAnsi="Times New Roman" w:cs="Times New Roman"/>
          <w:iCs/>
          <w:sz w:val="28"/>
          <w:szCs w:val="28"/>
        </w:rPr>
        <w:t>О</w:t>
      </w:r>
      <w:r w:rsidR="000E1A2E" w:rsidRPr="00CB6E8D">
        <w:rPr>
          <w:rFonts w:ascii="Times New Roman" w:hAnsi="Times New Roman" w:cs="Times New Roman"/>
          <w:iCs/>
          <w:sz w:val="28"/>
          <w:szCs w:val="28"/>
        </w:rPr>
        <w:t xml:space="preserve">бъем производства продукции сельского хозяйства (во всех категориях хозяйств) — </w:t>
      </w:r>
      <w:r w:rsidR="00285B48" w:rsidRPr="00CB6E8D">
        <w:rPr>
          <w:rFonts w:ascii="Times New Roman" w:hAnsi="Times New Roman" w:cs="Times New Roman"/>
          <w:iCs/>
          <w:sz w:val="28"/>
          <w:szCs w:val="28"/>
        </w:rPr>
        <w:t>4460,0</w:t>
      </w:r>
      <w:r w:rsidR="0034289F" w:rsidRPr="00CB6E8D">
        <w:rPr>
          <w:rFonts w:ascii="Times New Roman" w:hAnsi="Times New Roman" w:cs="Times New Roman"/>
          <w:iCs/>
          <w:sz w:val="28"/>
          <w:szCs w:val="28"/>
        </w:rPr>
        <w:t xml:space="preserve"> млн руб.</w:t>
      </w:r>
      <w:r w:rsidR="009D5E8C" w:rsidRPr="00CB6E8D">
        <w:rPr>
          <w:rFonts w:ascii="Times New Roman" w:hAnsi="Times New Roman" w:cs="Times New Roman"/>
          <w:iCs/>
          <w:sz w:val="28"/>
          <w:szCs w:val="28"/>
        </w:rPr>
        <w:t>,</w:t>
      </w:r>
    </w:p>
    <w:p w14:paraId="3F7236F8" w14:textId="527B1B95" w:rsidR="002E191F" w:rsidRPr="00CB6E8D" w:rsidRDefault="00F60D54" w:rsidP="004D18D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6E8D">
        <w:rPr>
          <w:rFonts w:ascii="Times New Roman" w:hAnsi="Times New Roman" w:cs="Times New Roman"/>
          <w:iCs/>
          <w:sz w:val="28"/>
          <w:szCs w:val="28"/>
        </w:rPr>
        <w:t xml:space="preserve">Товарооборот </w:t>
      </w:r>
      <w:r w:rsidR="00367969" w:rsidRPr="00CB6E8D">
        <w:rPr>
          <w:rFonts w:ascii="Times New Roman" w:hAnsi="Times New Roman" w:cs="Times New Roman"/>
          <w:iCs/>
          <w:sz w:val="28"/>
          <w:szCs w:val="28"/>
        </w:rPr>
        <w:t>–</w:t>
      </w:r>
      <w:r w:rsidRPr="00CB6E8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237BE" w:rsidRPr="00CB6E8D">
        <w:rPr>
          <w:rFonts w:ascii="Times New Roman" w:hAnsi="Times New Roman" w:cs="Times New Roman"/>
          <w:iCs/>
          <w:sz w:val="28"/>
          <w:szCs w:val="28"/>
        </w:rPr>
        <w:t>3179,0</w:t>
      </w:r>
      <w:r w:rsidR="009F5143" w:rsidRPr="00CB6E8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159D0" w:rsidRPr="00CB6E8D">
        <w:rPr>
          <w:rFonts w:ascii="Times New Roman" w:hAnsi="Times New Roman" w:cs="Times New Roman"/>
          <w:iCs/>
          <w:sz w:val="28"/>
          <w:szCs w:val="28"/>
        </w:rPr>
        <w:t>млн руб.,</w:t>
      </w:r>
    </w:p>
    <w:p w14:paraId="1BB3A109" w14:textId="6BB4DC1C" w:rsidR="00367969" w:rsidRPr="00CB6E8D" w:rsidRDefault="00367969" w:rsidP="004D18D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6E8D">
        <w:rPr>
          <w:rFonts w:ascii="Times New Roman" w:hAnsi="Times New Roman" w:cs="Times New Roman"/>
          <w:iCs/>
          <w:sz w:val="28"/>
          <w:szCs w:val="28"/>
        </w:rPr>
        <w:t xml:space="preserve">Оборот общественного питания – </w:t>
      </w:r>
      <w:r w:rsidR="00A237BE" w:rsidRPr="00CB6E8D">
        <w:rPr>
          <w:rFonts w:ascii="Times New Roman" w:hAnsi="Times New Roman" w:cs="Times New Roman"/>
          <w:iCs/>
          <w:sz w:val="28"/>
          <w:szCs w:val="28"/>
        </w:rPr>
        <w:t>119,4</w:t>
      </w:r>
      <w:r w:rsidR="00D159D0" w:rsidRPr="00CB6E8D">
        <w:rPr>
          <w:rFonts w:ascii="Times New Roman" w:hAnsi="Times New Roman" w:cs="Times New Roman"/>
          <w:iCs/>
          <w:sz w:val="28"/>
          <w:szCs w:val="28"/>
        </w:rPr>
        <w:t xml:space="preserve"> млн руб.,</w:t>
      </w:r>
    </w:p>
    <w:p w14:paraId="5535A10C" w14:textId="5B994AFD" w:rsidR="00367969" w:rsidRPr="00CB6E8D" w:rsidRDefault="00367969" w:rsidP="004D18D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6E8D">
        <w:rPr>
          <w:rFonts w:ascii="Times New Roman" w:hAnsi="Times New Roman" w:cs="Times New Roman"/>
          <w:iCs/>
          <w:sz w:val="28"/>
          <w:szCs w:val="28"/>
        </w:rPr>
        <w:t xml:space="preserve">Объем платный услуг </w:t>
      </w:r>
      <w:r w:rsidR="00D159D0" w:rsidRPr="00CB6E8D">
        <w:rPr>
          <w:rFonts w:ascii="Times New Roman" w:hAnsi="Times New Roman" w:cs="Times New Roman"/>
          <w:iCs/>
          <w:sz w:val="28"/>
          <w:szCs w:val="28"/>
        </w:rPr>
        <w:t>–</w:t>
      </w:r>
      <w:r w:rsidRPr="00CB6E8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237BE" w:rsidRPr="00CB6E8D">
        <w:rPr>
          <w:rFonts w:ascii="Times New Roman" w:hAnsi="Times New Roman" w:cs="Times New Roman"/>
          <w:iCs/>
          <w:sz w:val="28"/>
          <w:szCs w:val="28"/>
        </w:rPr>
        <w:t>165,1</w:t>
      </w:r>
      <w:r w:rsidR="00D159D0" w:rsidRPr="00CB6E8D">
        <w:rPr>
          <w:rFonts w:ascii="Times New Roman" w:hAnsi="Times New Roman" w:cs="Times New Roman"/>
          <w:iCs/>
          <w:sz w:val="28"/>
          <w:szCs w:val="28"/>
        </w:rPr>
        <w:t xml:space="preserve"> млн руб.,</w:t>
      </w:r>
    </w:p>
    <w:p w14:paraId="05702DD8" w14:textId="4E44E94D" w:rsidR="00F60D54" w:rsidRPr="00CB6E8D" w:rsidRDefault="00F60D54" w:rsidP="004D18D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6E8D">
        <w:rPr>
          <w:rFonts w:ascii="Times New Roman" w:hAnsi="Times New Roman" w:cs="Times New Roman"/>
          <w:iCs/>
          <w:sz w:val="28"/>
          <w:szCs w:val="28"/>
        </w:rPr>
        <w:t>Объем выполненных работ по виду деятельности «строительство» -</w:t>
      </w:r>
      <w:r w:rsidR="009D5E8C" w:rsidRPr="00CB6E8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52E45" w:rsidRPr="00CB6E8D">
        <w:rPr>
          <w:rFonts w:ascii="Times New Roman" w:hAnsi="Times New Roman" w:cs="Times New Roman"/>
          <w:iCs/>
          <w:sz w:val="28"/>
          <w:szCs w:val="28"/>
        </w:rPr>
        <w:t>908,3</w:t>
      </w:r>
      <w:r w:rsidR="009D5E8C" w:rsidRPr="00CB6E8D">
        <w:rPr>
          <w:rFonts w:ascii="Times New Roman" w:hAnsi="Times New Roman" w:cs="Times New Roman"/>
          <w:iCs/>
          <w:sz w:val="28"/>
          <w:szCs w:val="28"/>
        </w:rPr>
        <w:t xml:space="preserve"> млн руб.,</w:t>
      </w:r>
    </w:p>
    <w:p w14:paraId="3B9B5AD6" w14:textId="65D477D4" w:rsidR="00C86BE1" w:rsidRPr="00CB6E8D" w:rsidRDefault="00C86BE1" w:rsidP="004D18D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О</w:t>
      </w:r>
      <w:r w:rsidRPr="00CB6E8D">
        <w:rPr>
          <w:rFonts w:ascii="Times New Roman" w:hAnsi="Times New Roman" w:cs="Times New Roman"/>
          <w:iCs/>
          <w:sz w:val="28"/>
          <w:szCs w:val="28"/>
        </w:rPr>
        <w:t xml:space="preserve">бъем инвестиций в основной капитал за счет всех источников финансирования – </w:t>
      </w:r>
      <w:r w:rsidR="00140EB3" w:rsidRPr="00CB6E8D">
        <w:rPr>
          <w:rFonts w:ascii="Times New Roman" w:hAnsi="Times New Roman" w:cs="Times New Roman"/>
          <w:iCs/>
          <w:sz w:val="28"/>
          <w:szCs w:val="28"/>
        </w:rPr>
        <w:t>1</w:t>
      </w:r>
      <w:r w:rsidR="00EF5035" w:rsidRPr="00CB6E8D">
        <w:rPr>
          <w:rFonts w:ascii="Times New Roman" w:hAnsi="Times New Roman" w:cs="Times New Roman"/>
          <w:iCs/>
          <w:sz w:val="28"/>
          <w:szCs w:val="28"/>
        </w:rPr>
        <w:t>556,3</w:t>
      </w:r>
      <w:r w:rsidRPr="00CB6E8D">
        <w:rPr>
          <w:rFonts w:ascii="Times New Roman" w:hAnsi="Times New Roman" w:cs="Times New Roman"/>
          <w:iCs/>
          <w:sz w:val="28"/>
          <w:szCs w:val="28"/>
        </w:rPr>
        <w:t xml:space="preserve"> млн руб.,</w:t>
      </w:r>
    </w:p>
    <w:p w14:paraId="51F89364" w14:textId="58FA2DF7" w:rsidR="002922B8" w:rsidRPr="00CB6E8D" w:rsidRDefault="002922B8" w:rsidP="004D18D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6E8D">
        <w:rPr>
          <w:rFonts w:ascii="Times New Roman" w:hAnsi="Times New Roman" w:cs="Times New Roman"/>
          <w:iCs/>
          <w:sz w:val="28"/>
          <w:szCs w:val="28"/>
        </w:rPr>
        <w:t xml:space="preserve">Среднемесячная заработная плата по полному кругу предприятий </w:t>
      </w:r>
      <w:r w:rsidR="000330EA" w:rsidRPr="00CB6E8D">
        <w:rPr>
          <w:rFonts w:ascii="Times New Roman" w:hAnsi="Times New Roman" w:cs="Times New Roman"/>
          <w:iCs/>
          <w:sz w:val="28"/>
          <w:szCs w:val="28"/>
        </w:rPr>
        <w:t>–</w:t>
      </w:r>
      <w:r w:rsidRPr="00CB6E8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237BE" w:rsidRPr="00CB6E8D">
        <w:rPr>
          <w:rFonts w:ascii="Times New Roman" w:hAnsi="Times New Roman" w:cs="Times New Roman"/>
          <w:iCs/>
          <w:sz w:val="28"/>
          <w:szCs w:val="28"/>
        </w:rPr>
        <w:t>34767</w:t>
      </w:r>
      <w:r w:rsidR="000330EA" w:rsidRPr="00CB6E8D">
        <w:rPr>
          <w:rFonts w:ascii="Times New Roman" w:hAnsi="Times New Roman" w:cs="Times New Roman"/>
          <w:iCs/>
          <w:sz w:val="28"/>
          <w:szCs w:val="28"/>
        </w:rPr>
        <w:t xml:space="preserve"> руб.</w:t>
      </w:r>
    </w:p>
    <w:p w14:paraId="483B4064" w14:textId="3B5FF9E5" w:rsidR="000E1A2E" w:rsidRPr="00CB6E8D" w:rsidRDefault="002E191F" w:rsidP="004D18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6E8D">
        <w:rPr>
          <w:rFonts w:ascii="Times New Roman" w:hAnsi="Times New Roman" w:cs="Times New Roman"/>
          <w:iCs/>
          <w:sz w:val="28"/>
          <w:szCs w:val="28"/>
        </w:rPr>
        <w:t>С</w:t>
      </w:r>
      <w:r w:rsidR="000E1A2E" w:rsidRPr="00CB6E8D">
        <w:rPr>
          <w:rFonts w:ascii="Times New Roman" w:hAnsi="Times New Roman" w:cs="Times New Roman"/>
          <w:iCs/>
          <w:sz w:val="28"/>
          <w:szCs w:val="28"/>
        </w:rPr>
        <w:t xml:space="preserve">реднедушевые денежные доходы населения </w:t>
      </w:r>
      <w:r w:rsidR="000330EA" w:rsidRPr="00CB6E8D">
        <w:rPr>
          <w:rFonts w:ascii="Times New Roman" w:hAnsi="Times New Roman" w:cs="Times New Roman"/>
          <w:iCs/>
          <w:sz w:val="28"/>
          <w:szCs w:val="28"/>
        </w:rPr>
        <w:t>–</w:t>
      </w:r>
      <w:r w:rsidR="000E1A2E" w:rsidRPr="00CB6E8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330EA" w:rsidRPr="00CB6E8D">
        <w:rPr>
          <w:rFonts w:ascii="Times New Roman" w:hAnsi="Times New Roman" w:cs="Times New Roman"/>
          <w:iCs/>
          <w:sz w:val="28"/>
          <w:szCs w:val="28"/>
        </w:rPr>
        <w:t>1</w:t>
      </w:r>
      <w:r w:rsidR="00A237BE" w:rsidRPr="00CB6E8D">
        <w:rPr>
          <w:rFonts w:ascii="Times New Roman" w:hAnsi="Times New Roman" w:cs="Times New Roman"/>
          <w:iCs/>
          <w:sz w:val="28"/>
          <w:szCs w:val="28"/>
        </w:rPr>
        <w:t>5100</w:t>
      </w:r>
      <w:r w:rsidR="000330EA" w:rsidRPr="00CB6E8D">
        <w:rPr>
          <w:rFonts w:ascii="Times New Roman" w:hAnsi="Times New Roman" w:cs="Times New Roman"/>
          <w:iCs/>
          <w:sz w:val="28"/>
          <w:szCs w:val="28"/>
        </w:rPr>
        <w:t xml:space="preserve"> руб.</w:t>
      </w:r>
    </w:p>
    <w:p w14:paraId="242206BC" w14:textId="77777777" w:rsidR="007153AD" w:rsidRPr="00CB6E8D" w:rsidRDefault="007153AD" w:rsidP="004D18DF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u w:val="single"/>
        </w:rPr>
      </w:pPr>
    </w:p>
    <w:p w14:paraId="48691BEF" w14:textId="1E08E3BF" w:rsidR="00F61C92" w:rsidRPr="00CB6E8D" w:rsidRDefault="00F61C92" w:rsidP="004D18D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6E8D">
        <w:rPr>
          <w:rStyle w:val="a4"/>
          <w:sz w:val="28"/>
          <w:szCs w:val="28"/>
          <w:u w:val="single"/>
        </w:rPr>
        <w:t>Промышленн</w:t>
      </w:r>
      <w:r w:rsidR="001F15D9" w:rsidRPr="00CB6E8D">
        <w:rPr>
          <w:rStyle w:val="a4"/>
          <w:sz w:val="28"/>
          <w:szCs w:val="28"/>
          <w:u w:val="single"/>
        </w:rPr>
        <w:t>ыми</w:t>
      </w:r>
      <w:r w:rsidRPr="00CB6E8D">
        <w:rPr>
          <w:rStyle w:val="a4"/>
          <w:sz w:val="28"/>
          <w:szCs w:val="28"/>
          <w:u w:val="single"/>
        </w:rPr>
        <w:t xml:space="preserve"> </w:t>
      </w:r>
      <w:r w:rsidR="001F15D9" w:rsidRPr="00CB6E8D">
        <w:rPr>
          <w:rStyle w:val="a4"/>
          <w:sz w:val="28"/>
          <w:szCs w:val="28"/>
          <w:u w:val="single"/>
        </w:rPr>
        <w:t>предприятиями района</w:t>
      </w:r>
      <w:r w:rsidR="001F15D9" w:rsidRPr="00CB6E8D">
        <w:rPr>
          <w:rStyle w:val="a4"/>
          <w:sz w:val="28"/>
          <w:szCs w:val="28"/>
        </w:rPr>
        <w:t xml:space="preserve"> </w:t>
      </w:r>
      <w:r w:rsidR="001F15D9" w:rsidRPr="00CB6E8D">
        <w:rPr>
          <w:rStyle w:val="a4"/>
          <w:b w:val="0"/>
          <w:bCs w:val="0"/>
          <w:sz w:val="28"/>
          <w:szCs w:val="28"/>
        </w:rPr>
        <w:t>з</w:t>
      </w:r>
      <w:r w:rsidRPr="00CB6E8D">
        <w:rPr>
          <w:sz w:val="28"/>
          <w:szCs w:val="28"/>
        </w:rPr>
        <w:t xml:space="preserve">а </w:t>
      </w:r>
      <w:r w:rsidR="007519B1" w:rsidRPr="00CB6E8D">
        <w:rPr>
          <w:sz w:val="28"/>
          <w:szCs w:val="28"/>
        </w:rPr>
        <w:t>9 месяцев</w:t>
      </w:r>
      <w:r w:rsidR="007153AD" w:rsidRPr="00CB6E8D">
        <w:rPr>
          <w:sz w:val="28"/>
          <w:szCs w:val="28"/>
        </w:rPr>
        <w:t xml:space="preserve"> </w:t>
      </w:r>
      <w:r w:rsidRPr="00CB6E8D">
        <w:rPr>
          <w:sz w:val="28"/>
          <w:szCs w:val="28"/>
        </w:rPr>
        <w:t>202</w:t>
      </w:r>
      <w:r w:rsidR="007153AD" w:rsidRPr="00CB6E8D">
        <w:rPr>
          <w:sz w:val="28"/>
          <w:szCs w:val="28"/>
        </w:rPr>
        <w:t>1</w:t>
      </w:r>
      <w:r w:rsidRPr="00CB6E8D">
        <w:rPr>
          <w:sz w:val="28"/>
          <w:szCs w:val="28"/>
        </w:rPr>
        <w:t xml:space="preserve"> </w:t>
      </w:r>
      <w:r w:rsidR="007A71BD" w:rsidRPr="00CB6E8D">
        <w:rPr>
          <w:sz w:val="28"/>
          <w:szCs w:val="28"/>
        </w:rPr>
        <w:t>г.</w:t>
      </w:r>
      <w:r w:rsidR="001F15D9" w:rsidRPr="00CB6E8D">
        <w:rPr>
          <w:sz w:val="28"/>
          <w:szCs w:val="28"/>
        </w:rPr>
        <w:t xml:space="preserve"> произведено продукции на</w:t>
      </w:r>
      <w:r w:rsidR="00862940" w:rsidRPr="00CB6E8D">
        <w:rPr>
          <w:sz w:val="28"/>
          <w:szCs w:val="28"/>
        </w:rPr>
        <w:t xml:space="preserve"> </w:t>
      </w:r>
      <w:r w:rsidR="007519B1" w:rsidRPr="00CB6E8D">
        <w:rPr>
          <w:sz w:val="28"/>
          <w:szCs w:val="28"/>
        </w:rPr>
        <w:t>3,9</w:t>
      </w:r>
      <w:r w:rsidR="00862940" w:rsidRPr="00CB6E8D">
        <w:rPr>
          <w:sz w:val="28"/>
          <w:szCs w:val="28"/>
        </w:rPr>
        <w:t xml:space="preserve"> млрд</w:t>
      </w:r>
      <w:r w:rsidR="000B5806" w:rsidRPr="00CB6E8D">
        <w:rPr>
          <w:sz w:val="28"/>
          <w:szCs w:val="28"/>
        </w:rPr>
        <w:t xml:space="preserve"> </w:t>
      </w:r>
      <w:r w:rsidR="007A71BD" w:rsidRPr="00CB6E8D">
        <w:rPr>
          <w:sz w:val="28"/>
          <w:szCs w:val="28"/>
        </w:rPr>
        <w:t>руб.</w:t>
      </w:r>
      <w:r w:rsidR="00862940" w:rsidRPr="00CB6E8D">
        <w:rPr>
          <w:sz w:val="28"/>
          <w:szCs w:val="28"/>
        </w:rPr>
        <w:t>,</w:t>
      </w:r>
      <w:r w:rsidRPr="00CB6E8D">
        <w:rPr>
          <w:sz w:val="28"/>
          <w:szCs w:val="28"/>
        </w:rPr>
        <w:t xml:space="preserve"> индекс промышленного производства составил </w:t>
      </w:r>
      <w:r w:rsidR="001B692F" w:rsidRPr="00CB6E8D">
        <w:rPr>
          <w:sz w:val="28"/>
          <w:szCs w:val="28"/>
        </w:rPr>
        <w:t>1</w:t>
      </w:r>
      <w:r w:rsidR="007519B1" w:rsidRPr="00CB6E8D">
        <w:rPr>
          <w:sz w:val="28"/>
          <w:szCs w:val="28"/>
        </w:rPr>
        <w:t>10,4</w:t>
      </w:r>
      <w:r w:rsidRPr="00CB6E8D">
        <w:rPr>
          <w:sz w:val="28"/>
          <w:szCs w:val="28"/>
        </w:rPr>
        <w:t xml:space="preserve">% к </w:t>
      </w:r>
      <w:r w:rsidR="007F4B33" w:rsidRPr="00CB6E8D">
        <w:rPr>
          <w:sz w:val="28"/>
          <w:szCs w:val="28"/>
        </w:rPr>
        <w:t xml:space="preserve">аналогичному периоду </w:t>
      </w:r>
      <w:r w:rsidRPr="00CB6E8D">
        <w:rPr>
          <w:sz w:val="28"/>
          <w:szCs w:val="28"/>
        </w:rPr>
        <w:t>20</w:t>
      </w:r>
      <w:r w:rsidR="007F4B33" w:rsidRPr="00CB6E8D">
        <w:rPr>
          <w:sz w:val="28"/>
          <w:szCs w:val="28"/>
        </w:rPr>
        <w:t>20</w:t>
      </w:r>
      <w:r w:rsidRPr="00CB6E8D">
        <w:rPr>
          <w:sz w:val="28"/>
          <w:szCs w:val="28"/>
        </w:rPr>
        <w:t xml:space="preserve"> </w:t>
      </w:r>
      <w:r w:rsidR="007A71BD" w:rsidRPr="00CB6E8D">
        <w:rPr>
          <w:sz w:val="28"/>
          <w:szCs w:val="28"/>
        </w:rPr>
        <w:t>г.</w:t>
      </w:r>
    </w:p>
    <w:p w14:paraId="03617E2A" w14:textId="688C0303" w:rsidR="00F61C92" w:rsidRPr="00CB6E8D" w:rsidRDefault="00F61C92" w:rsidP="004D18D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6E8D">
        <w:rPr>
          <w:sz w:val="28"/>
          <w:szCs w:val="28"/>
        </w:rPr>
        <w:t xml:space="preserve">Рост «Обрабатывающих производств» составил </w:t>
      </w:r>
      <w:r w:rsidR="001B692F" w:rsidRPr="00CB6E8D">
        <w:rPr>
          <w:sz w:val="28"/>
          <w:szCs w:val="28"/>
        </w:rPr>
        <w:t>1</w:t>
      </w:r>
      <w:r w:rsidR="00F129E0" w:rsidRPr="00CB6E8D">
        <w:rPr>
          <w:sz w:val="28"/>
          <w:szCs w:val="28"/>
        </w:rPr>
        <w:t>14</w:t>
      </w:r>
      <w:r w:rsidR="007F4B33" w:rsidRPr="00CB6E8D">
        <w:rPr>
          <w:sz w:val="28"/>
          <w:szCs w:val="28"/>
        </w:rPr>
        <w:t>%</w:t>
      </w:r>
      <w:r w:rsidRPr="00CB6E8D">
        <w:rPr>
          <w:sz w:val="28"/>
          <w:szCs w:val="28"/>
        </w:rPr>
        <w:t>. Наибольшие темпы роста в секторе отмечены в производстве:</w:t>
      </w:r>
    </w:p>
    <w:p w14:paraId="4E31B8AB" w14:textId="40BD6E2E" w:rsidR="00F61C92" w:rsidRPr="00CB6E8D" w:rsidRDefault="00F61C92" w:rsidP="004D18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6E8D">
        <w:rPr>
          <w:sz w:val="28"/>
          <w:szCs w:val="28"/>
        </w:rPr>
        <w:t>-</w:t>
      </w:r>
      <w:r w:rsidR="00C60226" w:rsidRPr="00CB6E8D">
        <w:rPr>
          <w:sz w:val="28"/>
          <w:szCs w:val="28"/>
        </w:rPr>
        <w:t xml:space="preserve"> </w:t>
      </w:r>
      <w:r w:rsidR="00BF40F4" w:rsidRPr="00CB6E8D">
        <w:rPr>
          <w:sz w:val="28"/>
          <w:szCs w:val="28"/>
        </w:rPr>
        <w:t>переработк</w:t>
      </w:r>
      <w:r w:rsidR="001F6940" w:rsidRPr="00CB6E8D">
        <w:rPr>
          <w:sz w:val="28"/>
          <w:szCs w:val="28"/>
        </w:rPr>
        <w:t>и</w:t>
      </w:r>
      <w:r w:rsidR="00BF40F4" w:rsidRPr="00CB6E8D">
        <w:rPr>
          <w:sz w:val="28"/>
          <w:szCs w:val="28"/>
        </w:rPr>
        <w:t xml:space="preserve"> и консервировани</w:t>
      </w:r>
      <w:r w:rsidR="001F6940" w:rsidRPr="00CB6E8D">
        <w:rPr>
          <w:sz w:val="28"/>
          <w:szCs w:val="28"/>
        </w:rPr>
        <w:t>и</w:t>
      </w:r>
      <w:r w:rsidR="00BF40F4" w:rsidRPr="00CB6E8D">
        <w:rPr>
          <w:sz w:val="28"/>
          <w:szCs w:val="28"/>
        </w:rPr>
        <w:t xml:space="preserve"> мяса и мясной пищевой продукции</w:t>
      </w:r>
      <w:r w:rsidR="00EE3A59" w:rsidRPr="00CB6E8D">
        <w:rPr>
          <w:sz w:val="28"/>
          <w:szCs w:val="28"/>
        </w:rPr>
        <w:t xml:space="preserve"> (</w:t>
      </w:r>
      <w:r w:rsidR="001B692F" w:rsidRPr="00CB6E8D">
        <w:rPr>
          <w:sz w:val="28"/>
          <w:szCs w:val="28"/>
        </w:rPr>
        <w:t>1</w:t>
      </w:r>
      <w:r w:rsidR="00AB1C6B" w:rsidRPr="00CB6E8D">
        <w:rPr>
          <w:sz w:val="28"/>
          <w:szCs w:val="28"/>
        </w:rPr>
        <w:t>18</w:t>
      </w:r>
      <w:r w:rsidR="00E44494" w:rsidRPr="00CB6E8D">
        <w:rPr>
          <w:sz w:val="28"/>
          <w:szCs w:val="28"/>
        </w:rPr>
        <w:t>,8</w:t>
      </w:r>
      <w:r w:rsidR="00BF40F4" w:rsidRPr="00CB6E8D">
        <w:rPr>
          <w:sz w:val="28"/>
          <w:szCs w:val="28"/>
        </w:rPr>
        <w:t>%</w:t>
      </w:r>
      <w:r w:rsidR="00EE3A59" w:rsidRPr="00CB6E8D">
        <w:rPr>
          <w:sz w:val="28"/>
          <w:szCs w:val="28"/>
        </w:rPr>
        <w:t>)</w:t>
      </w:r>
      <w:r w:rsidR="00BF40F4" w:rsidRPr="00CB6E8D">
        <w:rPr>
          <w:sz w:val="28"/>
          <w:szCs w:val="28"/>
        </w:rPr>
        <w:t>;</w:t>
      </w:r>
    </w:p>
    <w:p w14:paraId="648666CA" w14:textId="380C7BAC" w:rsidR="00BF40F4" w:rsidRPr="00CB6E8D" w:rsidRDefault="00BF40F4" w:rsidP="004D18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6E8D">
        <w:rPr>
          <w:sz w:val="28"/>
          <w:szCs w:val="28"/>
        </w:rPr>
        <w:t xml:space="preserve">- </w:t>
      </w:r>
      <w:r w:rsidR="00EE3A59" w:rsidRPr="00CB6E8D">
        <w:rPr>
          <w:sz w:val="28"/>
          <w:szCs w:val="28"/>
        </w:rPr>
        <w:t>производств</w:t>
      </w:r>
      <w:r w:rsidR="001F6940" w:rsidRPr="00CB6E8D">
        <w:rPr>
          <w:sz w:val="28"/>
          <w:szCs w:val="28"/>
        </w:rPr>
        <w:t>е</w:t>
      </w:r>
      <w:r w:rsidR="00EE3A59" w:rsidRPr="00CB6E8D">
        <w:rPr>
          <w:sz w:val="28"/>
          <w:szCs w:val="28"/>
        </w:rPr>
        <w:t xml:space="preserve"> пива (</w:t>
      </w:r>
      <w:r w:rsidR="00643938" w:rsidRPr="00CB6E8D">
        <w:rPr>
          <w:sz w:val="28"/>
          <w:szCs w:val="28"/>
        </w:rPr>
        <w:t>10</w:t>
      </w:r>
      <w:r w:rsidR="005D7E53" w:rsidRPr="00CB6E8D">
        <w:rPr>
          <w:sz w:val="28"/>
          <w:szCs w:val="28"/>
        </w:rPr>
        <w:t>7</w:t>
      </w:r>
      <w:r w:rsidR="00EE3A59" w:rsidRPr="00CB6E8D">
        <w:rPr>
          <w:sz w:val="28"/>
          <w:szCs w:val="28"/>
        </w:rPr>
        <w:t>%);</w:t>
      </w:r>
    </w:p>
    <w:p w14:paraId="13223817" w14:textId="57FA241C" w:rsidR="00EE3A59" w:rsidRPr="00CB6E8D" w:rsidRDefault="00EE3A59" w:rsidP="004D18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6E8D">
        <w:rPr>
          <w:sz w:val="28"/>
          <w:szCs w:val="28"/>
        </w:rPr>
        <w:t>-</w:t>
      </w:r>
      <w:r w:rsidR="002E784A" w:rsidRPr="00CB6E8D">
        <w:rPr>
          <w:sz w:val="28"/>
          <w:szCs w:val="28"/>
        </w:rPr>
        <w:t xml:space="preserve"> производств</w:t>
      </w:r>
      <w:r w:rsidR="001F6940" w:rsidRPr="00CB6E8D">
        <w:rPr>
          <w:sz w:val="28"/>
          <w:szCs w:val="28"/>
        </w:rPr>
        <w:t>е</w:t>
      </w:r>
      <w:r w:rsidR="002E784A" w:rsidRPr="00CB6E8D">
        <w:rPr>
          <w:sz w:val="28"/>
          <w:szCs w:val="28"/>
        </w:rPr>
        <w:t xml:space="preserve"> керамических </w:t>
      </w:r>
      <w:proofErr w:type="spellStart"/>
      <w:r w:rsidR="002E784A" w:rsidRPr="00CB6E8D">
        <w:rPr>
          <w:sz w:val="28"/>
          <w:szCs w:val="28"/>
        </w:rPr>
        <w:t>санитарно</w:t>
      </w:r>
      <w:proofErr w:type="spellEnd"/>
      <w:r w:rsidR="002E784A" w:rsidRPr="00CB6E8D">
        <w:rPr>
          <w:sz w:val="28"/>
          <w:szCs w:val="28"/>
        </w:rPr>
        <w:t xml:space="preserve"> – технических изделий (</w:t>
      </w:r>
      <w:r w:rsidR="00643938" w:rsidRPr="00CB6E8D">
        <w:rPr>
          <w:sz w:val="28"/>
          <w:szCs w:val="28"/>
        </w:rPr>
        <w:t>1</w:t>
      </w:r>
      <w:r w:rsidR="00E44494" w:rsidRPr="00CB6E8D">
        <w:rPr>
          <w:sz w:val="28"/>
          <w:szCs w:val="28"/>
        </w:rPr>
        <w:t>05,1</w:t>
      </w:r>
      <w:r w:rsidR="002E784A" w:rsidRPr="00CB6E8D">
        <w:rPr>
          <w:sz w:val="28"/>
          <w:szCs w:val="28"/>
        </w:rPr>
        <w:t>%).</w:t>
      </w:r>
    </w:p>
    <w:p w14:paraId="22CE82A1" w14:textId="2168374C" w:rsidR="00F61C92" w:rsidRPr="00CB6E8D" w:rsidRDefault="00F61C92" w:rsidP="004D18D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6E8D">
        <w:rPr>
          <w:sz w:val="28"/>
          <w:szCs w:val="28"/>
        </w:rPr>
        <w:t>В «</w:t>
      </w:r>
      <w:r w:rsidR="00E4044E" w:rsidRPr="00CB6E8D">
        <w:rPr>
          <w:sz w:val="28"/>
          <w:szCs w:val="28"/>
        </w:rPr>
        <w:t xml:space="preserve">Добыче полезных ископаемых» – </w:t>
      </w:r>
      <w:r w:rsidR="00F84FD7" w:rsidRPr="00CB6E8D">
        <w:rPr>
          <w:sz w:val="28"/>
          <w:szCs w:val="28"/>
        </w:rPr>
        <w:t>100,</w:t>
      </w:r>
      <w:r w:rsidR="00F129E0" w:rsidRPr="00CB6E8D">
        <w:rPr>
          <w:sz w:val="28"/>
          <w:szCs w:val="28"/>
        </w:rPr>
        <w:t>1</w:t>
      </w:r>
      <w:r w:rsidRPr="00CB6E8D">
        <w:rPr>
          <w:sz w:val="28"/>
          <w:szCs w:val="28"/>
        </w:rPr>
        <w:t xml:space="preserve">% к </w:t>
      </w:r>
      <w:r w:rsidR="008E75CC" w:rsidRPr="00CB6E8D">
        <w:rPr>
          <w:sz w:val="28"/>
          <w:szCs w:val="28"/>
        </w:rPr>
        <w:t xml:space="preserve">аналогичному периоду </w:t>
      </w:r>
      <w:r w:rsidRPr="00CB6E8D">
        <w:rPr>
          <w:sz w:val="28"/>
          <w:szCs w:val="28"/>
        </w:rPr>
        <w:t>20</w:t>
      </w:r>
      <w:r w:rsidR="008E75CC" w:rsidRPr="00CB6E8D">
        <w:rPr>
          <w:sz w:val="28"/>
          <w:szCs w:val="28"/>
        </w:rPr>
        <w:t>20</w:t>
      </w:r>
      <w:r w:rsidR="00E4044E" w:rsidRPr="00CB6E8D">
        <w:rPr>
          <w:sz w:val="28"/>
          <w:szCs w:val="28"/>
        </w:rPr>
        <w:t xml:space="preserve"> </w:t>
      </w:r>
      <w:r w:rsidR="007A71BD" w:rsidRPr="00CB6E8D">
        <w:rPr>
          <w:sz w:val="28"/>
          <w:szCs w:val="28"/>
        </w:rPr>
        <w:t>г.</w:t>
      </w:r>
    </w:p>
    <w:p w14:paraId="67761DC6" w14:textId="3CFC63AF" w:rsidR="00F61C92" w:rsidRPr="00CB6E8D" w:rsidRDefault="00F61C92" w:rsidP="004D18D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6E8D">
        <w:rPr>
          <w:sz w:val="28"/>
          <w:szCs w:val="28"/>
        </w:rPr>
        <w:t>В «</w:t>
      </w:r>
      <w:r w:rsidR="008E75CC" w:rsidRPr="00CB6E8D">
        <w:rPr>
          <w:sz w:val="28"/>
          <w:szCs w:val="28"/>
        </w:rPr>
        <w:t>Производстве и распределении электроэнергии, газа и воды</w:t>
      </w:r>
      <w:r w:rsidR="00BE15EA" w:rsidRPr="00CB6E8D">
        <w:rPr>
          <w:sz w:val="28"/>
          <w:szCs w:val="28"/>
        </w:rPr>
        <w:t xml:space="preserve">» - </w:t>
      </w:r>
      <w:r w:rsidR="00F84FD7" w:rsidRPr="00CB6E8D">
        <w:rPr>
          <w:sz w:val="28"/>
          <w:szCs w:val="28"/>
        </w:rPr>
        <w:t>10</w:t>
      </w:r>
      <w:r w:rsidR="00F129E0" w:rsidRPr="00CB6E8D">
        <w:rPr>
          <w:sz w:val="28"/>
          <w:szCs w:val="28"/>
        </w:rPr>
        <w:t>1</w:t>
      </w:r>
      <w:r w:rsidR="00C52E45" w:rsidRPr="00CB6E8D">
        <w:rPr>
          <w:sz w:val="28"/>
          <w:szCs w:val="28"/>
        </w:rPr>
        <w:t>,5</w:t>
      </w:r>
      <w:r w:rsidR="00BE15EA" w:rsidRPr="00CB6E8D">
        <w:rPr>
          <w:sz w:val="28"/>
          <w:szCs w:val="28"/>
        </w:rPr>
        <w:t>%</w:t>
      </w:r>
      <w:r w:rsidRPr="00CB6E8D">
        <w:rPr>
          <w:sz w:val="28"/>
          <w:szCs w:val="28"/>
        </w:rPr>
        <w:t>.</w:t>
      </w:r>
    </w:p>
    <w:p w14:paraId="723439EF" w14:textId="26EDA1B6" w:rsidR="00B96B33" w:rsidRPr="00CB6E8D" w:rsidRDefault="00B96B33" w:rsidP="00706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Сумма инвестиций на строительство нового завода ООО «Сибирская Продовольственная Компания» филиал «Черепановский» составила </w:t>
      </w:r>
      <w:r w:rsidR="004C1ED7" w:rsidRPr="00CB6E8D">
        <w:rPr>
          <w:rFonts w:ascii="Times New Roman" w:hAnsi="Times New Roman" w:cs="Times New Roman"/>
          <w:sz w:val="28"/>
          <w:szCs w:val="28"/>
        </w:rPr>
        <w:t>350</w:t>
      </w:r>
      <w:r w:rsidRPr="00CB6E8D">
        <w:rPr>
          <w:rFonts w:ascii="Times New Roman" w:hAnsi="Times New Roman" w:cs="Times New Roman"/>
          <w:sz w:val="28"/>
          <w:szCs w:val="28"/>
        </w:rPr>
        <w:t>,0 млн руб.</w:t>
      </w:r>
    </w:p>
    <w:p w14:paraId="07B06FA7" w14:textId="2B44008C" w:rsidR="00706901" w:rsidRPr="00CB6E8D" w:rsidRDefault="00706901" w:rsidP="00706901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lastRenderedPageBreak/>
        <w:t>В текущем периоде 2021 г.</w:t>
      </w:r>
      <w:r w:rsidR="00E44494" w:rsidRPr="00CB6E8D">
        <w:rPr>
          <w:rFonts w:ascii="Times New Roman" w:hAnsi="Times New Roman" w:cs="Times New Roman"/>
          <w:sz w:val="28"/>
          <w:szCs w:val="28"/>
        </w:rPr>
        <w:t xml:space="preserve"> ООО ЗКИ «Универсал» </w:t>
      </w:r>
      <w:r w:rsidRPr="00CB6E8D">
        <w:rPr>
          <w:rFonts w:ascii="Times New Roman" w:hAnsi="Times New Roman" w:cs="Times New Roman"/>
          <w:sz w:val="28"/>
          <w:szCs w:val="28"/>
        </w:rPr>
        <w:t>приобретен</w:t>
      </w:r>
      <w:r w:rsidR="00E44494" w:rsidRPr="00CB6E8D">
        <w:rPr>
          <w:rFonts w:ascii="Times New Roman" w:hAnsi="Times New Roman" w:cs="Times New Roman"/>
          <w:sz w:val="28"/>
          <w:szCs w:val="28"/>
        </w:rPr>
        <w:t>а</w:t>
      </w:r>
      <w:r w:rsidRPr="00CB6E8D">
        <w:rPr>
          <w:rFonts w:ascii="Times New Roman" w:hAnsi="Times New Roman" w:cs="Times New Roman"/>
          <w:sz w:val="28"/>
          <w:szCs w:val="28"/>
        </w:rPr>
        <w:t xml:space="preserve"> нов</w:t>
      </w:r>
      <w:r w:rsidR="00E44494" w:rsidRPr="00CB6E8D">
        <w:rPr>
          <w:rFonts w:ascii="Times New Roman" w:hAnsi="Times New Roman" w:cs="Times New Roman"/>
          <w:sz w:val="28"/>
          <w:szCs w:val="28"/>
        </w:rPr>
        <w:t>ая</w:t>
      </w:r>
      <w:r w:rsidRPr="00CB6E8D">
        <w:rPr>
          <w:rFonts w:ascii="Times New Roman" w:hAnsi="Times New Roman" w:cs="Times New Roman"/>
          <w:sz w:val="28"/>
          <w:szCs w:val="28"/>
        </w:rPr>
        <w:t xml:space="preserve"> литьев</w:t>
      </w:r>
      <w:r w:rsidR="00E44494" w:rsidRPr="00CB6E8D">
        <w:rPr>
          <w:rFonts w:ascii="Times New Roman" w:hAnsi="Times New Roman" w:cs="Times New Roman"/>
          <w:sz w:val="28"/>
          <w:szCs w:val="28"/>
        </w:rPr>
        <w:t>ая</w:t>
      </w:r>
      <w:r w:rsidRPr="00CB6E8D">
        <w:rPr>
          <w:rFonts w:ascii="Times New Roman" w:hAnsi="Times New Roman" w:cs="Times New Roman"/>
          <w:sz w:val="28"/>
          <w:szCs w:val="28"/>
        </w:rPr>
        <w:t xml:space="preserve"> машин</w:t>
      </w:r>
      <w:r w:rsidR="00E44494" w:rsidRPr="00CB6E8D">
        <w:rPr>
          <w:rFonts w:ascii="Times New Roman" w:hAnsi="Times New Roman" w:cs="Times New Roman"/>
          <w:sz w:val="28"/>
          <w:szCs w:val="28"/>
        </w:rPr>
        <w:t>а</w:t>
      </w:r>
      <w:r w:rsidRPr="00CB6E8D">
        <w:rPr>
          <w:rFonts w:ascii="Times New Roman" w:hAnsi="Times New Roman" w:cs="Times New Roman"/>
          <w:sz w:val="28"/>
          <w:szCs w:val="28"/>
        </w:rPr>
        <w:t xml:space="preserve"> для унитазов стоимостью 20,0 млн руб., идет строительство газовой модульной котельной примерная стоимость работ составит 15,0 млн руб., на реконструкцию трехэтажного здания общежития (с реконструкцией 39 комнат с размещением 100 человек) направлено 15,0 млн руб., завершается установка отстойника для очистки воздуха (1 млн руб.), в лизинг приобретен автобус для подвоза рабочих (2,0 млн руб.), приобретен КАМАЗ (4,0 млн руб.) </w:t>
      </w:r>
    </w:p>
    <w:p w14:paraId="05617ACB" w14:textId="77777777" w:rsidR="00706901" w:rsidRPr="00CB6E8D" w:rsidRDefault="00706901" w:rsidP="004D1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2725BC" w14:textId="3E4DF883" w:rsidR="00F61C92" w:rsidRPr="00CB6E8D" w:rsidRDefault="00F61C92" w:rsidP="004D18DF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CB6E8D">
        <w:rPr>
          <w:rStyle w:val="a4"/>
          <w:sz w:val="28"/>
          <w:szCs w:val="28"/>
          <w:u w:val="single"/>
        </w:rPr>
        <w:t>Сельско</w:t>
      </w:r>
      <w:r w:rsidR="00655621" w:rsidRPr="00CB6E8D">
        <w:rPr>
          <w:rStyle w:val="a4"/>
          <w:sz w:val="28"/>
          <w:szCs w:val="28"/>
          <w:u w:val="single"/>
        </w:rPr>
        <w:t>хозяйственн</w:t>
      </w:r>
      <w:r w:rsidR="002622E2" w:rsidRPr="00CB6E8D">
        <w:rPr>
          <w:rStyle w:val="a4"/>
          <w:sz w:val="28"/>
          <w:szCs w:val="28"/>
          <w:u w:val="single"/>
        </w:rPr>
        <w:t>ым</w:t>
      </w:r>
      <w:r w:rsidR="00655621" w:rsidRPr="00CB6E8D">
        <w:rPr>
          <w:rStyle w:val="a4"/>
          <w:sz w:val="28"/>
          <w:szCs w:val="28"/>
          <w:u w:val="single"/>
        </w:rPr>
        <w:t xml:space="preserve"> производство</w:t>
      </w:r>
      <w:r w:rsidR="002622E2" w:rsidRPr="00CB6E8D">
        <w:rPr>
          <w:rStyle w:val="a4"/>
          <w:sz w:val="28"/>
          <w:szCs w:val="28"/>
          <w:u w:val="single"/>
        </w:rPr>
        <w:t>м</w:t>
      </w:r>
      <w:r w:rsidR="002622E2" w:rsidRPr="00CB6E8D">
        <w:rPr>
          <w:rStyle w:val="a4"/>
          <w:sz w:val="28"/>
          <w:szCs w:val="28"/>
        </w:rPr>
        <w:t xml:space="preserve"> </w:t>
      </w:r>
      <w:r w:rsidR="002622E2" w:rsidRPr="00CB6E8D">
        <w:rPr>
          <w:rStyle w:val="a4"/>
          <w:b w:val="0"/>
          <w:sz w:val="28"/>
          <w:szCs w:val="28"/>
        </w:rPr>
        <w:t>в</w:t>
      </w:r>
      <w:r w:rsidR="00655621" w:rsidRPr="00CB6E8D">
        <w:rPr>
          <w:rStyle w:val="a4"/>
          <w:b w:val="0"/>
          <w:sz w:val="28"/>
          <w:szCs w:val="28"/>
        </w:rPr>
        <w:t xml:space="preserve"> район</w:t>
      </w:r>
      <w:r w:rsidR="002622E2" w:rsidRPr="00CB6E8D">
        <w:rPr>
          <w:rStyle w:val="a4"/>
          <w:b w:val="0"/>
          <w:sz w:val="28"/>
          <w:szCs w:val="28"/>
        </w:rPr>
        <w:t xml:space="preserve">е занимаются </w:t>
      </w:r>
      <w:r w:rsidR="0092158A" w:rsidRPr="00CB6E8D">
        <w:rPr>
          <w:rStyle w:val="a4"/>
          <w:b w:val="0"/>
          <w:sz w:val="28"/>
          <w:szCs w:val="28"/>
        </w:rPr>
        <w:t xml:space="preserve">16 сельскохозяйственных предприятий, 30 </w:t>
      </w:r>
      <w:proofErr w:type="spellStart"/>
      <w:r w:rsidR="0092158A" w:rsidRPr="00CB6E8D">
        <w:rPr>
          <w:rStyle w:val="a4"/>
          <w:b w:val="0"/>
          <w:sz w:val="28"/>
          <w:szCs w:val="28"/>
        </w:rPr>
        <w:t>крестьянско</w:t>
      </w:r>
      <w:proofErr w:type="spellEnd"/>
      <w:r w:rsidR="0092158A" w:rsidRPr="00CB6E8D">
        <w:rPr>
          <w:rStyle w:val="a4"/>
          <w:b w:val="0"/>
          <w:sz w:val="28"/>
          <w:szCs w:val="28"/>
        </w:rPr>
        <w:t xml:space="preserve"> – фермерских хозяйств</w:t>
      </w:r>
      <w:r w:rsidR="00C8166E" w:rsidRPr="00CB6E8D">
        <w:rPr>
          <w:rStyle w:val="a4"/>
          <w:b w:val="0"/>
          <w:sz w:val="28"/>
          <w:szCs w:val="28"/>
        </w:rPr>
        <w:t xml:space="preserve"> и около 7</w:t>
      </w:r>
      <w:r w:rsidR="007A71BD" w:rsidRPr="00CB6E8D">
        <w:rPr>
          <w:rStyle w:val="a4"/>
          <w:b w:val="0"/>
          <w:sz w:val="28"/>
          <w:szCs w:val="28"/>
        </w:rPr>
        <w:t>,0</w:t>
      </w:r>
      <w:r w:rsidR="00C8166E" w:rsidRPr="00CB6E8D">
        <w:rPr>
          <w:rStyle w:val="a4"/>
          <w:b w:val="0"/>
          <w:sz w:val="28"/>
          <w:szCs w:val="28"/>
        </w:rPr>
        <w:t xml:space="preserve"> тыс</w:t>
      </w:r>
      <w:r w:rsidR="007A71BD" w:rsidRPr="00CB6E8D">
        <w:rPr>
          <w:rStyle w:val="a4"/>
          <w:b w:val="0"/>
          <w:sz w:val="28"/>
          <w:szCs w:val="28"/>
        </w:rPr>
        <w:t>.</w:t>
      </w:r>
      <w:r w:rsidR="00C8166E" w:rsidRPr="00CB6E8D">
        <w:rPr>
          <w:rStyle w:val="a4"/>
          <w:b w:val="0"/>
          <w:sz w:val="28"/>
          <w:szCs w:val="28"/>
        </w:rPr>
        <w:t xml:space="preserve"> личных подсобных хозяйств.</w:t>
      </w:r>
      <w:r w:rsidR="00655621" w:rsidRPr="00CB6E8D">
        <w:rPr>
          <w:rStyle w:val="a4"/>
          <w:b w:val="0"/>
          <w:sz w:val="28"/>
          <w:szCs w:val="28"/>
        </w:rPr>
        <w:t xml:space="preserve"> </w:t>
      </w:r>
    </w:p>
    <w:p w14:paraId="20252E8A" w14:textId="035C81EF" w:rsidR="005478F5" w:rsidRPr="00CB6E8D" w:rsidRDefault="00180AC6" w:rsidP="004D18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За последние годы агропромышленный комплекс Черепановского района динамично развивается. </w:t>
      </w:r>
      <w:r w:rsidR="00627A03" w:rsidRPr="00CB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Сельскохозяйственная отрасль </w:t>
      </w:r>
      <w:r w:rsidR="005478F5" w:rsidRPr="00CB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627A03" w:rsidRPr="00CB6E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обратила на себя внимание инвесторов</w:t>
      </w:r>
      <w:r w:rsidR="005478F5" w:rsidRPr="00CB6E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7A03" w:rsidRPr="00CB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8F5" w:rsidRPr="00CB6E8D">
        <w:rPr>
          <w:rFonts w:ascii="Times New Roman" w:hAnsi="Times New Roman" w:cs="Times New Roman"/>
          <w:sz w:val="28"/>
          <w:szCs w:val="28"/>
        </w:rPr>
        <w:t>Новые материалы, нанотехнологии постепенно внедряются в сельскохозяйственную практику. Сейчас новое сельское хозяйство начинает свой путь цифровизации. </w:t>
      </w:r>
      <w:r w:rsidRPr="00CB6E8D">
        <w:rPr>
          <w:rFonts w:ascii="Times New Roman" w:hAnsi="Times New Roman" w:cs="Times New Roman"/>
          <w:sz w:val="28"/>
          <w:szCs w:val="28"/>
        </w:rPr>
        <w:t>Все это позволяет сохранять высокие объемы производства и приумножать их в условиях экономической нестабильности.</w:t>
      </w:r>
    </w:p>
    <w:p w14:paraId="5F91DCCE" w14:textId="3CB8FF41" w:rsidR="00180AC6" w:rsidRPr="00CB6E8D" w:rsidRDefault="00180AC6" w:rsidP="004D18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Специализация сельского хозяйства района – молочно-мясное животноводство, растениеводство. </w:t>
      </w:r>
    </w:p>
    <w:p w14:paraId="64DF9435" w14:textId="2D5C120F" w:rsidR="00F61C92" w:rsidRPr="00CB6E8D" w:rsidRDefault="00AA3D11" w:rsidP="004D18D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6E8D">
        <w:rPr>
          <w:sz w:val="28"/>
          <w:szCs w:val="28"/>
        </w:rPr>
        <w:t>За отчетный период</w:t>
      </w:r>
      <w:r w:rsidR="00F61C92" w:rsidRPr="00CB6E8D">
        <w:rPr>
          <w:sz w:val="28"/>
          <w:szCs w:val="28"/>
        </w:rPr>
        <w:t xml:space="preserve"> 202</w:t>
      </w:r>
      <w:r w:rsidRPr="00CB6E8D">
        <w:rPr>
          <w:sz w:val="28"/>
          <w:szCs w:val="28"/>
        </w:rPr>
        <w:t>1</w:t>
      </w:r>
      <w:r w:rsidR="00F61C92" w:rsidRPr="00CB6E8D">
        <w:rPr>
          <w:sz w:val="28"/>
          <w:szCs w:val="28"/>
        </w:rPr>
        <w:t xml:space="preserve"> г</w:t>
      </w:r>
      <w:r w:rsidR="007A71BD" w:rsidRPr="00CB6E8D">
        <w:rPr>
          <w:sz w:val="28"/>
          <w:szCs w:val="28"/>
        </w:rPr>
        <w:t>.</w:t>
      </w:r>
      <w:r w:rsidR="00F61C92" w:rsidRPr="00CB6E8D">
        <w:rPr>
          <w:sz w:val="28"/>
          <w:szCs w:val="28"/>
        </w:rPr>
        <w:t xml:space="preserve"> произведено продукции сельского хозяйства на сумму </w:t>
      </w:r>
      <w:r w:rsidR="00C12FFE" w:rsidRPr="00CB6E8D">
        <w:rPr>
          <w:sz w:val="28"/>
          <w:szCs w:val="28"/>
        </w:rPr>
        <w:t>4460,0</w:t>
      </w:r>
      <w:r w:rsidR="00F61C92" w:rsidRPr="00CB6E8D">
        <w:rPr>
          <w:sz w:val="28"/>
          <w:szCs w:val="28"/>
        </w:rPr>
        <w:t xml:space="preserve"> мл</w:t>
      </w:r>
      <w:r w:rsidR="00010B35" w:rsidRPr="00CB6E8D">
        <w:rPr>
          <w:sz w:val="28"/>
          <w:szCs w:val="28"/>
        </w:rPr>
        <w:t>н</w:t>
      </w:r>
      <w:r w:rsidR="00F61C92" w:rsidRPr="00CB6E8D">
        <w:rPr>
          <w:sz w:val="28"/>
          <w:szCs w:val="28"/>
        </w:rPr>
        <w:t xml:space="preserve"> руб</w:t>
      </w:r>
      <w:r w:rsidR="007A71BD" w:rsidRPr="00CB6E8D">
        <w:rPr>
          <w:sz w:val="28"/>
          <w:szCs w:val="28"/>
        </w:rPr>
        <w:t>.</w:t>
      </w:r>
      <w:r w:rsidR="00F61C92" w:rsidRPr="00CB6E8D">
        <w:rPr>
          <w:sz w:val="28"/>
          <w:szCs w:val="28"/>
        </w:rPr>
        <w:t xml:space="preserve">, индекс производства </w:t>
      </w:r>
      <w:r w:rsidR="00DD14A3" w:rsidRPr="00CB6E8D">
        <w:rPr>
          <w:sz w:val="28"/>
          <w:szCs w:val="28"/>
        </w:rPr>
        <w:t xml:space="preserve">продукции сельского хозяйства </w:t>
      </w:r>
      <w:r w:rsidR="00F61C92" w:rsidRPr="00CB6E8D">
        <w:rPr>
          <w:sz w:val="28"/>
          <w:szCs w:val="28"/>
        </w:rPr>
        <w:t xml:space="preserve">составил </w:t>
      </w:r>
      <w:r w:rsidR="00D345B2" w:rsidRPr="00CB6E8D">
        <w:rPr>
          <w:sz w:val="28"/>
          <w:szCs w:val="28"/>
        </w:rPr>
        <w:t>1</w:t>
      </w:r>
      <w:r w:rsidR="00C12FFE" w:rsidRPr="00CB6E8D">
        <w:rPr>
          <w:sz w:val="28"/>
          <w:szCs w:val="28"/>
        </w:rPr>
        <w:t>32,5</w:t>
      </w:r>
      <w:r w:rsidR="00F61C92" w:rsidRPr="00CB6E8D">
        <w:rPr>
          <w:sz w:val="28"/>
          <w:szCs w:val="28"/>
        </w:rPr>
        <w:t xml:space="preserve">% к </w:t>
      </w:r>
      <w:r w:rsidR="00E92624" w:rsidRPr="00CB6E8D">
        <w:rPr>
          <w:sz w:val="28"/>
          <w:szCs w:val="28"/>
        </w:rPr>
        <w:t xml:space="preserve">аналогичному периоду </w:t>
      </w:r>
      <w:r w:rsidR="00F61C92" w:rsidRPr="00CB6E8D">
        <w:rPr>
          <w:sz w:val="28"/>
          <w:szCs w:val="28"/>
        </w:rPr>
        <w:t>20</w:t>
      </w:r>
      <w:r w:rsidR="00010B35" w:rsidRPr="00CB6E8D">
        <w:rPr>
          <w:sz w:val="28"/>
          <w:szCs w:val="28"/>
        </w:rPr>
        <w:t>20</w:t>
      </w:r>
      <w:r w:rsidR="00F61C92" w:rsidRPr="00CB6E8D">
        <w:rPr>
          <w:sz w:val="28"/>
          <w:szCs w:val="28"/>
        </w:rPr>
        <w:t xml:space="preserve"> г</w:t>
      </w:r>
      <w:r w:rsidR="007A71BD" w:rsidRPr="00CB6E8D">
        <w:rPr>
          <w:sz w:val="28"/>
          <w:szCs w:val="28"/>
        </w:rPr>
        <w:t>.</w:t>
      </w:r>
      <w:r w:rsidR="00F61C92" w:rsidRPr="00CB6E8D">
        <w:rPr>
          <w:sz w:val="28"/>
          <w:szCs w:val="28"/>
        </w:rPr>
        <w:t xml:space="preserve"> в сопоставимой </w:t>
      </w:r>
      <w:r w:rsidR="005C0204" w:rsidRPr="00CB6E8D">
        <w:rPr>
          <w:sz w:val="28"/>
          <w:szCs w:val="28"/>
        </w:rPr>
        <w:t>оценке</w:t>
      </w:r>
      <w:r w:rsidR="00346B8C" w:rsidRPr="00CB6E8D">
        <w:rPr>
          <w:sz w:val="28"/>
          <w:szCs w:val="28"/>
        </w:rPr>
        <w:t>, или</w:t>
      </w:r>
      <w:r w:rsidR="00017811" w:rsidRPr="00CB6E8D">
        <w:rPr>
          <w:sz w:val="28"/>
          <w:szCs w:val="28"/>
        </w:rPr>
        <w:t xml:space="preserve"> </w:t>
      </w:r>
      <w:r w:rsidR="00C12FFE" w:rsidRPr="00CB6E8D">
        <w:rPr>
          <w:sz w:val="28"/>
          <w:szCs w:val="28"/>
        </w:rPr>
        <w:t>111,1%</w:t>
      </w:r>
      <w:r w:rsidR="00346B8C" w:rsidRPr="00CB6E8D">
        <w:rPr>
          <w:sz w:val="28"/>
          <w:szCs w:val="28"/>
        </w:rPr>
        <w:t xml:space="preserve"> годовых назначений.</w:t>
      </w:r>
    </w:p>
    <w:p w14:paraId="6A76D7C7" w14:textId="1B07F364" w:rsidR="00E15E55" w:rsidRPr="00CB6E8D" w:rsidRDefault="008C7A2C" w:rsidP="004D18D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6E8D">
        <w:rPr>
          <w:sz w:val="28"/>
          <w:szCs w:val="28"/>
        </w:rPr>
        <w:t xml:space="preserve">За 9 месяцев </w:t>
      </w:r>
      <w:r w:rsidR="00F61C92" w:rsidRPr="00CB6E8D">
        <w:rPr>
          <w:sz w:val="28"/>
          <w:szCs w:val="28"/>
        </w:rPr>
        <w:t>202</w:t>
      </w:r>
      <w:r w:rsidR="00E47A10" w:rsidRPr="00CB6E8D">
        <w:rPr>
          <w:sz w:val="28"/>
          <w:szCs w:val="28"/>
        </w:rPr>
        <w:t>1</w:t>
      </w:r>
      <w:r w:rsidR="00F61C92" w:rsidRPr="00CB6E8D">
        <w:rPr>
          <w:sz w:val="28"/>
          <w:szCs w:val="28"/>
        </w:rPr>
        <w:t xml:space="preserve"> </w:t>
      </w:r>
      <w:r w:rsidR="007A71BD" w:rsidRPr="00CB6E8D">
        <w:rPr>
          <w:sz w:val="28"/>
          <w:szCs w:val="28"/>
        </w:rPr>
        <w:t>г.</w:t>
      </w:r>
      <w:r w:rsidR="00F61C92" w:rsidRPr="00CB6E8D">
        <w:rPr>
          <w:sz w:val="28"/>
          <w:szCs w:val="28"/>
        </w:rPr>
        <w:t xml:space="preserve"> хозяйствами всех категорий произведено </w:t>
      </w:r>
      <w:r w:rsidRPr="00CB6E8D">
        <w:rPr>
          <w:sz w:val="28"/>
          <w:szCs w:val="28"/>
        </w:rPr>
        <w:t>5360</w:t>
      </w:r>
      <w:r w:rsidR="00703BDA" w:rsidRPr="00CB6E8D">
        <w:rPr>
          <w:sz w:val="28"/>
          <w:szCs w:val="28"/>
        </w:rPr>
        <w:t xml:space="preserve"> </w:t>
      </w:r>
      <w:r w:rsidR="007A71BD" w:rsidRPr="00CB6E8D">
        <w:rPr>
          <w:sz w:val="28"/>
          <w:szCs w:val="28"/>
        </w:rPr>
        <w:t>т.</w:t>
      </w:r>
      <w:r w:rsidR="00703BDA" w:rsidRPr="00CB6E8D">
        <w:rPr>
          <w:sz w:val="28"/>
          <w:szCs w:val="28"/>
        </w:rPr>
        <w:t xml:space="preserve"> мяса в живом весе или </w:t>
      </w:r>
      <w:r w:rsidRPr="00CB6E8D">
        <w:rPr>
          <w:sz w:val="28"/>
          <w:szCs w:val="28"/>
        </w:rPr>
        <w:t>76,7</w:t>
      </w:r>
      <w:r w:rsidR="008974A2" w:rsidRPr="00CB6E8D">
        <w:rPr>
          <w:sz w:val="28"/>
          <w:szCs w:val="28"/>
        </w:rPr>
        <w:t xml:space="preserve">% к уровню прошлого </w:t>
      </w:r>
      <w:r w:rsidR="007A71BD" w:rsidRPr="00CB6E8D">
        <w:rPr>
          <w:sz w:val="28"/>
          <w:szCs w:val="28"/>
        </w:rPr>
        <w:t>года</w:t>
      </w:r>
      <w:r w:rsidR="008974A2" w:rsidRPr="00CB6E8D">
        <w:rPr>
          <w:sz w:val="28"/>
          <w:szCs w:val="28"/>
        </w:rPr>
        <w:t xml:space="preserve">, в том числе в сельскохозяйственный предприятиях районе показатель составил </w:t>
      </w:r>
      <w:r w:rsidRPr="00CB6E8D">
        <w:rPr>
          <w:sz w:val="28"/>
          <w:szCs w:val="28"/>
        </w:rPr>
        <w:t>5277</w:t>
      </w:r>
      <w:r w:rsidR="00E15E55" w:rsidRPr="00CB6E8D">
        <w:rPr>
          <w:sz w:val="28"/>
          <w:szCs w:val="28"/>
        </w:rPr>
        <w:t xml:space="preserve"> </w:t>
      </w:r>
      <w:r w:rsidR="007A71BD" w:rsidRPr="00CB6E8D">
        <w:rPr>
          <w:sz w:val="28"/>
          <w:szCs w:val="28"/>
        </w:rPr>
        <w:t>т.</w:t>
      </w:r>
      <w:r w:rsidR="00E15E55" w:rsidRPr="00CB6E8D">
        <w:rPr>
          <w:sz w:val="28"/>
          <w:szCs w:val="28"/>
        </w:rPr>
        <w:t xml:space="preserve">, </w:t>
      </w:r>
      <w:r w:rsidR="00F706B6" w:rsidRPr="00CB6E8D">
        <w:rPr>
          <w:sz w:val="28"/>
          <w:szCs w:val="28"/>
        </w:rPr>
        <w:t xml:space="preserve">в том числе мясо птицы </w:t>
      </w:r>
      <w:r w:rsidRPr="00CB6E8D">
        <w:rPr>
          <w:sz w:val="28"/>
          <w:szCs w:val="28"/>
        </w:rPr>
        <w:t>3919</w:t>
      </w:r>
      <w:r w:rsidR="00F706B6" w:rsidRPr="00CB6E8D">
        <w:rPr>
          <w:sz w:val="28"/>
          <w:szCs w:val="28"/>
        </w:rPr>
        <w:t xml:space="preserve"> </w:t>
      </w:r>
      <w:r w:rsidR="007A71BD" w:rsidRPr="00CB6E8D">
        <w:rPr>
          <w:sz w:val="28"/>
          <w:szCs w:val="28"/>
        </w:rPr>
        <w:t>т.</w:t>
      </w:r>
      <w:r w:rsidR="00F61C92" w:rsidRPr="00CB6E8D">
        <w:rPr>
          <w:sz w:val="28"/>
          <w:szCs w:val="28"/>
        </w:rPr>
        <w:t xml:space="preserve">, </w:t>
      </w:r>
      <w:r w:rsidR="00E15E55" w:rsidRPr="00CB6E8D">
        <w:rPr>
          <w:sz w:val="28"/>
          <w:szCs w:val="28"/>
        </w:rPr>
        <w:t xml:space="preserve">снижение показателя связанно с увеличением сроков обработки </w:t>
      </w:r>
      <w:proofErr w:type="spellStart"/>
      <w:r w:rsidR="00E15E55" w:rsidRPr="00CB6E8D">
        <w:rPr>
          <w:sz w:val="28"/>
          <w:szCs w:val="28"/>
        </w:rPr>
        <w:t>ветеринарно</w:t>
      </w:r>
      <w:proofErr w:type="spellEnd"/>
      <w:r w:rsidR="00E15E55" w:rsidRPr="00CB6E8D">
        <w:rPr>
          <w:sz w:val="28"/>
          <w:szCs w:val="28"/>
        </w:rPr>
        <w:t xml:space="preserve"> – санитарной обработки корпусов в связи с этим приостанавливается посадка бройлеров на выращивание.</w:t>
      </w:r>
    </w:p>
    <w:p w14:paraId="1CC76E5A" w14:textId="0D3B6498" w:rsidR="00E15E55" w:rsidRPr="00CB6E8D" w:rsidRDefault="00E15E55" w:rsidP="004D18D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6E8D">
        <w:rPr>
          <w:sz w:val="28"/>
          <w:szCs w:val="28"/>
        </w:rPr>
        <w:t xml:space="preserve">Производство молока во всех категориях хозяйств составило </w:t>
      </w:r>
      <w:r w:rsidR="000513C2" w:rsidRPr="00CB6E8D">
        <w:rPr>
          <w:sz w:val="28"/>
          <w:szCs w:val="28"/>
        </w:rPr>
        <w:t>47344</w:t>
      </w:r>
      <w:r w:rsidR="007E3FFB" w:rsidRPr="00CB6E8D">
        <w:rPr>
          <w:sz w:val="28"/>
          <w:szCs w:val="28"/>
        </w:rPr>
        <w:t xml:space="preserve"> </w:t>
      </w:r>
      <w:r w:rsidR="00F61C92" w:rsidRPr="00CB6E8D">
        <w:rPr>
          <w:sz w:val="28"/>
          <w:szCs w:val="28"/>
        </w:rPr>
        <w:t>т</w:t>
      </w:r>
      <w:r w:rsidR="00087908" w:rsidRPr="00CB6E8D">
        <w:rPr>
          <w:sz w:val="28"/>
          <w:szCs w:val="28"/>
        </w:rPr>
        <w:t>.</w:t>
      </w:r>
      <w:r w:rsidR="00F61C92" w:rsidRPr="00CB6E8D">
        <w:rPr>
          <w:sz w:val="28"/>
          <w:szCs w:val="28"/>
        </w:rPr>
        <w:t xml:space="preserve"> </w:t>
      </w:r>
      <w:r w:rsidRPr="00CB6E8D">
        <w:rPr>
          <w:sz w:val="28"/>
          <w:szCs w:val="28"/>
        </w:rPr>
        <w:t>или</w:t>
      </w:r>
      <w:r w:rsidR="00F61C92" w:rsidRPr="00CB6E8D">
        <w:rPr>
          <w:sz w:val="28"/>
          <w:szCs w:val="28"/>
        </w:rPr>
        <w:t xml:space="preserve"> </w:t>
      </w:r>
      <w:r w:rsidR="00484B39" w:rsidRPr="00CB6E8D">
        <w:rPr>
          <w:sz w:val="28"/>
          <w:szCs w:val="28"/>
        </w:rPr>
        <w:t>1</w:t>
      </w:r>
      <w:r w:rsidR="000513C2" w:rsidRPr="00CB6E8D">
        <w:rPr>
          <w:sz w:val="28"/>
          <w:szCs w:val="28"/>
        </w:rPr>
        <w:t>31,1</w:t>
      </w:r>
      <w:r w:rsidR="00F61C92" w:rsidRPr="00CB6E8D">
        <w:rPr>
          <w:sz w:val="28"/>
          <w:szCs w:val="28"/>
        </w:rPr>
        <w:t>%</w:t>
      </w:r>
      <w:r w:rsidR="004177D3" w:rsidRPr="00CB6E8D">
        <w:rPr>
          <w:sz w:val="28"/>
          <w:szCs w:val="28"/>
        </w:rPr>
        <w:t xml:space="preserve"> </w:t>
      </w:r>
      <w:r w:rsidR="007A71BD" w:rsidRPr="00CB6E8D">
        <w:rPr>
          <w:sz w:val="28"/>
          <w:szCs w:val="28"/>
        </w:rPr>
        <w:t>к уровню прошлого года</w:t>
      </w:r>
      <w:r w:rsidRPr="00CB6E8D">
        <w:rPr>
          <w:sz w:val="28"/>
          <w:szCs w:val="28"/>
        </w:rPr>
        <w:t>. В сельскохозяйственных организациях по сравнению с отчетным периодом 2021 г</w:t>
      </w:r>
      <w:r w:rsidR="00087908" w:rsidRPr="00CB6E8D">
        <w:rPr>
          <w:sz w:val="28"/>
          <w:szCs w:val="28"/>
        </w:rPr>
        <w:t>.</w:t>
      </w:r>
      <w:r w:rsidRPr="00CB6E8D">
        <w:rPr>
          <w:sz w:val="28"/>
          <w:szCs w:val="28"/>
        </w:rPr>
        <w:t xml:space="preserve"> производство молока увеличилось на </w:t>
      </w:r>
      <w:r w:rsidR="000513C2" w:rsidRPr="00CB6E8D">
        <w:rPr>
          <w:sz w:val="28"/>
          <w:szCs w:val="28"/>
        </w:rPr>
        <w:t>3</w:t>
      </w:r>
      <w:r w:rsidRPr="00CB6E8D">
        <w:rPr>
          <w:sz w:val="28"/>
          <w:szCs w:val="28"/>
        </w:rPr>
        <w:t xml:space="preserve">5,7% и составило </w:t>
      </w:r>
      <w:r w:rsidR="000513C2" w:rsidRPr="00CB6E8D">
        <w:rPr>
          <w:sz w:val="28"/>
          <w:szCs w:val="28"/>
        </w:rPr>
        <w:t>45429</w:t>
      </w:r>
      <w:r w:rsidRPr="00CB6E8D">
        <w:rPr>
          <w:sz w:val="28"/>
          <w:szCs w:val="28"/>
        </w:rPr>
        <w:t xml:space="preserve"> т</w:t>
      </w:r>
      <w:r w:rsidR="00087908" w:rsidRPr="00CB6E8D">
        <w:rPr>
          <w:sz w:val="28"/>
          <w:szCs w:val="28"/>
        </w:rPr>
        <w:t>.</w:t>
      </w:r>
      <w:r w:rsidR="00501830" w:rsidRPr="00CB6E8D">
        <w:rPr>
          <w:sz w:val="28"/>
          <w:szCs w:val="28"/>
        </w:rPr>
        <w:t>, о</w:t>
      </w:r>
      <w:r w:rsidR="00501830" w:rsidRPr="00CB6E8D">
        <w:rPr>
          <w:sz w:val="28"/>
          <w:szCs w:val="28"/>
          <w:shd w:val="clear" w:color="auto" w:fill="FFFFFF"/>
        </w:rPr>
        <w:t>дним из факторов</w:t>
      </w:r>
      <w:r w:rsidR="00087908" w:rsidRPr="00CB6E8D">
        <w:rPr>
          <w:sz w:val="28"/>
          <w:szCs w:val="28"/>
          <w:shd w:val="clear" w:color="auto" w:fill="FFFFFF"/>
        </w:rPr>
        <w:t xml:space="preserve"> </w:t>
      </w:r>
      <w:r w:rsidR="00501830" w:rsidRPr="00CB6E8D">
        <w:rPr>
          <w:sz w:val="28"/>
          <w:szCs w:val="28"/>
          <w:shd w:val="clear" w:color="auto" w:fill="FFFFFF"/>
        </w:rPr>
        <w:t>увеличения</w:t>
      </w:r>
      <w:r w:rsidR="00087908" w:rsidRPr="00CB6E8D">
        <w:rPr>
          <w:sz w:val="28"/>
          <w:szCs w:val="28"/>
          <w:shd w:val="clear" w:color="auto" w:fill="FFFFFF"/>
        </w:rPr>
        <w:t xml:space="preserve"> </w:t>
      </w:r>
      <w:r w:rsidR="00501830" w:rsidRPr="00CB6E8D">
        <w:rPr>
          <w:sz w:val="28"/>
          <w:szCs w:val="28"/>
          <w:shd w:val="clear" w:color="auto" w:fill="FFFFFF"/>
        </w:rPr>
        <w:t>объемов</w:t>
      </w:r>
      <w:r w:rsidR="00087908" w:rsidRPr="00CB6E8D">
        <w:rPr>
          <w:sz w:val="28"/>
          <w:szCs w:val="28"/>
          <w:shd w:val="clear" w:color="auto" w:fill="FFFFFF"/>
        </w:rPr>
        <w:t xml:space="preserve"> </w:t>
      </w:r>
      <w:r w:rsidR="00501830" w:rsidRPr="00CB6E8D">
        <w:rPr>
          <w:sz w:val="28"/>
          <w:szCs w:val="28"/>
          <w:shd w:val="clear" w:color="auto" w:fill="FFFFFF"/>
        </w:rPr>
        <w:t>производства</w:t>
      </w:r>
      <w:r w:rsidR="00087908" w:rsidRPr="00CB6E8D">
        <w:rPr>
          <w:sz w:val="28"/>
          <w:szCs w:val="28"/>
          <w:shd w:val="clear" w:color="auto" w:fill="FFFFFF"/>
        </w:rPr>
        <w:t xml:space="preserve"> </w:t>
      </w:r>
      <w:r w:rsidR="00501830" w:rsidRPr="00CB6E8D">
        <w:rPr>
          <w:sz w:val="28"/>
          <w:szCs w:val="28"/>
          <w:shd w:val="clear" w:color="auto" w:fill="FFFFFF"/>
        </w:rPr>
        <w:t>молока</w:t>
      </w:r>
      <w:r w:rsidR="00087908" w:rsidRPr="00CB6E8D">
        <w:rPr>
          <w:sz w:val="28"/>
          <w:szCs w:val="28"/>
          <w:shd w:val="clear" w:color="auto" w:fill="FFFFFF"/>
        </w:rPr>
        <w:t xml:space="preserve"> </w:t>
      </w:r>
      <w:r w:rsidR="00501830" w:rsidRPr="00CB6E8D">
        <w:rPr>
          <w:sz w:val="28"/>
          <w:szCs w:val="28"/>
          <w:shd w:val="clear" w:color="auto" w:fill="FFFFFF"/>
        </w:rPr>
        <w:t>является повышение</w:t>
      </w:r>
      <w:r w:rsidR="00087908" w:rsidRPr="00CB6E8D">
        <w:rPr>
          <w:sz w:val="28"/>
          <w:szCs w:val="28"/>
          <w:shd w:val="clear" w:color="auto" w:fill="FFFFFF"/>
        </w:rPr>
        <w:t xml:space="preserve"> </w:t>
      </w:r>
      <w:r w:rsidR="00501830" w:rsidRPr="00CB6E8D">
        <w:rPr>
          <w:sz w:val="28"/>
          <w:szCs w:val="28"/>
          <w:shd w:val="clear" w:color="auto" w:fill="FFFFFF"/>
        </w:rPr>
        <w:t>молочной</w:t>
      </w:r>
      <w:r w:rsidR="00087908" w:rsidRPr="00CB6E8D">
        <w:rPr>
          <w:sz w:val="28"/>
          <w:szCs w:val="28"/>
          <w:shd w:val="clear" w:color="auto" w:fill="FFFFFF"/>
        </w:rPr>
        <w:t xml:space="preserve"> </w:t>
      </w:r>
      <w:r w:rsidR="00501830" w:rsidRPr="00CB6E8D">
        <w:rPr>
          <w:sz w:val="28"/>
          <w:szCs w:val="28"/>
          <w:shd w:val="clear" w:color="auto" w:fill="FFFFFF"/>
        </w:rPr>
        <w:t>продуктивности коров, техническая и технологическая модернизация отрасли (</w:t>
      </w:r>
      <w:r w:rsidR="00087908" w:rsidRPr="00CB6E8D">
        <w:rPr>
          <w:sz w:val="28"/>
          <w:szCs w:val="28"/>
          <w:shd w:val="clear" w:color="auto" w:fill="FFFFFF"/>
        </w:rPr>
        <w:t xml:space="preserve">надой молока на 1 фуражную корову в </w:t>
      </w:r>
      <w:r w:rsidR="00501830" w:rsidRPr="00CB6E8D">
        <w:rPr>
          <w:sz w:val="28"/>
          <w:szCs w:val="28"/>
          <w:shd w:val="clear" w:color="auto" w:fill="FFFFFF"/>
        </w:rPr>
        <w:t>ООО ПХ «Сибирская – Нива – Черепаново»</w:t>
      </w:r>
      <w:r w:rsidR="00087908" w:rsidRPr="00CB6E8D">
        <w:rPr>
          <w:sz w:val="28"/>
          <w:szCs w:val="28"/>
          <w:shd w:val="clear" w:color="auto" w:fill="FFFFFF"/>
        </w:rPr>
        <w:t xml:space="preserve"> составляет </w:t>
      </w:r>
      <w:r w:rsidR="000513C2" w:rsidRPr="00CB6E8D">
        <w:rPr>
          <w:sz w:val="28"/>
          <w:szCs w:val="28"/>
          <w:shd w:val="clear" w:color="auto" w:fill="FFFFFF"/>
        </w:rPr>
        <w:t>7660</w:t>
      </w:r>
      <w:r w:rsidR="00087908" w:rsidRPr="00CB6E8D">
        <w:rPr>
          <w:sz w:val="28"/>
          <w:szCs w:val="28"/>
          <w:shd w:val="clear" w:color="auto" w:fill="FFFFFF"/>
        </w:rPr>
        <w:t xml:space="preserve"> кг., ЗАО «</w:t>
      </w:r>
      <w:proofErr w:type="spellStart"/>
      <w:r w:rsidR="00087908" w:rsidRPr="00CB6E8D">
        <w:rPr>
          <w:sz w:val="28"/>
          <w:szCs w:val="28"/>
          <w:shd w:val="clear" w:color="auto" w:fill="FFFFFF"/>
        </w:rPr>
        <w:t>Крутишинское</w:t>
      </w:r>
      <w:proofErr w:type="spellEnd"/>
      <w:r w:rsidR="00087908" w:rsidRPr="00CB6E8D">
        <w:rPr>
          <w:sz w:val="28"/>
          <w:szCs w:val="28"/>
          <w:shd w:val="clear" w:color="auto" w:fill="FFFFFF"/>
        </w:rPr>
        <w:t xml:space="preserve">» - </w:t>
      </w:r>
      <w:r w:rsidR="000513C2" w:rsidRPr="00CB6E8D">
        <w:rPr>
          <w:sz w:val="28"/>
          <w:szCs w:val="28"/>
          <w:shd w:val="clear" w:color="auto" w:fill="FFFFFF"/>
        </w:rPr>
        <w:t>6574</w:t>
      </w:r>
      <w:r w:rsidR="00087908" w:rsidRPr="00CB6E8D">
        <w:rPr>
          <w:sz w:val="28"/>
          <w:szCs w:val="28"/>
          <w:shd w:val="clear" w:color="auto" w:fill="FFFFFF"/>
        </w:rPr>
        <w:t xml:space="preserve"> кг</w:t>
      </w:r>
      <w:r w:rsidRPr="00CB6E8D">
        <w:rPr>
          <w:sz w:val="28"/>
          <w:szCs w:val="28"/>
        </w:rPr>
        <w:t>.</w:t>
      </w:r>
      <w:r w:rsidR="000513C2" w:rsidRPr="00CB6E8D">
        <w:rPr>
          <w:sz w:val="28"/>
          <w:szCs w:val="28"/>
        </w:rPr>
        <w:t>, АО «</w:t>
      </w:r>
      <w:proofErr w:type="spellStart"/>
      <w:r w:rsidR="000513C2" w:rsidRPr="00CB6E8D">
        <w:rPr>
          <w:sz w:val="28"/>
          <w:szCs w:val="28"/>
        </w:rPr>
        <w:t>Карасевское</w:t>
      </w:r>
      <w:proofErr w:type="spellEnd"/>
      <w:r w:rsidR="000513C2" w:rsidRPr="00CB6E8D">
        <w:rPr>
          <w:sz w:val="28"/>
          <w:szCs w:val="28"/>
        </w:rPr>
        <w:t>» - 5489 кг.</w:t>
      </w:r>
      <w:r w:rsidR="00087908" w:rsidRPr="00CB6E8D">
        <w:rPr>
          <w:sz w:val="28"/>
          <w:szCs w:val="28"/>
        </w:rPr>
        <w:t>)</w:t>
      </w:r>
      <w:r w:rsidR="000513C2" w:rsidRPr="00CB6E8D">
        <w:rPr>
          <w:sz w:val="28"/>
          <w:szCs w:val="28"/>
        </w:rPr>
        <w:t>.</w:t>
      </w:r>
    </w:p>
    <w:p w14:paraId="32A4C33C" w14:textId="77777777" w:rsidR="00CE5236" w:rsidRPr="00CB6E8D" w:rsidRDefault="002B4521" w:rsidP="00CE5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Продуктивность дойного стада составила </w:t>
      </w:r>
      <w:r w:rsidR="000513C2" w:rsidRPr="00CB6E8D">
        <w:rPr>
          <w:rFonts w:ascii="Times New Roman" w:hAnsi="Times New Roman" w:cs="Times New Roman"/>
          <w:sz w:val="28"/>
          <w:szCs w:val="28"/>
        </w:rPr>
        <w:t>6251</w:t>
      </w:r>
      <w:r w:rsidRPr="00CB6E8D">
        <w:rPr>
          <w:rFonts w:ascii="Times New Roman" w:hAnsi="Times New Roman" w:cs="Times New Roman"/>
          <w:sz w:val="28"/>
          <w:szCs w:val="28"/>
        </w:rPr>
        <w:t xml:space="preserve"> к</w:t>
      </w:r>
      <w:r w:rsidR="000B5806" w:rsidRPr="00CB6E8D">
        <w:rPr>
          <w:rFonts w:ascii="Times New Roman" w:hAnsi="Times New Roman" w:cs="Times New Roman"/>
          <w:sz w:val="28"/>
          <w:szCs w:val="28"/>
        </w:rPr>
        <w:t>г.</w:t>
      </w:r>
      <w:r w:rsidRPr="00CB6E8D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0513C2" w:rsidRPr="00CB6E8D">
        <w:rPr>
          <w:rFonts w:ascii="Times New Roman" w:hAnsi="Times New Roman" w:cs="Times New Roman"/>
          <w:sz w:val="28"/>
          <w:szCs w:val="28"/>
        </w:rPr>
        <w:t>456</w:t>
      </w:r>
      <w:r w:rsidRPr="00CB6E8D">
        <w:rPr>
          <w:rFonts w:ascii="Times New Roman" w:hAnsi="Times New Roman" w:cs="Times New Roman"/>
          <w:sz w:val="28"/>
          <w:szCs w:val="28"/>
        </w:rPr>
        <w:t xml:space="preserve"> кг. больше аналогичного периода прошлого </w:t>
      </w:r>
      <w:r w:rsidR="007A71BD" w:rsidRPr="00CB6E8D">
        <w:rPr>
          <w:rFonts w:ascii="Times New Roman" w:hAnsi="Times New Roman" w:cs="Times New Roman"/>
          <w:sz w:val="28"/>
          <w:szCs w:val="28"/>
        </w:rPr>
        <w:t>г</w:t>
      </w:r>
      <w:r w:rsidR="000B5806" w:rsidRPr="00CB6E8D">
        <w:rPr>
          <w:rFonts w:ascii="Times New Roman" w:hAnsi="Times New Roman" w:cs="Times New Roman"/>
          <w:sz w:val="28"/>
          <w:szCs w:val="28"/>
        </w:rPr>
        <w:t>ода</w:t>
      </w:r>
      <w:r w:rsidRPr="00CB6E8D">
        <w:rPr>
          <w:rFonts w:ascii="Times New Roman" w:hAnsi="Times New Roman" w:cs="Times New Roman"/>
          <w:sz w:val="28"/>
          <w:szCs w:val="28"/>
        </w:rPr>
        <w:t xml:space="preserve"> или 10</w:t>
      </w:r>
      <w:r w:rsidR="000513C2" w:rsidRPr="00CB6E8D">
        <w:rPr>
          <w:rFonts w:ascii="Times New Roman" w:hAnsi="Times New Roman" w:cs="Times New Roman"/>
          <w:sz w:val="28"/>
          <w:szCs w:val="28"/>
        </w:rPr>
        <w:t>7,9</w:t>
      </w:r>
      <w:r w:rsidRPr="00CB6E8D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7821F7E1" w14:textId="77777777" w:rsidR="00CE5236" w:rsidRPr="00CB6E8D" w:rsidRDefault="000513C2" w:rsidP="00CE5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В растениеводстве на текущую дату завершены работы по заготовке кормов. Заготовлено: сена 13,3 тыс. т., что составляет 113,2% к плановым назначениям;</w:t>
      </w:r>
      <w:r w:rsidR="00CE5236" w:rsidRPr="00CB6E8D">
        <w:rPr>
          <w:rFonts w:ascii="Times New Roman" w:hAnsi="Times New Roman" w:cs="Times New Roman"/>
          <w:sz w:val="28"/>
          <w:szCs w:val="28"/>
        </w:rPr>
        <w:t xml:space="preserve"> </w:t>
      </w:r>
      <w:r w:rsidRPr="00CB6E8D">
        <w:rPr>
          <w:rFonts w:ascii="Times New Roman" w:hAnsi="Times New Roman" w:cs="Times New Roman"/>
          <w:sz w:val="28"/>
          <w:szCs w:val="28"/>
        </w:rPr>
        <w:t>сенажа – 15,7 тыс. т., что составляет 106,7% к плану; силоса - 34,3 тыс. т., соломы – 9,0 тыс. т.</w:t>
      </w:r>
    </w:p>
    <w:p w14:paraId="770E47A9" w14:textId="77777777" w:rsidR="00CE5236" w:rsidRPr="00CB6E8D" w:rsidRDefault="000513C2" w:rsidP="00CE5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lastRenderedPageBreak/>
        <w:t xml:space="preserve">По состоянию на 25.10.2021 г. </w:t>
      </w:r>
      <w:proofErr w:type="spellStart"/>
      <w:r w:rsidRPr="00CB6E8D">
        <w:rPr>
          <w:rFonts w:ascii="Times New Roman" w:hAnsi="Times New Roman" w:cs="Times New Roman"/>
          <w:sz w:val="28"/>
          <w:szCs w:val="28"/>
        </w:rPr>
        <w:t>кормообеспеченность</w:t>
      </w:r>
      <w:proofErr w:type="spellEnd"/>
      <w:r w:rsidRPr="00CB6E8D">
        <w:rPr>
          <w:rFonts w:ascii="Times New Roman" w:hAnsi="Times New Roman" w:cs="Times New Roman"/>
          <w:sz w:val="28"/>
          <w:szCs w:val="28"/>
        </w:rPr>
        <w:t xml:space="preserve"> на 1 условную голову в среднем по району составила 37,45 к. единиц, что на 5,11 к. единиц превышает уровень 2020 г. на аналогичную дату.</w:t>
      </w:r>
    </w:p>
    <w:p w14:paraId="47E416E2" w14:textId="7ACBC9EB" w:rsidR="006416C4" w:rsidRPr="00CB6E8D" w:rsidRDefault="000513C2" w:rsidP="00CE5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Завершились работы по уборке зерновых культур</w:t>
      </w:r>
      <w:r w:rsidR="00237753" w:rsidRPr="00CB6E8D">
        <w:rPr>
          <w:rFonts w:ascii="Times New Roman" w:hAnsi="Times New Roman" w:cs="Times New Roman"/>
          <w:sz w:val="28"/>
          <w:szCs w:val="28"/>
        </w:rPr>
        <w:t xml:space="preserve">. Дождливый сентябрь снизил темпы уборочной компании. Продолжительные осадки сказались на влажности зерна, оно поступает с полей с влажностью порядка 25% и требует трехкратной сушки для сохранения качества. При этом </w:t>
      </w:r>
      <w:r w:rsidRPr="00CB6E8D">
        <w:rPr>
          <w:rFonts w:ascii="Times New Roman" w:hAnsi="Times New Roman" w:cs="Times New Roman"/>
          <w:sz w:val="28"/>
          <w:szCs w:val="28"/>
        </w:rPr>
        <w:t>валовый сбор сельскохозяйственны</w:t>
      </w:r>
      <w:r w:rsidR="00237753" w:rsidRPr="00CB6E8D">
        <w:rPr>
          <w:rFonts w:ascii="Times New Roman" w:hAnsi="Times New Roman" w:cs="Times New Roman"/>
          <w:sz w:val="28"/>
          <w:szCs w:val="28"/>
        </w:rPr>
        <w:t>х</w:t>
      </w:r>
      <w:r w:rsidRPr="00CB6E8D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237753" w:rsidRPr="00CB6E8D">
        <w:rPr>
          <w:rFonts w:ascii="Times New Roman" w:hAnsi="Times New Roman" w:cs="Times New Roman"/>
          <w:sz w:val="28"/>
          <w:szCs w:val="28"/>
        </w:rPr>
        <w:t>й</w:t>
      </w:r>
      <w:r w:rsidRPr="00CB6E8D">
        <w:rPr>
          <w:rFonts w:ascii="Times New Roman" w:hAnsi="Times New Roman" w:cs="Times New Roman"/>
          <w:sz w:val="28"/>
          <w:szCs w:val="28"/>
        </w:rPr>
        <w:t xml:space="preserve"> составил 203,4 тыс. т.</w:t>
      </w:r>
      <w:r w:rsidR="00237753" w:rsidRPr="00CB6E8D">
        <w:rPr>
          <w:rFonts w:ascii="Times New Roman" w:hAnsi="Times New Roman" w:cs="Times New Roman"/>
          <w:sz w:val="28"/>
          <w:szCs w:val="28"/>
        </w:rPr>
        <w:t>,</w:t>
      </w:r>
      <w:r w:rsidR="00E67767" w:rsidRPr="00CB6E8D">
        <w:rPr>
          <w:rFonts w:ascii="Times New Roman" w:hAnsi="Times New Roman" w:cs="Times New Roman"/>
          <w:sz w:val="28"/>
          <w:szCs w:val="28"/>
        </w:rPr>
        <w:t xml:space="preserve"> при засеянных 82,2 тыс. га,</w:t>
      </w:r>
      <w:r w:rsidR="00237753" w:rsidRPr="00CB6E8D">
        <w:rPr>
          <w:rFonts w:ascii="Times New Roman" w:hAnsi="Times New Roman" w:cs="Times New Roman"/>
          <w:sz w:val="28"/>
          <w:szCs w:val="28"/>
        </w:rPr>
        <w:t xml:space="preserve"> </w:t>
      </w:r>
      <w:r w:rsidRPr="00CB6E8D">
        <w:rPr>
          <w:rFonts w:ascii="Times New Roman" w:hAnsi="Times New Roman" w:cs="Times New Roman"/>
          <w:sz w:val="28"/>
          <w:szCs w:val="28"/>
        </w:rPr>
        <w:t>урожайност</w:t>
      </w:r>
      <w:r w:rsidR="00237753" w:rsidRPr="00CB6E8D">
        <w:rPr>
          <w:rFonts w:ascii="Times New Roman" w:hAnsi="Times New Roman" w:cs="Times New Roman"/>
          <w:sz w:val="28"/>
          <w:szCs w:val="28"/>
        </w:rPr>
        <w:t>ь зерновых составляет</w:t>
      </w:r>
      <w:r w:rsidRPr="00CB6E8D">
        <w:rPr>
          <w:rFonts w:ascii="Times New Roman" w:hAnsi="Times New Roman" w:cs="Times New Roman"/>
          <w:sz w:val="28"/>
          <w:szCs w:val="28"/>
        </w:rPr>
        <w:t xml:space="preserve"> 24,7 ц/га</w:t>
      </w:r>
      <w:r w:rsidR="00237753" w:rsidRPr="00CB6E8D">
        <w:rPr>
          <w:rFonts w:ascii="Times New Roman" w:hAnsi="Times New Roman" w:cs="Times New Roman"/>
          <w:sz w:val="28"/>
          <w:szCs w:val="28"/>
        </w:rPr>
        <w:t>, это выше аналогичного периода прошлого года на 20,5%</w:t>
      </w:r>
      <w:r w:rsidR="00D613E9" w:rsidRPr="00CB6E8D">
        <w:rPr>
          <w:rFonts w:ascii="Times New Roman" w:hAnsi="Times New Roman" w:cs="Times New Roman"/>
          <w:sz w:val="28"/>
          <w:szCs w:val="28"/>
        </w:rPr>
        <w:t>.</w:t>
      </w:r>
    </w:p>
    <w:p w14:paraId="74F2F7A3" w14:textId="7E294953" w:rsidR="000513C2" w:rsidRPr="00CB6E8D" w:rsidRDefault="000513C2" w:rsidP="002215AD">
      <w:pPr>
        <w:keepNext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Под урожай 202</w:t>
      </w:r>
      <w:r w:rsidR="00E67767" w:rsidRPr="00CB6E8D">
        <w:rPr>
          <w:rFonts w:ascii="Times New Roman" w:hAnsi="Times New Roman" w:cs="Times New Roman"/>
          <w:sz w:val="28"/>
          <w:szCs w:val="28"/>
        </w:rPr>
        <w:t>2</w:t>
      </w:r>
      <w:r w:rsidRPr="00CB6E8D">
        <w:rPr>
          <w:rFonts w:ascii="Times New Roman" w:hAnsi="Times New Roman" w:cs="Times New Roman"/>
          <w:sz w:val="28"/>
          <w:szCs w:val="28"/>
        </w:rPr>
        <w:t xml:space="preserve"> г. засыпано 12954 т. семян зерновых, что составляет 100% к плану, вспахано 44,2 тыс. га зяби, что составляет 75% к плану.</w:t>
      </w:r>
    </w:p>
    <w:p w14:paraId="6250EC62" w14:textId="72A22A66" w:rsidR="00E67767" w:rsidRPr="00CB6E8D" w:rsidRDefault="00E67767" w:rsidP="002215AD">
      <w:pPr>
        <w:keepNext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6E8D">
        <w:rPr>
          <w:rFonts w:ascii="Times New Roman" w:hAnsi="Times New Roman" w:cs="Times New Roman"/>
          <w:bCs/>
          <w:sz w:val="28"/>
          <w:szCs w:val="28"/>
        </w:rPr>
        <w:t>Среднемесячная заработная плата по сельскохозяйственным предприятиям района на 01.10.2021 г. составила 28</w:t>
      </w:r>
      <w:r w:rsidR="00210F3E" w:rsidRPr="00CB6E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6E8D">
        <w:rPr>
          <w:rFonts w:ascii="Times New Roman" w:hAnsi="Times New Roman" w:cs="Times New Roman"/>
          <w:bCs/>
          <w:sz w:val="28"/>
          <w:szCs w:val="28"/>
        </w:rPr>
        <w:t>450 руб. (с учётом ООО ПХ «Сибирская Нива – Черепаново»), темп роста заработной платы к уровню 2020 г. составил 9%. Наивысшая среднемесячная заработная плата в следующих предприятиях: ООО ПХ «Сибирская Нива – Черепаново» - 55</w:t>
      </w:r>
      <w:r w:rsidR="00210F3E" w:rsidRPr="00CB6E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6E8D">
        <w:rPr>
          <w:rFonts w:ascii="Times New Roman" w:hAnsi="Times New Roman" w:cs="Times New Roman"/>
          <w:bCs/>
          <w:sz w:val="28"/>
          <w:szCs w:val="28"/>
        </w:rPr>
        <w:t>580 руб., КХ «Новое время» - 53</w:t>
      </w:r>
      <w:r w:rsidR="00210F3E" w:rsidRPr="00CB6E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6E8D">
        <w:rPr>
          <w:rFonts w:ascii="Times New Roman" w:hAnsi="Times New Roman" w:cs="Times New Roman"/>
          <w:bCs/>
          <w:sz w:val="28"/>
          <w:szCs w:val="28"/>
        </w:rPr>
        <w:t>419 руб., ЗАО п</w:t>
      </w:r>
      <w:r w:rsidR="00BC01C8" w:rsidRPr="00CB6E8D">
        <w:rPr>
          <w:rFonts w:ascii="Times New Roman" w:hAnsi="Times New Roman" w:cs="Times New Roman"/>
          <w:bCs/>
          <w:sz w:val="28"/>
          <w:szCs w:val="28"/>
        </w:rPr>
        <w:t>тицефабрика</w:t>
      </w:r>
      <w:r w:rsidRPr="00CB6E8D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CB6E8D">
        <w:rPr>
          <w:rFonts w:ascii="Times New Roman" w:hAnsi="Times New Roman" w:cs="Times New Roman"/>
          <w:bCs/>
          <w:sz w:val="28"/>
          <w:szCs w:val="28"/>
        </w:rPr>
        <w:t>Посевнинская</w:t>
      </w:r>
      <w:proofErr w:type="spellEnd"/>
      <w:r w:rsidRPr="00CB6E8D">
        <w:rPr>
          <w:rFonts w:ascii="Times New Roman" w:hAnsi="Times New Roman" w:cs="Times New Roman"/>
          <w:bCs/>
          <w:sz w:val="28"/>
          <w:szCs w:val="28"/>
        </w:rPr>
        <w:t>» - 32</w:t>
      </w:r>
      <w:r w:rsidR="00210F3E" w:rsidRPr="00CB6E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6E8D">
        <w:rPr>
          <w:rFonts w:ascii="Times New Roman" w:hAnsi="Times New Roman" w:cs="Times New Roman"/>
          <w:bCs/>
          <w:sz w:val="28"/>
          <w:szCs w:val="28"/>
        </w:rPr>
        <w:t>344 руб., ЗАО п</w:t>
      </w:r>
      <w:r w:rsidR="00210F3E" w:rsidRPr="00CB6E8D">
        <w:rPr>
          <w:rFonts w:ascii="Times New Roman" w:hAnsi="Times New Roman" w:cs="Times New Roman"/>
          <w:bCs/>
          <w:sz w:val="28"/>
          <w:szCs w:val="28"/>
        </w:rPr>
        <w:t>лемзавод</w:t>
      </w:r>
      <w:r w:rsidRPr="00CB6E8D">
        <w:rPr>
          <w:rFonts w:ascii="Times New Roman" w:hAnsi="Times New Roman" w:cs="Times New Roman"/>
          <w:bCs/>
          <w:sz w:val="28"/>
          <w:szCs w:val="28"/>
        </w:rPr>
        <w:t xml:space="preserve"> «Медведский» - 28</w:t>
      </w:r>
      <w:r w:rsidR="00210F3E" w:rsidRPr="00CB6E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6E8D">
        <w:rPr>
          <w:rFonts w:ascii="Times New Roman" w:hAnsi="Times New Roman" w:cs="Times New Roman"/>
          <w:bCs/>
          <w:sz w:val="28"/>
          <w:szCs w:val="28"/>
        </w:rPr>
        <w:t>000 руб.</w:t>
      </w:r>
    </w:p>
    <w:p w14:paraId="0DF1F4F6" w14:textId="0AF79496" w:rsidR="00E67767" w:rsidRPr="00CB6E8D" w:rsidRDefault="002215AD" w:rsidP="002215AD">
      <w:pPr>
        <w:pStyle w:val="Web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CB6E8D">
        <w:rPr>
          <w:bCs/>
          <w:sz w:val="28"/>
          <w:szCs w:val="28"/>
        </w:rPr>
        <w:t xml:space="preserve">Основой положительной динамики сельскохозяйственного производства являются значительные объемы инвестирования в отрасль. </w:t>
      </w:r>
      <w:r w:rsidR="00E67767" w:rsidRPr="00CB6E8D">
        <w:rPr>
          <w:bCs/>
          <w:sz w:val="28"/>
          <w:szCs w:val="28"/>
        </w:rPr>
        <w:t xml:space="preserve">За 9 месяцев 2021 г. объём инвестиций в основной капитал </w:t>
      </w:r>
      <w:r w:rsidRPr="00CB6E8D">
        <w:rPr>
          <w:bCs/>
          <w:sz w:val="28"/>
          <w:szCs w:val="28"/>
        </w:rPr>
        <w:t>сельскохозяйственной отрасли</w:t>
      </w:r>
      <w:r w:rsidR="00E67767" w:rsidRPr="00CB6E8D">
        <w:rPr>
          <w:bCs/>
          <w:sz w:val="28"/>
          <w:szCs w:val="28"/>
        </w:rPr>
        <w:t xml:space="preserve"> составил </w:t>
      </w:r>
      <w:r w:rsidR="004C1ED7" w:rsidRPr="00CB6E8D">
        <w:rPr>
          <w:bCs/>
          <w:sz w:val="28"/>
          <w:szCs w:val="28"/>
        </w:rPr>
        <w:t>446,727</w:t>
      </w:r>
      <w:r w:rsidR="00E67767" w:rsidRPr="00CB6E8D">
        <w:rPr>
          <w:bCs/>
          <w:sz w:val="28"/>
          <w:szCs w:val="28"/>
        </w:rPr>
        <w:t xml:space="preserve"> млн руб.</w:t>
      </w:r>
      <w:r w:rsidRPr="00CB6E8D">
        <w:rPr>
          <w:bCs/>
          <w:sz w:val="28"/>
          <w:szCs w:val="28"/>
        </w:rPr>
        <w:t xml:space="preserve"> </w:t>
      </w:r>
      <w:r w:rsidR="00E67767" w:rsidRPr="00CB6E8D">
        <w:rPr>
          <w:bCs/>
          <w:sz w:val="28"/>
          <w:szCs w:val="28"/>
        </w:rPr>
        <w:t>в том числе:</w:t>
      </w:r>
    </w:p>
    <w:p w14:paraId="75CB09BC" w14:textId="3622B414" w:rsidR="00E67767" w:rsidRPr="00CB6E8D" w:rsidRDefault="004C1ED7" w:rsidP="004C1ED7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6E8D">
        <w:rPr>
          <w:rFonts w:ascii="Times New Roman" w:hAnsi="Times New Roman" w:cs="Times New Roman"/>
          <w:bCs/>
          <w:sz w:val="28"/>
          <w:szCs w:val="28"/>
        </w:rPr>
        <w:t>- н</w:t>
      </w:r>
      <w:r w:rsidR="00E67767" w:rsidRPr="00CB6E8D">
        <w:rPr>
          <w:rFonts w:ascii="Times New Roman" w:hAnsi="Times New Roman" w:cs="Times New Roman"/>
          <w:bCs/>
          <w:sz w:val="28"/>
          <w:szCs w:val="28"/>
        </w:rPr>
        <w:t>а строительство зернохранилищ</w:t>
      </w:r>
      <w:r w:rsidRPr="00CB6E8D">
        <w:rPr>
          <w:rFonts w:ascii="Times New Roman" w:hAnsi="Times New Roman" w:cs="Times New Roman"/>
          <w:bCs/>
          <w:sz w:val="28"/>
          <w:szCs w:val="28"/>
        </w:rPr>
        <w:t>а</w:t>
      </w:r>
      <w:r w:rsidR="00E67767" w:rsidRPr="00CB6E8D">
        <w:rPr>
          <w:rFonts w:ascii="Times New Roman" w:hAnsi="Times New Roman" w:cs="Times New Roman"/>
          <w:bCs/>
          <w:sz w:val="28"/>
          <w:szCs w:val="28"/>
        </w:rPr>
        <w:t xml:space="preserve"> амбарного типа в ООО зверохозяйство «Черепановское» освоено 30,162 млн руб.</w:t>
      </w:r>
      <w:r w:rsidRPr="00CB6E8D">
        <w:rPr>
          <w:rFonts w:ascii="Times New Roman" w:hAnsi="Times New Roman" w:cs="Times New Roman"/>
          <w:bCs/>
          <w:sz w:val="28"/>
          <w:szCs w:val="28"/>
        </w:rPr>
        <w:t>;</w:t>
      </w:r>
    </w:p>
    <w:p w14:paraId="09416EBB" w14:textId="2184BCA9" w:rsidR="00E67767" w:rsidRPr="00CB6E8D" w:rsidRDefault="004C1ED7" w:rsidP="004C1ED7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6E8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67767" w:rsidRPr="00CB6E8D">
        <w:rPr>
          <w:rFonts w:ascii="Times New Roman" w:hAnsi="Times New Roman" w:cs="Times New Roman"/>
          <w:bCs/>
          <w:sz w:val="28"/>
          <w:szCs w:val="28"/>
        </w:rPr>
        <w:t>ООО «</w:t>
      </w:r>
      <w:proofErr w:type="spellStart"/>
      <w:r w:rsidR="00E67767" w:rsidRPr="00CB6E8D">
        <w:rPr>
          <w:rFonts w:ascii="Times New Roman" w:hAnsi="Times New Roman" w:cs="Times New Roman"/>
          <w:bCs/>
          <w:sz w:val="28"/>
          <w:szCs w:val="28"/>
        </w:rPr>
        <w:t>Альва</w:t>
      </w:r>
      <w:proofErr w:type="spellEnd"/>
      <w:r w:rsidR="00E67767" w:rsidRPr="00CB6E8D">
        <w:rPr>
          <w:rFonts w:ascii="Times New Roman" w:hAnsi="Times New Roman" w:cs="Times New Roman"/>
          <w:bCs/>
          <w:sz w:val="28"/>
          <w:szCs w:val="28"/>
        </w:rPr>
        <w:t>-Фарм» освоено 29,942 млн руб., в том числе: на приобретение сельскохозяйственных животных (нетелей) – 17,435 млн руб., на реконструкцию животноводческих помещений – 12,507 млн руб.</w:t>
      </w:r>
      <w:r w:rsidRPr="00CB6E8D">
        <w:rPr>
          <w:rFonts w:ascii="Times New Roman" w:hAnsi="Times New Roman" w:cs="Times New Roman"/>
          <w:bCs/>
          <w:sz w:val="28"/>
          <w:szCs w:val="28"/>
        </w:rPr>
        <w:t>;</w:t>
      </w:r>
    </w:p>
    <w:p w14:paraId="2E41B21C" w14:textId="0CC940A9" w:rsidR="00E67767" w:rsidRPr="00CB6E8D" w:rsidRDefault="004C1ED7" w:rsidP="004C1ED7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6E8D">
        <w:rPr>
          <w:rFonts w:ascii="Times New Roman" w:hAnsi="Times New Roman" w:cs="Times New Roman"/>
          <w:bCs/>
          <w:sz w:val="28"/>
          <w:szCs w:val="28"/>
        </w:rPr>
        <w:t>- н</w:t>
      </w:r>
      <w:r w:rsidR="00E67767" w:rsidRPr="00CB6E8D">
        <w:rPr>
          <w:rFonts w:ascii="Times New Roman" w:hAnsi="Times New Roman" w:cs="Times New Roman"/>
          <w:bCs/>
          <w:sz w:val="28"/>
          <w:szCs w:val="28"/>
        </w:rPr>
        <w:t>а строительство комплекса по выращиванию ремонтного молодняка мощностью 10 тыс. голов в ООО ПХ «Сибирская Нива-Черепаново» - 5,0 млн руб.</w:t>
      </w:r>
      <w:r w:rsidRPr="00CB6E8D">
        <w:rPr>
          <w:rFonts w:ascii="Times New Roman" w:hAnsi="Times New Roman" w:cs="Times New Roman"/>
          <w:bCs/>
          <w:sz w:val="28"/>
          <w:szCs w:val="28"/>
        </w:rPr>
        <w:t>;</w:t>
      </w:r>
    </w:p>
    <w:p w14:paraId="295A9C2A" w14:textId="64360211" w:rsidR="00E67767" w:rsidRPr="00CB6E8D" w:rsidRDefault="004C1ED7" w:rsidP="004C1ED7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6E8D">
        <w:rPr>
          <w:rFonts w:ascii="Times New Roman" w:hAnsi="Times New Roman" w:cs="Times New Roman"/>
          <w:bCs/>
          <w:sz w:val="28"/>
          <w:szCs w:val="28"/>
        </w:rPr>
        <w:t>-</w:t>
      </w:r>
      <w:r w:rsidR="00CB6E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B6E8D">
        <w:rPr>
          <w:rFonts w:ascii="Times New Roman" w:hAnsi="Times New Roman" w:cs="Times New Roman"/>
          <w:bCs/>
          <w:sz w:val="28"/>
          <w:szCs w:val="28"/>
        </w:rPr>
        <w:t>с</w:t>
      </w:r>
      <w:r w:rsidR="00E67767" w:rsidRPr="00CB6E8D">
        <w:rPr>
          <w:rFonts w:ascii="Times New Roman" w:hAnsi="Times New Roman" w:cs="Times New Roman"/>
          <w:bCs/>
          <w:sz w:val="28"/>
          <w:szCs w:val="28"/>
        </w:rPr>
        <w:t>ельхозтоваропрозводителям</w:t>
      </w:r>
      <w:r w:rsidRPr="00CB6E8D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="00E67767" w:rsidRPr="00CB6E8D">
        <w:rPr>
          <w:rFonts w:ascii="Times New Roman" w:hAnsi="Times New Roman" w:cs="Times New Roman"/>
          <w:bCs/>
          <w:sz w:val="28"/>
          <w:szCs w:val="28"/>
        </w:rPr>
        <w:t xml:space="preserve"> района приобретен</w:t>
      </w:r>
      <w:r w:rsidRPr="00CB6E8D">
        <w:rPr>
          <w:rFonts w:ascii="Times New Roman" w:hAnsi="Times New Roman" w:cs="Times New Roman"/>
          <w:bCs/>
          <w:sz w:val="28"/>
          <w:szCs w:val="28"/>
        </w:rPr>
        <w:t>о</w:t>
      </w:r>
      <w:r w:rsidR="00E67767" w:rsidRPr="00CB6E8D">
        <w:rPr>
          <w:rFonts w:ascii="Times New Roman" w:hAnsi="Times New Roman" w:cs="Times New Roman"/>
          <w:bCs/>
          <w:sz w:val="28"/>
          <w:szCs w:val="28"/>
        </w:rPr>
        <w:t xml:space="preserve"> технических средств </w:t>
      </w:r>
      <w:r w:rsidRPr="00CB6E8D">
        <w:rPr>
          <w:rFonts w:ascii="Times New Roman" w:hAnsi="Times New Roman" w:cs="Times New Roman"/>
          <w:bCs/>
          <w:sz w:val="28"/>
          <w:szCs w:val="28"/>
        </w:rPr>
        <w:t>в количестве</w:t>
      </w:r>
      <w:r w:rsidR="00E67767" w:rsidRPr="00CB6E8D">
        <w:rPr>
          <w:rFonts w:ascii="Times New Roman" w:hAnsi="Times New Roman" w:cs="Times New Roman"/>
          <w:bCs/>
          <w:sz w:val="28"/>
          <w:szCs w:val="28"/>
        </w:rPr>
        <w:t xml:space="preserve"> 81 единиц</w:t>
      </w:r>
      <w:r w:rsidRPr="00CB6E8D">
        <w:rPr>
          <w:rFonts w:ascii="Times New Roman" w:hAnsi="Times New Roman" w:cs="Times New Roman"/>
          <w:bCs/>
          <w:sz w:val="28"/>
          <w:szCs w:val="28"/>
        </w:rPr>
        <w:t>ы</w:t>
      </w:r>
      <w:r w:rsidR="00E67767" w:rsidRPr="00CB6E8D">
        <w:rPr>
          <w:rFonts w:ascii="Times New Roman" w:hAnsi="Times New Roman" w:cs="Times New Roman"/>
          <w:bCs/>
          <w:sz w:val="28"/>
          <w:szCs w:val="28"/>
        </w:rPr>
        <w:t xml:space="preserve"> на общую сумму 381,623 млн руб.</w:t>
      </w:r>
    </w:p>
    <w:p w14:paraId="6B2064A3" w14:textId="7C4F72ED" w:rsidR="00225D67" w:rsidRPr="00CB6E8D" w:rsidRDefault="00225D67" w:rsidP="004C1ED7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bCs/>
          <w:sz w:val="28"/>
          <w:szCs w:val="28"/>
        </w:rPr>
        <w:tab/>
      </w:r>
      <w:r w:rsidRPr="00CB6E8D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Товаропроизводителями сельского хозяйства получены субсидии в сумме </w:t>
      </w:r>
      <w:r w:rsidR="00EF5035" w:rsidRPr="00CB6E8D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66,9</w:t>
      </w:r>
      <w:r w:rsidRPr="00CB6E8D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млн руб. </w:t>
      </w:r>
      <w:r w:rsidR="00A72930" w:rsidRPr="00CB6E8D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Субсидия </w:t>
      </w:r>
      <w:r w:rsidRPr="00CB6E8D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направлен</w:t>
      </w:r>
      <w:r w:rsidR="00A72930" w:rsidRPr="00CB6E8D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а:</w:t>
      </w:r>
      <w:r w:rsidRPr="00CB6E8D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крестьянско-фермерскими хозяйствами на приобретение молодого скота (3,9 млн руб.)</w:t>
      </w:r>
      <w:r w:rsidR="00A72930" w:rsidRPr="00CB6E8D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;</w:t>
      </w:r>
      <w:r w:rsidRPr="00CB6E8D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личными подсобными хозяйствами получено</w:t>
      </w:r>
      <w:r w:rsidR="00A72930" w:rsidRPr="00CB6E8D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CB6E8D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78,0 </w:t>
      </w:r>
      <w:r w:rsidR="00EF5035" w:rsidRPr="00CB6E8D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тыс.</w:t>
      </w:r>
      <w:r w:rsidRPr="00CB6E8D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руб., денежные средства направлены на возмещение части затрат на приобретение технических средств, </w:t>
      </w:r>
      <w:r w:rsidRPr="00CB6E8D">
        <w:rPr>
          <w:rFonts w:ascii="Times New Roman" w:hAnsi="Times New Roman" w:cs="Times New Roman"/>
          <w:sz w:val="28"/>
          <w:szCs w:val="28"/>
          <w:shd w:val="clear" w:color="auto" w:fill="FBFBFB"/>
        </w:rPr>
        <w:t>возмещение части затрат на приобретение молодняка товарного крупного рогатого скота</w:t>
      </w:r>
      <w:r w:rsidRPr="00CB6E8D"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  <w:t xml:space="preserve"> </w:t>
      </w:r>
      <w:r w:rsidRPr="00CB6E8D">
        <w:rPr>
          <w:rFonts w:ascii="Times New Roman" w:hAnsi="Times New Roman" w:cs="Times New Roman"/>
          <w:sz w:val="28"/>
          <w:szCs w:val="28"/>
          <w:shd w:val="clear" w:color="auto" w:fill="FBFBFB"/>
        </w:rPr>
        <w:t>специализированных мясных пород и их помесей</w:t>
      </w:r>
      <w:r w:rsidR="00A72930" w:rsidRPr="00CB6E8D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; организациями сельского хозяйства получено 58,0 млн руб., приобретены технические средства, племенной скот, новый семенной фонд, </w:t>
      </w:r>
      <w:r w:rsidR="00A72930" w:rsidRPr="00CB6E8D">
        <w:rPr>
          <w:rFonts w:ascii="Times New Roman" w:hAnsi="Times New Roman" w:cs="Times New Roman"/>
          <w:sz w:val="28"/>
          <w:szCs w:val="28"/>
          <w:shd w:val="clear" w:color="auto" w:fill="FFFFFF"/>
        </w:rPr>
        <w:t>возмещена часть затрат на поддержку собственного производства молока, получена компенсационная выплата за прирост молока</w:t>
      </w:r>
      <w:r w:rsidR="00DC0819" w:rsidRPr="00CB6E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5,0 млн руб. направлено на разработку ПСД по выполнению комплекса мероприятий </w:t>
      </w:r>
      <w:r w:rsidR="00DC0819" w:rsidRPr="00CB6E8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для реализации федерального проекта «Комплексное развитие сельских территорий».</w:t>
      </w:r>
    </w:p>
    <w:p w14:paraId="7457EEDF" w14:textId="77777777" w:rsidR="000A088C" w:rsidRPr="00CB6E8D" w:rsidRDefault="000A088C" w:rsidP="004D18DF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u w:val="single"/>
        </w:rPr>
      </w:pPr>
    </w:p>
    <w:p w14:paraId="6E60A6CB" w14:textId="70186E9A" w:rsidR="00CB09F6" w:rsidRPr="00CB6E8D" w:rsidRDefault="00CB09F6" w:rsidP="004D18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6E8D">
        <w:rPr>
          <w:rStyle w:val="a4"/>
          <w:sz w:val="28"/>
          <w:szCs w:val="28"/>
          <w:u w:val="single"/>
        </w:rPr>
        <w:t>Потребительский рынок</w:t>
      </w:r>
    </w:p>
    <w:p w14:paraId="5053FCF0" w14:textId="413AA322" w:rsidR="00A434CB" w:rsidRPr="00CB6E8D" w:rsidRDefault="00A434CB" w:rsidP="004D18DF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903E72" w:rsidRPr="00CB6E8D">
        <w:rPr>
          <w:rFonts w:ascii="Times New Roman" w:hAnsi="Times New Roman" w:cs="Times New Roman"/>
          <w:sz w:val="28"/>
          <w:szCs w:val="28"/>
        </w:rPr>
        <w:t xml:space="preserve">единого реестра субъектов малого и среднего предпринимательства Федеральной налоговой службы </w:t>
      </w:r>
      <w:r w:rsidRPr="00CB6E8D">
        <w:rPr>
          <w:rFonts w:ascii="Times New Roman" w:hAnsi="Times New Roman" w:cs="Times New Roman"/>
          <w:sz w:val="28"/>
          <w:szCs w:val="28"/>
        </w:rPr>
        <w:t xml:space="preserve">на территории Черепановского района на </w:t>
      </w:r>
      <w:r w:rsidR="005D0847" w:rsidRPr="00CB6E8D">
        <w:rPr>
          <w:rFonts w:ascii="Times New Roman" w:hAnsi="Times New Roman" w:cs="Times New Roman"/>
          <w:sz w:val="28"/>
          <w:szCs w:val="28"/>
        </w:rPr>
        <w:t>10.09.2021</w:t>
      </w:r>
      <w:r w:rsidRPr="00CB6E8D">
        <w:rPr>
          <w:rFonts w:ascii="Times New Roman" w:hAnsi="Times New Roman" w:cs="Times New Roman"/>
          <w:sz w:val="28"/>
          <w:szCs w:val="28"/>
        </w:rPr>
        <w:t xml:space="preserve"> осуществляют деятельность </w:t>
      </w:r>
      <w:r w:rsidR="00436369" w:rsidRPr="00CB6E8D">
        <w:rPr>
          <w:rFonts w:ascii="Times New Roman" w:hAnsi="Times New Roman" w:cs="Times New Roman"/>
          <w:sz w:val="28"/>
          <w:szCs w:val="28"/>
        </w:rPr>
        <w:t>913</w:t>
      </w:r>
      <w:r w:rsidRPr="00CB6E8D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из которых 2 – малые предприятия, </w:t>
      </w:r>
      <w:r w:rsidR="005D0847" w:rsidRPr="00CB6E8D">
        <w:rPr>
          <w:rStyle w:val="result-row-count-value"/>
          <w:rFonts w:ascii="Times New Roman" w:hAnsi="Times New Roman" w:cs="Times New Roman"/>
          <w:sz w:val="28"/>
          <w:szCs w:val="28"/>
        </w:rPr>
        <w:t>703</w:t>
      </w:r>
      <w:r w:rsidRPr="00CB6E8D">
        <w:rPr>
          <w:rFonts w:ascii="Times New Roman" w:hAnsi="Times New Roman" w:cs="Times New Roman"/>
          <w:sz w:val="28"/>
          <w:szCs w:val="28"/>
        </w:rPr>
        <w:t xml:space="preserve"> – микропредприятия, </w:t>
      </w:r>
      <w:r w:rsidR="00436369" w:rsidRPr="00CB6E8D">
        <w:rPr>
          <w:rStyle w:val="result-row-count-value"/>
          <w:rFonts w:ascii="Times New Roman" w:hAnsi="Times New Roman" w:cs="Times New Roman"/>
          <w:sz w:val="28"/>
          <w:szCs w:val="28"/>
        </w:rPr>
        <w:t>208</w:t>
      </w:r>
      <w:r w:rsidRPr="00CB6E8D">
        <w:rPr>
          <w:rFonts w:ascii="Times New Roman" w:hAnsi="Times New Roman" w:cs="Times New Roman"/>
          <w:sz w:val="28"/>
          <w:szCs w:val="28"/>
        </w:rPr>
        <w:t xml:space="preserve"> – индивидуальны</w:t>
      </w:r>
      <w:r w:rsidR="007A0A9E" w:rsidRPr="00CB6E8D">
        <w:rPr>
          <w:rFonts w:ascii="Times New Roman" w:hAnsi="Times New Roman" w:cs="Times New Roman"/>
          <w:sz w:val="28"/>
          <w:szCs w:val="28"/>
        </w:rPr>
        <w:t>х</w:t>
      </w:r>
      <w:r w:rsidRPr="00CB6E8D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7A0A9E" w:rsidRPr="00CB6E8D">
        <w:rPr>
          <w:rFonts w:ascii="Times New Roman" w:hAnsi="Times New Roman" w:cs="Times New Roman"/>
          <w:sz w:val="28"/>
          <w:szCs w:val="28"/>
        </w:rPr>
        <w:t>ей</w:t>
      </w:r>
      <w:r w:rsidRPr="00CB6E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EA5574" w14:textId="247F723E" w:rsidR="00A434CB" w:rsidRPr="00CB6E8D" w:rsidRDefault="00A434CB" w:rsidP="004D18DF">
      <w:pPr>
        <w:spacing w:after="0" w:line="240" w:lineRule="auto"/>
        <w:ind w:firstLine="720"/>
        <w:jc w:val="both"/>
        <w:rPr>
          <w:rStyle w:val="a4"/>
          <w:rFonts w:ascii="Times New Roman" w:hAnsi="Times New Roman" w:cs="Times New Roman"/>
          <w:sz w:val="28"/>
          <w:szCs w:val="28"/>
          <w:u w:val="single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На территории Черепановского района реализуется программные мероприятия муниципальной программы </w:t>
      </w:r>
      <w:hyperlink r:id="rId8" w:history="1">
        <w:r w:rsidRPr="00CB6E8D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 «Развитие субъектов малого и среднего предпринимательства на территории Черепановского района Новосибирской области на 2017-2022</w:t>
        </w:r>
        <w:r w:rsidR="007435F6" w:rsidRPr="00CB6E8D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CB6E8D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годы»</w:t>
        </w:r>
      </w:hyperlink>
      <w:r w:rsidRPr="00CB6E8D">
        <w:rPr>
          <w:rFonts w:ascii="Times New Roman" w:hAnsi="Times New Roman" w:cs="Times New Roman"/>
          <w:sz w:val="28"/>
          <w:szCs w:val="28"/>
        </w:rPr>
        <w:t xml:space="preserve">. За истекший период 2021 года </w:t>
      </w:r>
      <w:r w:rsidR="007435F6" w:rsidRPr="00CB6E8D">
        <w:rPr>
          <w:rFonts w:ascii="Times New Roman" w:hAnsi="Times New Roman" w:cs="Times New Roman"/>
          <w:sz w:val="28"/>
          <w:szCs w:val="28"/>
        </w:rPr>
        <w:t xml:space="preserve">оказана поддержка 1 субъекту бизнеса на сумму 244,8 тыс. руб. на </w:t>
      </w:r>
      <w:r w:rsidR="007435F6" w:rsidRPr="00CB6E8D">
        <w:rPr>
          <w:rFonts w:ascii="Times New Roman" w:hAnsi="Times New Roman" w:cs="Times New Roman"/>
          <w:sz w:val="28"/>
          <w:szCs w:val="28"/>
          <w:shd w:val="clear" w:color="auto" w:fill="FFFFFF"/>
        </w:rPr>
        <w:t>субсидирование части затрат, связанных с приобретением оборудования</w:t>
      </w:r>
      <w:r w:rsidR="000F33AD" w:rsidRPr="00CB6E8D">
        <w:rPr>
          <w:rFonts w:ascii="Times New Roman" w:hAnsi="Times New Roman" w:cs="Times New Roman"/>
          <w:sz w:val="28"/>
          <w:szCs w:val="28"/>
          <w:shd w:val="clear" w:color="auto" w:fill="FFFFFF"/>
        </w:rPr>
        <w:t>, в результате предоставленной субсидии создано 1 рабочее место</w:t>
      </w:r>
      <w:r w:rsidR="007435F6" w:rsidRPr="00CB6E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1B4661D" w14:textId="3601285F" w:rsidR="00F20224" w:rsidRPr="00CB6E8D" w:rsidRDefault="00F20224" w:rsidP="004D18DF">
      <w:pPr>
        <w:pStyle w:val="a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Количество работающих в сфере потребительского рынка составляет 2</w:t>
      </w:r>
      <w:r w:rsidR="003A3FBF" w:rsidRPr="00CB6E8D">
        <w:rPr>
          <w:rFonts w:ascii="Times New Roman" w:hAnsi="Times New Roman" w:cs="Times New Roman"/>
          <w:sz w:val="28"/>
          <w:szCs w:val="28"/>
        </w:rPr>
        <w:t>736</w:t>
      </w:r>
      <w:r w:rsidRPr="00CB6E8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4B8B69AB" w14:textId="7903E25B" w:rsidR="00F20224" w:rsidRPr="00CB6E8D" w:rsidRDefault="00F20224" w:rsidP="004D18DF">
      <w:pPr>
        <w:pStyle w:val="af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В районе развита сеть организаций общественного питания, представленная кафе, закусочными, ресторанами. На территории района осуществляют деятельность </w:t>
      </w:r>
      <w:r w:rsidR="00BD23B1" w:rsidRPr="00CB6E8D">
        <w:rPr>
          <w:rFonts w:ascii="Times New Roman" w:hAnsi="Times New Roman" w:cs="Times New Roman"/>
          <w:sz w:val="28"/>
          <w:szCs w:val="28"/>
        </w:rPr>
        <w:t xml:space="preserve">38 </w:t>
      </w:r>
      <w:r w:rsidRPr="00CB6E8D">
        <w:rPr>
          <w:rFonts w:ascii="Times New Roman" w:hAnsi="Times New Roman" w:cs="Times New Roman"/>
          <w:sz w:val="28"/>
          <w:szCs w:val="28"/>
        </w:rPr>
        <w:t xml:space="preserve">предприятий общественного питания, количество работающих – </w:t>
      </w:r>
      <w:r w:rsidR="00BD23B1" w:rsidRPr="00CB6E8D">
        <w:rPr>
          <w:rFonts w:ascii="Times New Roman" w:hAnsi="Times New Roman" w:cs="Times New Roman"/>
          <w:sz w:val="28"/>
          <w:szCs w:val="28"/>
        </w:rPr>
        <w:t>140</w:t>
      </w:r>
      <w:r w:rsidRPr="00CB6E8D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14:paraId="453E10F5" w14:textId="4C5B5D50" w:rsidR="00F20224" w:rsidRPr="00CB6E8D" w:rsidRDefault="00F20224" w:rsidP="004D1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Объем товарооборота крупных и средних предприятий потребительского рынка по статистическим данным составил:</w:t>
      </w:r>
    </w:p>
    <w:p w14:paraId="791D6184" w14:textId="4499CBE7" w:rsidR="00F20224" w:rsidRPr="00CB6E8D" w:rsidRDefault="00F20224" w:rsidP="004D1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- розничная торговля – </w:t>
      </w:r>
      <w:r w:rsidR="00907B1C" w:rsidRPr="00CB6E8D">
        <w:rPr>
          <w:rFonts w:ascii="Times New Roman" w:hAnsi="Times New Roman" w:cs="Times New Roman"/>
          <w:sz w:val="28"/>
          <w:szCs w:val="28"/>
        </w:rPr>
        <w:t>3179,0 млн</w:t>
      </w:r>
      <w:r w:rsidRPr="00CB6E8D">
        <w:rPr>
          <w:rFonts w:ascii="Times New Roman" w:hAnsi="Times New Roman" w:cs="Times New Roman"/>
          <w:sz w:val="28"/>
          <w:szCs w:val="28"/>
        </w:rPr>
        <w:t xml:space="preserve"> руб. (к соотв. периоду 2020 г.</w:t>
      </w:r>
      <w:r w:rsidR="00CB6E8D">
        <w:rPr>
          <w:rFonts w:ascii="Times New Roman" w:hAnsi="Times New Roman" w:cs="Times New Roman"/>
          <w:sz w:val="28"/>
          <w:szCs w:val="28"/>
        </w:rPr>
        <w:t xml:space="preserve"> </w:t>
      </w:r>
      <w:r w:rsidR="00907B1C" w:rsidRPr="00CB6E8D">
        <w:rPr>
          <w:rFonts w:ascii="Times New Roman" w:hAnsi="Times New Roman" w:cs="Times New Roman"/>
          <w:sz w:val="28"/>
          <w:szCs w:val="28"/>
        </w:rPr>
        <w:t>109,3</w:t>
      </w:r>
      <w:r w:rsidRPr="00CB6E8D">
        <w:rPr>
          <w:rFonts w:ascii="Times New Roman" w:hAnsi="Times New Roman" w:cs="Times New Roman"/>
          <w:bCs/>
          <w:sz w:val="28"/>
          <w:szCs w:val="28"/>
        </w:rPr>
        <w:t>%</w:t>
      </w:r>
      <w:r w:rsidRPr="00CB6E8D">
        <w:rPr>
          <w:rFonts w:ascii="Times New Roman" w:hAnsi="Times New Roman" w:cs="Times New Roman"/>
          <w:sz w:val="28"/>
          <w:szCs w:val="28"/>
        </w:rPr>
        <w:t>)</w:t>
      </w:r>
      <w:r w:rsidR="00EB48B6" w:rsidRPr="00CB6E8D">
        <w:rPr>
          <w:rFonts w:ascii="Times New Roman" w:hAnsi="Times New Roman" w:cs="Times New Roman"/>
          <w:sz w:val="28"/>
          <w:szCs w:val="28"/>
        </w:rPr>
        <w:t xml:space="preserve"> или </w:t>
      </w:r>
      <w:r w:rsidR="00907B1C" w:rsidRPr="00CB6E8D">
        <w:rPr>
          <w:rFonts w:ascii="Times New Roman" w:hAnsi="Times New Roman" w:cs="Times New Roman"/>
          <w:sz w:val="28"/>
          <w:szCs w:val="28"/>
        </w:rPr>
        <w:t>90,2</w:t>
      </w:r>
      <w:r w:rsidR="00EB48B6" w:rsidRPr="00CB6E8D">
        <w:rPr>
          <w:rFonts w:ascii="Times New Roman" w:hAnsi="Times New Roman" w:cs="Times New Roman"/>
          <w:sz w:val="28"/>
          <w:szCs w:val="28"/>
        </w:rPr>
        <w:t>% от годовых назначений, индекс физического объема оборота розничной торговли составляет 10</w:t>
      </w:r>
      <w:r w:rsidR="00907B1C" w:rsidRPr="00CB6E8D">
        <w:rPr>
          <w:rFonts w:ascii="Times New Roman" w:hAnsi="Times New Roman" w:cs="Times New Roman"/>
          <w:sz w:val="28"/>
          <w:szCs w:val="28"/>
        </w:rPr>
        <w:t>3,8</w:t>
      </w:r>
      <w:r w:rsidR="00EB48B6" w:rsidRPr="00CB6E8D">
        <w:rPr>
          <w:rFonts w:ascii="Times New Roman" w:hAnsi="Times New Roman" w:cs="Times New Roman"/>
          <w:sz w:val="28"/>
          <w:szCs w:val="28"/>
        </w:rPr>
        <w:t>%</w:t>
      </w:r>
      <w:r w:rsidRPr="00CB6E8D">
        <w:rPr>
          <w:rFonts w:ascii="Times New Roman" w:hAnsi="Times New Roman" w:cs="Times New Roman"/>
          <w:sz w:val="28"/>
          <w:szCs w:val="28"/>
        </w:rPr>
        <w:t>;</w:t>
      </w:r>
    </w:p>
    <w:p w14:paraId="7732EEF9" w14:textId="16C0F746" w:rsidR="00F20224" w:rsidRPr="00CB6E8D" w:rsidRDefault="00F20224" w:rsidP="004D1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-</w:t>
      </w:r>
      <w:r w:rsidR="00CB6E8D">
        <w:rPr>
          <w:rFonts w:ascii="Times New Roman" w:hAnsi="Times New Roman" w:cs="Times New Roman"/>
          <w:sz w:val="28"/>
          <w:szCs w:val="28"/>
        </w:rPr>
        <w:t xml:space="preserve"> </w:t>
      </w:r>
      <w:r w:rsidRPr="00CB6E8D">
        <w:rPr>
          <w:rFonts w:ascii="Times New Roman" w:hAnsi="Times New Roman" w:cs="Times New Roman"/>
          <w:sz w:val="28"/>
          <w:szCs w:val="28"/>
        </w:rPr>
        <w:t xml:space="preserve">общественного питания – </w:t>
      </w:r>
      <w:r w:rsidR="00907B1C" w:rsidRPr="00CB6E8D">
        <w:rPr>
          <w:rFonts w:ascii="Times New Roman" w:hAnsi="Times New Roman" w:cs="Times New Roman"/>
          <w:sz w:val="28"/>
          <w:szCs w:val="28"/>
        </w:rPr>
        <w:t>119,4 млн</w:t>
      </w:r>
      <w:r w:rsidRPr="00CB6E8D">
        <w:rPr>
          <w:rFonts w:ascii="Times New Roman" w:hAnsi="Times New Roman" w:cs="Times New Roman"/>
          <w:sz w:val="28"/>
          <w:szCs w:val="28"/>
        </w:rPr>
        <w:t xml:space="preserve"> руб. (к соотв. периоду 2020 г. 10</w:t>
      </w:r>
      <w:r w:rsidR="00907B1C" w:rsidRPr="00CB6E8D">
        <w:rPr>
          <w:rFonts w:ascii="Times New Roman" w:hAnsi="Times New Roman" w:cs="Times New Roman"/>
          <w:sz w:val="28"/>
          <w:szCs w:val="28"/>
        </w:rPr>
        <w:t>0,5</w:t>
      </w:r>
      <w:r w:rsidRPr="00CB6E8D">
        <w:rPr>
          <w:rFonts w:ascii="Times New Roman" w:hAnsi="Times New Roman" w:cs="Times New Roman"/>
          <w:bCs/>
          <w:sz w:val="28"/>
          <w:szCs w:val="28"/>
        </w:rPr>
        <w:t>%</w:t>
      </w:r>
      <w:r w:rsidRPr="00CB6E8D">
        <w:rPr>
          <w:rFonts w:ascii="Times New Roman" w:hAnsi="Times New Roman" w:cs="Times New Roman"/>
          <w:sz w:val="28"/>
          <w:szCs w:val="28"/>
        </w:rPr>
        <w:t>)</w:t>
      </w:r>
      <w:r w:rsidR="00EB48B6" w:rsidRPr="00CB6E8D">
        <w:rPr>
          <w:rFonts w:ascii="Times New Roman" w:hAnsi="Times New Roman" w:cs="Times New Roman"/>
          <w:sz w:val="28"/>
          <w:szCs w:val="28"/>
        </w:rPr>
        <w:t xml:space="preserve"> индекс физического объема </w:t>
      </w:r>
      <w:r w:rsidR="00907B1C" w:rsidRPr="00CB6E8D">
        <w:rPr>
          <w:rFonts w:ascii="Times New Roman" w:hAnsi="Times New Roman" w:cs="Times New Roman"/>
          <w:sz w:val="28"/>
          <w:szCs w:val="28"/>
        </w:rPr>
        <w:t xml:space="preserve">общественного питания </w:t>
      </w:r>
      <w:r w:rsidR="00EB48B6" w:rsidRPr="00CB6E8D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07B1C" w:rsidRPr="00CB6E8D">
        <w:rPr>
          <w:rFonts w:ascii="Times New Roman" w:hAnsi="Times New Roman" w:cs="Times New Roman"/>
          <w:sz w:val="28"/>
          <w:szCs w:val="28"/>
        </w:rPr>
        <w:t>95,4</w:t>
      </w:r>
      <w:r w:rsidR="00EB48B6" w:rsidRPr="00CB6E8D">
        <w:rPr>
          <w:rFonts w:ascii="Times New Roman" w:hAnsi="Times New Roman" w:cs="Times New Roman"/>
          <w:sz w:val="28"/>
          <w:szCs w:val="28"/>
        </w:rPr>
        <w:t>%</w:t>
      </w:r>
      <w:r w:rsidRPr="00CB6E8D">
        <w:rPr>
          <w:rFonts w:ascii="Times New Roman" w:hAnsi="Times New Roman" w:cs="Times New Roman"/>
          <w:sz w:val="28"/>
          <w:szCs w:val="28"/>
        </w:rPr>
        <w:t>;</w:t>
      </w:r>
      <w:r w:rsidR="00CB6E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06C78E" w14:textId="37F665B1" w:rsidR="00F20224" w:rsidRPr="00CB6E8D" w:rsidRDefault="00F20224" w:rsidP="004D1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- объем платных услуг населению – </w:t>
      </w:r>
      <w:r w:rsidR="00907B1C" w:rsidRPr="00CB6E8D">
        <w:rPr>
          <w:rFonts w:ascii="Times New Roman" w:hAnsi="Times New Roman" w:cs="Times New Roman"/>
          <w:sz w:val="28"/>
          <w:szCs w:val="28"/>
        </w:rPr>
        <w:t>165,1 млн</w:t>
      </w:r>
      <w:r w:rsidRPr="00CB6E8D">
        <w:rPr>
          <w:rFonts w:ascii="Times New Roman" w:hAnsi="Times New Roman" w:cs="Times New Roman"/>
          <w:sz w:val="28"/>
          <w:szCs w:val="28"/>
        </w:rPr>
        <w:t xml:space="preserve"> руб. (к соотв. периоду 2020 г. </w:t>
      </w:r>
      <w:r w:rsidR="00907B1C" w:rsidRPr="00CB6E8D">
        <w:rPr>
          <w:rFonts w:ascii="Times New Roman" w:hAnsi="Times New Roman" w:cs="Times New Roman"/>
          <w:sz w:val="28"/>
          <w:szCs w:val="28"/>
        </w:rPr>
        <w:t>100,6</w:t>
      </w:r>
      <w:r w:rsidRPr="00CB6E8D">
        <w:rPr>
          <w:rFonts w:ascii="Times New Roman" w:hAnsi="Times New Roman" w:cs="Times New Roman"/>
          <w:bCs/>
          <w:sz w:val="28"/>
          <w:szCs w:val="28"/>
        </w:rPr>
        <w:t>%</w:t>
      </w:r>
      <w:r w:rsidRPr="00CB6E8D">
        <w:rPr>
          <w:rFonts w:ascii="Times New Roman" w:hAnsi="Times New Roman" w:cs="Times New Roman"/>
          <w:sz w:val="28"/>
          <w:szCs w:val="28"/>
        </w:rPr>
        <w:t>)</w:t>
      </w:r>
      <w:r w:rsidR="00EB48B6" w:rsidRPr="00CB6E8D">
        <w:rPr>
          <w:rFonts w:ascii="Times New Roman" w:hAnsi="Times New Roman" w:cs="Times New Roman"/>
          <w:sz w:val="28"/>
          <w:szCs w:val="28"/>
        </w:rPr>
        <w:t xml:space="preserve"> или 6</w:t>
      </w:r>
      <w:r w:rsidR="00907B1C" w:rsidRPr="00CB6E8D">
        <w:rPr>
          <w:rFonts w:ascii="Times New Roman" w:hAnsi="Times New Roman" w:cs="Times New Roman"/>
          <w:sz w:val="28"/>
          <w:szCs w:val="28"/>
        </w:rPr>
        <w:t>6,5</w:t>
      </w:r>
      <w:r w:rsidR="00EB48B6" w:rsidRPr="00CB6E8D">
        <w:rPr>
          <w:rFonts w:ascii="Times New Roman" w:hAnsi="Times New Roman" w:cs="Times New Roman"/>
          <w:sz w:val="28"/>
          <w:szCs w:val="28"/>
        </w:rPr>
        <w:t xml:space="preserve">% от годовых назначений, индекс физического объема оборота розничной торговли составляет </w:t>
      </w:r>
      <w:r w:rsidR="00907B1C" w:rsidRPr="00CB6E8D">
        <w:rPr>
          <w:rFonts w:ascii="Times New Roman" w:hAnsi="Times New Roman" w:cs="Times New Roman"/>
          <w:sz w:val="28"/>
          <w:szCs w:val="28"/>
        </w:rPr>
        <w:t>95,5</w:t>
      </w:r>
      <w:r w:rsidR="00EB48B6" w:rsidRPr="00CB6E8D">
        <w:rPr>
          <w:rFonts w:ascii="Times New Roman" w:hAnsi="Times New Roman" w:cs="Times New Roman"/>
          <w:sz w:val="28"/>
          <w:szCs w:val="28"/>
        </w:rPr>
        <w:t>%.</w:t>
      </w:r>
    </w:p>
    <w:p w14:paraId="37229197" w14:textId="41900A46" w:rsidR="00F20224" w:rsidRPr="00CB6E8D" w:rsidRDefault="00F20224" w:rsidP="004D1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В </w:t>
      </w:r>
      <w:r w:rsidR="00BC0A30" w:rsidRPr="00CB6E8D">
        <w:rPr>
          <w:rFonts w:ascii="Times New Roman" w:hAnsi="Times New Roman" w:cs="Times New Roman"/>
          <w:sz w:val="28"/>
          <w:szCs w:val="28"/>
        </w:rPr>
        <w:t xml:space="preserve">отчетном периоде </w:t>
      </w:r>
      <w:r w:rsidRPr="00CB6E8D">
        <w:rPr>
          <w:rFonts w:ascii="Times New Roman" w:hAnsi="Times New Roman" w:cs="Times New Roman"/>
          <w:sz w:val="28"/>
          <w:szCs w:val="28"/>
        </w:rPr>
        <w:t>2021 год</w:t>
      </w:r>
      <w:r w:rsidR="00BC0A30" w:rsidRPr="00CB6E8D">
        <w:rPr>
          <w:rFonts w:ascii="Times New Roman" w:hAnsi="Times New Roman" w:cs="Times New Roman"/>
          <w:sz w:val="28"/>
          <w:szCs w:val="28"/>
        </w:rPr>
        <w:t>а</w:t>
      </w:r>
      <w:r w:rsidRPr="00CB6E8D">
        <w:rPr>
          <w:rFonts w:ascii="Times New Roman" w:hAnsi="Times New Roman" w:cs="Times New Roman"/>
          <w:sz w:val="28"/>
          <w:szCs w:val="28"/>
        </w:rPr>
        <w:t xml:space="preserve"> в бюджет</w:t>
      </w:r>
      <w:r w:rsidR="00BC0A30" w:rsidRPr="00CB6E8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B6E8D">
        <w:rPr>
          <w:rFonts w:ascii="Times New Roman" w:hAnsi="Times New Roman" w:cs="Times New Roman"/>
          <w:sz w:val="28"/>
          <w:szCs w:val="28"/>
        </w:rPr>
        <w:t xml:space="preserve"> поступило денежных средств от предприятий потребительского рынка в размере: </w:t>
      </w:r>
    </w:p>
    <w:p w14:paraId="44382333" w14:textId="39A40553" w:rsidR="00F20224" w:rsidRPr="00CB6E8D" w:rsidRDefault="00F20224" w:rsidP="004D1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- по единому налогу на вмененный доход (ЕНВД) – </w:t>
      </w:r>
      <w:r w:rsidR="00BC0A30" w:rsidRPr="00CB6E8D">
        <w:rPr>
          <w:rFonts w:ascii="Times New Roman" w:hAnsi="Times New Roman" w:cs="Times New Roman"/>
          <w:sz w:val="28"/>
          <w:szCs w:val="28"/>
        </w:rPr>
        <w:t>3193,9</w:t>
      </w:r>
      <w:r w:rsidRPr="00CB6E8D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BC0A30" w:rsidRPr="00CB6E8D">
        <w:rPr>
          <w:rFonts w:ascii="Times New Roman" w:hAnsi="Times New Roman" w:cs="Times New Roman"/>
          <w:sz w:val="28"/>
          <w:szCs w:val="28"/>
        </w:rPr>
        <w:t>104,2</w:t>
      </w:r>
      <w:r w:rsidRPr="00CB6E8D">
        <w:rPr>
          <w:rFonts w:ascii="Times New Roman" w:hAnsi="Times New Roman" w:cs="Times New Roman"/>
          <w:sz w:val="28"/>
          <w:szCs w:val="28"/>
        </w:rPr>
        <w:t>%</w:t>
      </w:r>
      <w:r w:rsidR="00BC0A30" w:rsidRPr="00CB6E8D">
        <w:rPr>
          <w:rFonts w:ascii="Times New Roman" w:hAnsi="Times New Roman" w:cs="Times New Roman"/>
          <w:sz w:val="28"/>
          <w:szCs w:val="28"/>
        </w:rPr>
        <w:t xml:space="preserve"> годовых назначений</w:t>
      </w:r>
      <w:r w:rsidRPr="00CB6E8D">
        <w:rPr>
          <w:rFonts w:ascii="Times New Roman" w:hAnsi="Times New Roman" w:cs="Times New Roman"/>
          <w:sz w:val="28"/>
          <w:szCs w:val="28"/>
        </w:rPr>
        <w:t>)</w:t>
      </w:r>
      <w:r w:rsidR="00BC0A30" w:rsidRPr="00CB6E8D">
        <w:rPr>
          <w:rFonts w:ascii="Times New Roman" w:hAnsi="Times New Roman" w:cs="Times New Roman"/>
          <w:sz w:val="28"/>
          <w:szCs w:val="28"/>
        </w:rPr>
        <w:t>,</w:t>
      </w:r>
    </w:p>
    <w:p w14:paraId="38AB3119" w14:textId="48CF5369" w:rsidR="00F20224" w:rsidRPr="00CB6E8D" w:rsidRDefault="00F20224" w:rsidP="004D1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- по упрощенной системе налогообложения (УСН) – </w:t>
      </w:r>
      <w:r w:rsidR="00BC0A30" w:rsidRPr="00CB6E8D">
        <w:rPr>
          <w:rFonts w:ascii="Times New Roman" w:hAnsi="Times New Roman" w:cs="Times New Roman"/>
          <w:sz w:val="28"/>
          <w:szCs w:val="28"/>
        </w:rPr>
        <w:t>20713,4</w:t>
      </w:r>
      <w:r w:rsidRPr="00CB6E8D">
        <w:rPr>
          <w:rFonts w:ascii="Times New Roman" w:hAnsi="Times New Roman" w:cs="Times New Roman"/>
          <w:sz w:val="28"/>
          <w:szCs w:val="28"/>
        </w:rPr>
        <w:t xml:space="preserve"> тыс. руб. (1</w:t>
      </w:r>
      <w:r w:rsidR="00BC0A30" w:rsidRPr="00CB6E8D">
        <w:rPr>
          <w:rFonts w:ascii="Times New Roman" w:hAnsi="Times New Roman" w:cs="Times New Roman"/>
          <w:sz w:val="28"/>
          <w:szCs w:val="28"/>
        </w:rPr>
        <w:t>16,2</w:t>
      </w:r>
      <w:r w:rsidRPr="00CB6E8D">
        <w:rPr>
          <w:rFonts w:ascii="Times New Roman" w:hAnsi="Times New Roman" w:cs="Times New Roman"/>
          <w:sz w:val="28"/>
          <w:szCs w:val="28"/>
        </w:rPr>
        <w:t>%</w:t>
      </w:r>
      <w:r w:rsidR="00BC0A30" w:rsidRPr="00CB6E8D">
        <w:rPr>
          <w:rFonts w:ascii="Times New Roman" w:hAnsi="Times New Roman" w:cs="Times New Roman"/>
          <w:sz w:val="28"/>
          <w:szCs w:val="28"/>
        </w:rPr>
        <w:t xml:space="preserve"> годовых назначений</w:t>
      </w:r>
      <w:r w:rsidRPr="00CB6E8D">
        <w:rPr>
          <w:rFonts w:ascii="Times New Roman" w:hAnsi="Times New Roman" w:cs="Times New Roman"/>
          <w:sz w:val="28"/>
          <w:szCs w:val="28"/>
        </w:rPr>
        <w:t>)</w:t>
      </w:r>
      <w:r w:rsidR="00BC0A30" w:rsidRPr="00CB6E8D">
        <w:rPr>
          <w:rFonts w:ascii="Times New Roman" w:hAnsi="Times New Roman" w:cs="Times New Roman"/>
          <w:sz w:val="28"/>
          <w:szCs w:val="28"/>
        </w:rPr>
        <w:t>,</w:t>
      </w:r>
    </w:p>
    <w:p w14:paraId="1A875032" w14:textId="52F2576A" w:rsidR="00F20224" w:rsidRPr="00CB6E8D" w:rsidRDefault="00F20224" w:rsidP="004D18DF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- по патентной системе налогообложения – </w:t>
      </w:r>
      <w:r w:rsidR="00BC0A30" w:rsidRPr="00CB6E8D">
        <w:rPr>
          <w:rFonts w:ascii="Times New Roman" w:hAnsi="Times New Roman" w:cs="Times New Roman"/>
          <w:sz w:val="28"/>
          <w:szCs w:val="28"/>
        </w:rPr>
        <w:t>2993,1</w:t>
      </w:r>
      <w:r w:rsidRPr="00CB6E8D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BC0A30" w:rsidRPr="00CB6E8D">
        <w:rPr>
          <w:rFonts w:ascii="Times New Roman" w:hAnsi="Times New Roman" w:cs="Times New Roman"/>
          <w:sz w:val="28"/>
          <w:szCs w:val="28"/>
        </w:rPr>
        <w:t>112,8</w:t>
      </w:r>
      <w:r w:rsidRPr="00CB6E8D">
        <w:rPr>
          <w:rFonts w:ascii="Times New Roman" w:hAnsi="Times New Roman" w:cs="Times New Roman"/>
          <w:sz w:val="28"/>
          <w:szCs w:val="28"/>
        </w:rPr>
        <w:t>%</w:t>
      </w:r>
      <w:r w:rsidR="00BC0A30" w:rsidRPr="00CB6E8D">
        <w:rPr>
          <w:rFonts w:ascii="Times New Roman" w:hAnsi="Times New Roman" w:cs="Times New Roman"/>
          <w:sz w:val="28"/>
          <w:szCs w:val="28"/>
        </w:rPr>
        <w:t xml:space="preserve"> годовых назначений</w:t>
      </w:r>
      <w:r w:rsidRPr="00CB6E8D">
        <w:rPr>
          <w:rFonts w:ascii="Times New Roman" w:hAnsi="Times New Roman" w:cs="Times New Roman"/>
          <w:sz w:val="28"/>
          <w:szCs w:val="28"/>
        </w:rPr>
        <w:t>).</w:t>
      </w:r>
    </w:p>
    <w:p w14:paraId="23CDABFC" w14:textId="77777777" w:rsidR="00907B1C" w:rsidRPr="00CB6E8D" w:rsidRDefault="00F20224" w:rsidP="004D1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В городских и сельских поселениях Черепановского района проводятся регулярные универсальные ярмарки. </w:t>
      </w:r>
    </w:p>
    <w:p w14:paraId="54308160" w14:textId="443797F7" w:rsidR="00907B1C" w:rsidRPr="00CB6E8D" w:rsidRDefault="00907B1C" w:rsidP="004D1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В</w:t>
      </w:r>
      <w:r w:rsidR="00F20224" w:rsidRPr="00CB6E8D">
        <w:rPr>
          <w:rFonts w:ascii="Times New Roman" w:hAnsi="Times New Roman" w:cs="Times New Roman"/>
          <w:sz w:val="28"/>
          <w:szCs w:val="28"/>
        </w:rPr>
        <w:t xml:space="preserve"> г. Черепаново </w:t>
      </w:r>
      <w:r w:rsidRPr="00CB6E8D"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 w:rsidR="00F20224" w:rsidRPr="00CB6E8D">
        <w:rPr>
          <w:rFonts w:ascii="Times New Roman" w:hAnsi="Times New Roman" w:cs="Times New Roman"/>
          <w:sz w:val="28"/>
          <w:szCs w:val="28"/>
        </w:rPr>
        <w:t>организована 1 ярмарка</w:t>
      </w:r>
      <w:r w:rsidRPr="00CB6E8D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25CEC419" w14:textId="77777777" w:rsidR="00907B1C" w:rsidRPr="00CB6E8D" w:rsidRDefault="00907B1C" w:rsidP="004D18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C3A0F7F" w14:textId="63E00FE6" w:rsidR="00F61C92" w:rsidRPr="00CB6E8D" w:rsidRDefault="00F61C92" w:rsidP="004D18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6E8D">
        <w:rPr>
          <w:rStyle w:val="a4"/>
          <w:sz w:val="28"/>
          <w:szCs w:val="28"/>
          <w:u w:val="single"/>
        </w:rPr>
        <w:t>Строительство</w:t>
      </w:r>
      <w:r w:rsidR="003C2B2C" w:rsidRPr="00CB6E8D">
        <w:rPr>
          <w:rStyle w:val="a4"/>
          <w:sz w:val="28"/>
          <w:szCs w:val="28"/>
          <w:u w:val="single"/>
        </w:rPr>
        <w:t>.</w:t>
      </w:r>
    </w:p>
    <w:p w14:paraId="1A714ADD" w14:textId="79CAEDD9" w:rsidR="00F61C92" w:rsidRPr="00CB6E8D" w:rsidRDefault="00F61C92" w:rsidP="004D18D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6E8D">
        <w:rPr>
          <w:sz w:val="28"/>
          <w:szCs w:val="28"/>
        </w:rPr>
        <w:lastRenderedPageBreak/>
        <w:t xml:space="preserve">Объем строительных работ за </w:t>
      </w:r>
      <w:r w:rsidR="005C0204" w:rsidRPr="00CB6E8D">
        <w:rPr>
          <w:sz w:val="28"/>
          <w:szCs w:val="28"/>
        </w:rPr>
        <w:t>отчетный период 2021</w:t>
      </w:r>
      <w:r w:rsidRPr="00CB6E8D">
        <w:rPr>
          <w:sz w:val="28"/>
          <w:szCs w:val="28"/>
        </w:rPr>
        <w:t xml:space="preserve"> </w:t>
      </w:r>
      <w:r w:rsidR="007A71BD" w:rsidRPr="00CB6E8D">
        <w:rPr>
          <w:sz w:val="28"/>
          <w:szCs w:val="28"/>
        </w:rPr>
        <w:t>г.</w:t>
      </w:r>
      <w:r w:rsidRPr="00CB6E8D">
        <w:rPr>
          <w:sz w:val="28"/>
          <w:szCs w:val="28"/>
        </w:rPr>
        <w:t xml:space="preserve"> составил </w:t>
      </w:r>
      <w:r w:rsidR="00C52E45" w:rsidRPr="00CB6E8D">
        <w:rPr>
          <w:sz w:val="28"/>
          <w:szCs w:val="28"/>
        </w:rPr>
        <w:t>908,3</w:t>
      </w:r>
      <w:r w:rsidR="000B5806" w:rsidRPr="00CB6E8D">
        <w:rPr>
          <w:sz w:val="28"/>
          <w:szCs w:val="28"/>
        </w:rPr>
        <w:t xml:space="preserve"> </w:t>
      </w:r>
      <w:r w:rsidRPr="00CB6E8D">
        <w:rPr>
          <w:sz w:val="28"/>
          <w:szCs w:val="28"/>
        </w:rPr>
        <w:t>мл</w:t>
      </w:r>
      <w:r w:rsidR="001829E5" w:rsidRPr="00CB6E8D">
        <w:rPr>
          <w:sz w:val="28"/>
          <w:szCs w:val="28"/>
        </w:rPr>
        <w:t>н</w:t>
      </w:r>
      <w:r w:rsidR="007A71BD" w:rsidRPr="00CB6E8D">
        <w:rPr>
          <w:sz w:val="28"/>
          <w:szCs w:val="28"/>
        </w:rPr>
        <w:t xml:space="preserve"> руб.</w:t>
      </w:r>
      <w:r w:rsidRPr="00CB6E8D">
        <w:rPr>
          <w:sz w:val="28"/>
          <w:szCs w:val="28"/>
        </w:rPr>
        <w:t xml:space="preserve"> (</w:t>
      </w:r>
      <w:r w:rsidR="00C52E45" w:rsidRPr="00CB6E8D">
        <w:rPr>
          <w:sz w:val="28"/>
          <w:szCs w:val="28"/>
        </w:rPr>
        <w:t>37,9</w:t>
      </w:r>
      <w:r w:rsidRPr="00CB6E8D">
        <w:rPr>
          <w:sz w:val="28"/>
          <w:szCs w:val="28"/>
        </w:rPr>
        <w:t>% к</w:t>
      </w:r>
      <w:r w:rsidR="005E7C86" w:rsidRPr="00CB6E8D">
        <w:rPr>
          <w:sz w:val="28"/>
          <w:szCs w:val="28"/>
        </w:rPr>
        <w:t xml:space="preserve"> аналогичному периоду</w:t>
      </w:r>
      <w:r w:rsidRPr="00CB6E8D">
        <w:rPr>
          <w:sz w:val="28"/>
          <w:szCs w:val="28"/>
        </w:rPr>
        <w:t xml:space="preserve"> 20</w:t>
      </w:r>
      <w:r w:rsidR="005C0204" w:rsidRPr="00CB6E8D">
        <w:rPr>
          <w:sz w:val="28"/>
          <w:szCs w:val="28"/>
        </w:rPr>
        <w:t xml:space="preserve">20 </w:t>
      </w:r>
      <w:r w:rsidR="007A71BD" w:rsidRPr="00CB6E8D">
        <w:rPr>
          <w:sz w:val="28"/>
          <w:szCs w:val="28"/>
        </w:rPr>
        <w:t>г.</w:t>
      </w:r>
      <w:r w:rsidRPr="00CB6E8D">
        <w:rPr>
          <w:sz w:val="28"/>
          <w:szCs w:val="28"/>
        </w:rPr>
        <w:t>)</w:t>
      </w:r>
      <w:r w:rsidR="001829E5" w:rsidRPr="00CB6E8D">
        <w:rPr>
          <w:sz w:val="28"/>
          <w:szCs w:val="28"/>
        </w:rPr>
        <w:t xml:space="preserve">, </w:t>
      </w:r>
      <w:r w:rsidR="00D61E0A" w:rsidRPr="00CB6E8D">
        <w:rPr>
          <w:sz w:val="28"/>
          <w:szCs w:val="28"/>
        </w:rPr>
        <w:t xml:space="preserve">индекс производства по виду деятельности "строительство" </w:t>
      </w:r>
      <w:r w:rsidR="00E12664" w:rsidRPr="00CB6E8D">
        <w:rPr>
          <w:sz w:val="28"/>
          <w:szCs w:val="28"/>
        </w:rPr>
        <w:t xml:space="preserve">составляет </w:t>
      </w:r>
      <w:r w:rsidR="00C52E45" w:rsidRPr="00CB6E8D">
        <w:rPr>
          <w:sz w:val="28"/>
          <w:szCs w:val="28"/>
        </w:rPr>
        <w:t>35,3</w:t>
      </w:r>
      <w:r w:rsidR="00E12664" w:rsidRPr="00CB6E8D">
        <w:rPr>
          <w:sz w:val="28"/>
          <w:szCs w:val="28"/>
        </w:rPr>
        <w:t>%</w:t>
      </w:r>
      <w:r w:rsidR="000B5806" w:rsidRPr="00CB6E8D">
        <w:rPr>
          <w:sz w:val="28"/>
          <w:szCs w:val="28"/>
        </w:rPr>
        <w:t>. Снижение показателя связано с окончанием строительства жив</w:t>
      </w:r>
      <w:r w:rsidR="00E36A29" w:rsidRPr="00CB6E8D">
        <w:rPr>
          <w:sz w:val="28"/>
          <w:szCs w:val="28"/>
        </w:rPr>
        <w:t>о</w:t>
      </w:r>
      <w:r w:rsidR="000B5806" w:rsidRPr="00CB6E8D">
        <w:rPr>
          <w:sz w:val="28"/>
          <w:szCs w:val="28"/>
        </w:rPr>
        <w:t>тноводческого комплекса ОО ПХ «Сибирская Нива – Черепаново»</w:t>
      </w:r>
      <w:r w:rsidR="00C52E45" w:rsidRPr="00CB6E8D">
        <w:rPr>
          <w:sz w:val="28"/>
          <w:szCs w:val="28"/>
        </w:rPr>
        <w:t>, завершением строительства котельных в г. Черепаново по концессионному соглашению.</w:t>
      </w:r>
    </w:p>
    <w:p w14:paraId="6FAEE343" w14:textId="77777777" w:rsidR="000E61EC" w:rsidRPr="00CB6E8D" w:rsidRDefault="000E61EC" w:rsidP="004D1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В соответствии с планом ремонта 2021 года объектов социальной сферы Черепановского района произведен ремонт объектов общей стоимостью </w:t>
      </w:r>
      <w:r w:rsidRPr="00CB6E8D">
        <w:rPr>
          <w:rFonts w:ascii="Times New Roman" w:hAnsi="Times New Roman" w:cs="Times New Roman"/>
          <w:b/>
          <w:bCs/>
          <w:sz w:val="28"/>
          <w:szCs w:val="28"/>
        </w:rPr>
        <w:t>14,490</w:t>
      </w:r>
      <w:r w:rsidRPr="00CB6E8D">
        <w:rPr>
          <w:rFonts w:ascii="Times New Roman" w:hAnsi="Times New Roman" w:cs="Times New Roman"/>
          <w:sz w:val="28"/>
          <w:szCs w:val="28"/>
        </w:rPr>
        <w:t xml:space="preserve"> млн руб. в том числе:</w:t>
      </w:r>
    </w:p>
    <w:p w14:paraId="235168AB" w14:textId="77777777" w:rsidR="000E61EC" w:rsidRPr="00CB6E8D" w:rsidRDefault="000E61EC" w:rsidP="004D1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ab/>
        <w:t xml:space="preserve">- 18 объектов образования – 6,397 млн руб.; </w:t>
      </w:r>
    </w:p>
    <w:p w14:paraId="05292E2F" w14:textId="77777777" w:rsidR="000E61EC" w:rsidRPr="00CB6E8D" w:rsidRDefault="000E61EC" w:rsidP="004D1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ab/>
        <w:t>- 10 объектов культуры – 3,593 млн руб.;</w:t>
      </w:r>
    </w:p>
    <w:p w14:paraId="17DD6E2F" w14:textId="77777777" w:rsidR="000E61EC" w:rsidRPr="00CB6E8D" w:rsidRDefault="000E61EC" w:rsidP="004D1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ab/>
        <w:t>- 2 прочих объекта – 4,5 млн руб. (администрация Черепановского района, МОУ СК «Энергия»).</w:t>
      </w:r>
    </w:p>
    <w:p w14:paraId="24D8C1E4" w14:textId="0BDE81EB" w:rsidR="000E61EC" w:rsidRPr="00CB6E8D" w:rsidRDefault="000E61EC" w:rsidP="004D1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ab/>
        <w:t>По программе «Развитие образования, создание условий для социализаций детей и учащейся молодежи в Новосибирской области» в целях результатов регионального проекта</w:t>
      </w:r>
      <w:r w:rsidR="00CB6E8D">
        <w:rPr>
          <w:rFonts w:ascii="Times New Roman" w:hAnsi="Times New Roman" w:cs="Times New Roman"/>
          <w:sz w:val="28"/>
          <w:szCs w:val="28"/>
        </w:rPr>
        <w:t xml:space="preserve"> </w:t>
      </w:r>
      <w:r w:rsidRPr="00CB6E8D">
        <w:rPr>
          <w:rFonts w:ascii="Times New Roman" w:hAnsi="Times New Roman" w:cs="Times New Roman"/>
          <w:sz w:val="28"/>
          <w:szCs w:val="28"/>
        </w:rPr>
        <w:t xml:space="preserve">«Современная школа» в 2021г. выделена субсидия - </w:t>
      </w:r>
      <w:r w:rsidRPr="00CB6E8D">
        <w:rPr>
          <w:rFonts w:ascii="Times New Roman" w:hAnsi="Times New Roman" w:cs="Times New Roman"/>
          <w:b/>
          <w:bCs/>
          <w:sz w:val="28"/>
          <w:szCs w:val="28"/>
        </w:rPr>
        <w:t>8,012</w:t>
      </w:r>
      <w:r w:rsidRPr="00CB6E8D">
        <w:rPr>
          <w:rFonts w:ascii="Times New Roman" w:hAnsi="Times New Roman" w:cs="Times New Roman"/>
          <w:sz w:val="28"/>
          <w:szCs w:val="28"/>
        </w:rPr>
        <w:t xml:space="preserve"> млн руб. (ОБ – 7,8 млн руб., МБ-0,2 млн руб.) (Майская СОШ, </w:t>
      </w:r>
      <w:proofErr w:type="spellStart"/>
      <w:r w:rsidRPr="00CB6E8D">
        <w:rPr>
          <w:rFonts w:ascii="Times New Roman" w:hAnsi="Times New Roman" w:cs="Times New Roman"/>
          <w:sz w:val="28"/>
          <w:szCs w:val="28"/>
        </w:rPr>
        <w:t>Пушнинская</w:t>
      </w:r>
      <w:proofErr w:type="spellEnd"/>
      <w:r w:rsidRPr="00CB6E8D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Pr="00CB6E8D">
        <w:rPr>
          <w:rFonts w:ascii="Times New Roman" w:hAnsi="Times New Roman" w:cs="Times New Roman"/>
          <w:sz w:val="28"/>
          <w:szCs w:val="28"/>
        </w:rPr>
        <w:t>Карасевская</w:t>
      </w:r>
      <w:proofErr w:type="spellEnd"/>
      <w:r w:rsidRPr="00CB6E8D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Pr="00CB6E8D">
        <w:rPr>
          <w:rFonts w:ascii="Times New Roman" w:hAnsi="Times New Roman" w:cs="Times New Roman"/>
          <w:sz w:val="28"/>
          <w:szCs w:val="28"/>
        </w:rPr>
        <w:t>Шурыгинская</w:t>
      </w:r>
      <w:proofErr w:type="spellEnd"/>
      <w:r w:rsidRPr="00CB6E8D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Pr="00CB6E8D">
        <w:rPr>
          <w:rFonts w:ascii="Times New Roman" w:hAnsi="Times New Roman" w:cs="Times New Roman"/>
          <w:sz w:val="28"/>
          <w:szCs w:val="28"/>
        </w:rPr>
        <w:t>Дорогинская</w:t>
      </w:r>
      <w:proofErr w:type="spellEnd"/>
      <w:r w:rsidRPr="00CB6E8D">
        <w:rPr>
          <w:rFonts w:ascii="Times New Roman" w:hAnsi="Times New Roman" w:cs="Times New Roman"/>
          <w:sz w:val="28"/>
          <w:szCs w:val="28"/>
        </w:rPr>
        <w:t xml:space="preserve"> СОШ). Из районного бюджета дополнительно выделено - 3,497 млн руб.</w:t>
      </w:r>
    </w:p>
    <w:p w14:paraId="2A92FFE0" w14:textId="68102A6F" w:rsidR="000E61EC" w:rsidRPr="00CB6E8D" w:rsidRDefault="000E61EC" w:rsidP="004D1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B6E8D">
        <w:rPr>
          <w:rFonts w:ascii="Times New Roman" w:hAnsi="Times New Roman" w:cs="Times New Roman"/>
          <w:sz w:val="28"/>
          <w:szCs w:val="28"/>
        </w:rPr>
        <w:t>Так же в июле выделена субсидия</w:t>
      </w:r>
      <w:r w:rsidR="00CB6E8D">
        <w:rPr>
          <w:rFonts w:ascii="Times New Roman" w:hAnsi="Times New Roman" w:cs="Times New Roman"/>
          <w:sz w:val="28"/>
          <w:szCs w:val="28"/>
        </w:rPr>
        <w:t xml:space="preserve"> </w:t>
      </w:r>
      <w:r w:rsidRPr="00CB6E8D">
        <w:rPr>
          <w:rFonts w:ascii="Times New Roman" w:hAnsi="Times New Roman" w:cs="Times New Roman"/>
          <w:sz w:val="28"/>
          <w:szCs w:val="28"/>
        </w:rPr>
        <w:t xml:space="preserve">на замену окон в образовательных учреждениях - </w:t>
      </w:r>
      <w:r w:rsidRPr="00CB6E8D">
        <w:rPr>
          <w:rFonts w:ascii="Times New Roman" w:hAnsi="Times New Roman" w:cs="Times New Roman"/>
          <w:b/>
          <w:bCs/>
          <w:sz w:val="28"/>
          <w:szCs w:val="28"/>
        </w:rPr>
        <w:t>1,5 млн руб</w:t>
      </w:r>
      <w:r w:rsidRPr="00CB6E8D">
        <w:rPr>
          <w:rFonts w:ascii="Times New Roman" w:hAnsi="Times New Roman" w:cs="Times New Roman"/>
          <w:sz w:val="28"/>
          <w:szCs w:val="28"/>
        </w:rPr>
        <w:t xml:space="preserve">. (39 шт.): МКОУ "Дорогино - </w:t>
      </w:r>
      <w:proofErr w:type="spellStart"/>
      <w:r w:rsidRPr="00CB6E8D">
        <w:rPr>
          <w:rFonts w:ascii="Times New Roman" w:hAnsi="Times New Roman" w:cs="Times New Roman"/>
          <w:sz w:val="28"/>
          <w:szCs w:val="28"/>
        </w:rPr>
        <w:t>Заимковская</w:t>
      </w:r>
      <w:proofErr w:type="spellEnd"/>
      <w:r w:rsidRPr="00CB6E8D">
        <w:rPr>
          <w:rFonts w:ascii="Times New Roman" w:hAnsi="Times New Roman" w:cs="Times New Roman"/>
          <w:sz w:val="28"/>
          <w:szCs w:val="28"/>
        </w:rPr>
        <w:t xml:space="preserve"> ООШ", МКОУ "Искровская</w:t>
      </w:r>
      <w:r w:rsidR="00CB6E8D">
        <w:rPr>
          <w:rFonts w:ascii="Times New Roman" w:hAnsi="Times New Roman" w:cs="Times New Roman"/>
          <w:sz w:val="28"/>
          <w:szCs w:val="28"/>
        </w:rPr>
        <w:t xml:space="preserve"> </w:t>
      </w:r>
      <w:r w:rsidRPr="00CB6E8D">
        <w:rPr>
          <w:rFonts w:ascii="Times New Roman" w:hAnsi="Times New Roman" w:cs="Times New Roman"/>
          <w:sz w:val="28"/>
          <w:szCs w:val="28"/>
        </w:rPr>
        <w:t>СОШ", МКОУ "Листвянская СОШ", МКОУ СОШ №2 г. Черепанова, МКОУ "</w:t>
      </w:r>
      <w:proofErr w:type="spellStart"/>
      <w:r w:rsidRPr="00CB6E8D">
        <w:rPr>
          <w:rFonts w:ascii="Times New Roman" w:hAnsi="Times New Roman" w:cs="Times New Roman"/>
          <w:sz w:val="28"/>
          <w:szCs w:val="28"/>
        </w:rPr>
        <w:t>Карасевская</w:t>
      </w:r>
      <w:proofErr w:type="spellEnd"/>
      <w:r w:rsidRPr="00CB6E8D">
        <w:rPr>
          <w:rFonts w:ascii="Times New Roman" w:hAnsi="Times New Roman" w:cs="Times New Roman"/>
          <w:sz w:val="28"/>
          <w:szCs w:val="28"/>
        </w:rPr>
        <w:t xml:space="preserve"> СОШ", МДОУ д</w:t>
      </w:r>
      <w:r w:rsidR="004A7432" w:rsidRPr="00CB6E8D">
        <w:rPr>
          <w:rFonts w:ascii="Times New Roman" w:hAnsi="Times New Roman" w:cs="Times New Roman"/>
          <w:sz w:val="28"/>
          <w:szCs w:val="28"/>
        </w:rPr>
        <w:t>етский сад</w:t>
      </w:r>
      <w:r w:rsidRPr="00CB6E8D">
        <w:rPr>
          <w:rFonts w:ascii="Times New Roman" w:hAnsi="Times New Roman" w:cs="Times New Roman"/>
          <w:sz w:val="28"/>
          <w:szCs w:val="28"/>
        </w:rPr>
        <w:t xml:space="preserve"> №3 "Тополек", МДОУ </w:t>
      </w:r>
      <w:r w:rsidR="004A7432" w:rsidRPr="00CB6E8D">
        <w:rPr>
          <w:rFonts w:ascii="Times New Roman" w:hAnsi="Times New Roman" w:cs="Times New Roman"/>
          <w:sz w:val="28"/>
          <w:szCs w:val="28"/>
        </w:rPr>
        <w:t>детский</w:t>
      </w:r>
      <w:r w:rsidRPr="00CB6E8D">
        <w:rPr>
          <w:rFonts w:ascii="Times New Roman" w:hAnsi="Times New Roman" w:cs="Times New Roman"/>
          <w:sz w:val="28"/>
          <w:szCs w:val="28"/>
        </w:rPr>
        <w:t xml:space="preserve"> №1 «Рябинка». </w:t>
      </w:r>
    </w:p>
    <w:p w14:paraId="646F091E" w14:textId="471FD81D" w:rsidR="000E61EC" w:rsidRPr="00CB6E8D" w:rsidRDefault="000E61EC" w:rsidP="004D1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ab/>
        <w:t xml:space="preserve">В рамках реализации государственной программы Новосибирской области "Культура Новосибирской области" выделена субсидия в 2021г. - </w:t>
      </w:r>
      <w:r w:rsidRPr="00CB6E8D">
        <w:rPr>
          <w:rFonts w:ascii="Times New Roman" w:hAnsi="Times New Roman" w:cs="Times New Roman"/>
          <w:b/>
          <w:bCs/>
          <w:sz w:val="28"/>
          <w:szCs w:val="28"/>
        </w:rPr>
        <w:t>6,65</w:t>
      </w:r>
      <w:r w:rsidRPr="00CB6E8D">
        <w:rPr>
          <w:rFonts w:ascii="Times New Roman" w:hAnsi="Times New Roman" w:cs="Times New Roman"/>
          <w:sz w:val="28"/>
          <w:szCs w:val="28"/>
        </w:rPr>
        <w:t xml:space="preserve"> млн руб., 2022 г. – 10,434 млн руб.</w:t>
      </w:r>
      <w:r w:rsidR="00CB6E8D">
        <w:rPr>
          <w:rFonts w:ascii="Times New Roman" w:hAnsi="Times New Roman" w:cs="Times New Roman"/>
          <w:sz w:val="28"/>
          <w:szCs w:val="28"/>
        </w:rPr>
        <w:t xml:space="preserve"> </w:t>
      </w:r>
      <w:r w:rsidRPr="00CB6E8D">
        <w:rPr>
          <w:rFonts w:ascii="Times New Roman" w:hAnsi="Times New Roman" w:cs="Times New Roman"/>
          <w:sz w:val="28"/>
          <w:szCs w:val="28"/>
        </w:rPr>
        <w:t>на капитальный ремонт здания МБУ ДО «</w:t>
      </w:r>
      <w:proofErr w:type="spellStart"/>
      <w:r w:rsidRPr="00CB6E8D">
        <w:rPr>
          <w:rFonts w:ascii="Times New Roman" w:hAnsi="Times New Roman" w:cs="Times New Roman"/>
          <w:sz w:val="28"/>
          <w:szCs w:val="28"/>
        </w:rPr>
        <w:t>Посевнинская</w:t>
      </w:r>
      <w:proofErr w:type="spellEnd"/>
      <w:r w:rsidRPr="00CB6E8D">
        <w:rPr>
          <w:rFonts w:ascii="Times New Roman" w:hAnsi="Times New Roman" w:cs="Times New Roman"/>
          <w:sz w:val="28"/>
          <w:szCs w:val="28"/>
        </w:rPr>
        <w:t xml:space="preserve"> детская школа искусств».</w:t>
      </w:r>
      <w:r w:rsidR="00CB6E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BDAE73" w14:textId="4EA6E26E" w:rsidR="000E61EC" w:rsidRPr="00CB6E8D" w:rsidRDefault="000E61EC" w:rsidP="004D1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B6E8D">
        <w:rPr>
          <w:rFonts w:ascii="Times New Roman" w:hAnsi="Times New Roman" w:cs="Times New Roman"/>
          <w:sz w:val="28"/>
          <w:szCs w:val="28"/>
        </w:rPr>
        <w:tab/>
        <w:t xml:space="preserve">В рамках государственной программы Новосибирской области «Развитие физической культуры и спорта в Новосибирской области» получена субсидия в размере </w:t>
      </w:r>
      <w:r w:rsidRPr="00CB6E8D">
        <w:rPr>
          <w:rFonts w:ascii="Times New Roman" w:hAnsi="Times New Roman" w:cs="Times New Roman"/>
          <w:b/>
          <w:bCs/>
          <w:sz w:val="28"/>
          <w:szCs w:val="28"/>
        </w:rPr>
        <w:t>1,7</w:t>
      </w:r>
      <w:r w:rsidRPr="00CB6E8D">
        <w:rPr>
          <w:rFonts w:ascii="Times New Roman" w:hAnsi="Times New Roman" w:cs="Times New Roman"/>
          <w:sz w:val="28"/>
          <w:szCs w:val="28"/>
        </w:rPr>
        <w:t xml:space="preserve"> млн руб. на капитальный ремонт спортивного зала в МКОУ «Медведская СОШ».</w:t>
      </w:r>
      <w:r w:rsidR="00CB6E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DA307F" w14:textId="77777777" w:rsidR="000E61EC" w:rsidRPr="00CB6E8D" w:rsidRDefault="000E61EC" w:rsidP="004D1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ab/>
        <w:t xml:space="preserve"> По программе Новосибирской области «Развитие образования, создание условий для социализации детей и учащейся молодежи в Новосибирской области» получена субсидия в объеме 68,8 млн руб. на реализацию проекта "Комплексный капитальный ремонт здания МКОУ "</w:t>
      </w:r>
      <w:proofErr w:type="spellStart"/>
      <w:r w:rsidRPr="00CB6E8D">
        <w:rPr>
          <w:rFonts w:ascii="Times New Roman" w:hAnsi="Times New Roman" w:cs="Times New Roman"/>
          <w:sz w:val="28"/>
          <w:szCs w:val="28"/>
        </w:rPr>
        <w:t>Безменовская</w:t>
      </w:r>
      <w:proofErr w:type="spellEnd"/>
      <w:r w:rsidRPr="00CB6E8D">
        <w:rPr>
          <w:rFonts w:ascii="Times New Roman" w:hAnsi="Times New Roman" w:cs="Times New Roman"/>
          <w:sz w:val="28"/>
          <w:szCs w:val="28"/>
        </w:rPr>
        <w:t xml:space="preserve"> СОШ". На 01.10.2021 г освоено </w:t>
      </w:r>
      <w:r w:rsidRPr="00CB6E8D">
        <w:rPr>
          <w:rFonts w:ascii="Times New Roman" w:hAnsi="Times New Roman" w:cs="Times New Roman"/>
          <w:b/>
          <w:bCs/>
          <w:sz w:val="28"/>
          <w:szCs w:val="28"/>
        </w:rPr>
        <w:t>53,829</w:t>
      </w:r>
      <w:r w:rsidRPr="00CB6E8D">
        <w:rPr>
          <w:rFonts w:ascii="Times New Roman" w:hAnsi="Times New Roman" w:cs="Times New Roman"/>
          <w:sz w:val="28"/>
          <w:szCs w:val="28"/>
        </w:rPr>
        <w:t xml:space="preserve"> млн руб., проект прошел строительный контроль (стоимость экспертизы - 575,0 тыс. руб.)</w:t>
      </w:r>
    </w:p>
    <w:p w14:paraId="7A832CE2" w14:textId="6680588B" w:rsidR="000E61EC" w:rsidRPr="00CB6E8D" w:rsidRDefault="000E61EC" w:rsidP="004D1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ab/>
        <w:t>В рамках государственной программы «Развитие системы социальной поддержки населения и улучшение социального положения семей с детьми в Новосибирской области» освоена субсидия в сумме 4,23 млн руб. на проведение ремонтных работ объектов СП ДООЛ «Радуга» МКУ ДО «</w:t>
      </w:r>
      <w:proofErr w:type="spellStart"/>
      <w:r w:rsidRPr="00CB6E8D">
        <w:rPr>
          <w:rFonts w:ascii="Times New Roman" w:hAnsi="Times New Roman" w:cs="Times New Roman"/>
          <w:sz w:val="28"/>
          <w:szCs w:val="28"/>
        </w:rPr>
        <w:t>МЦРФКиС</w:t>
      </w:r>
      <w:proofErr w:type="spellEnd"/>
      <w:r w:rsidRPr="00CB6E8D">
        <w:rPr>
          <w:rFonts w:ascii="Times New Roman" w:hAnsi="Times New Roman" w:cs="Times New Roman"/>
          <w:sz w:val="28"/>
          <w:szCs w:val="28"/>
        </w:rPr>
        <w:t>».</w:t>
      </w:r>
      <w:r w:rsidR="00CB6E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5DD583" w14:textId="77777777" w:rsidR="000E61EC" w:rsidRPr="00CB6E8D" w:rsidRDefault="000E61EC" w:rsidP="004D1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В 2021 г. ведется строительство ФАП в п. Пятилетка, сметной стоимостью 11,0 млн руб. Срок сдачи объекта декабрь 2021 г. </w:t>
      </w:r>
    </w:p>
    <w:p w14:paraId="4BD4BC5C" w14:textId="77777777" w:rsidR="000E61EC" w:rsidRPr="00CB6E8D" w:rsidRDefault="000E61EC" w:rsidP="004D1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рамках государственной программы Новосибирской области «Стимулирование развития жилищного строительства в Новосибирской области на 2021 год» </w:t>
      </w:r>
      <w:r w:rsidRPr="00CB6E8D">
        <w:rPr>
          <w:rFonts w:ascii="Times New Roman" w:hAnsi="Times New Roman" w:cs="Times New Roman"/>
          <w:sz w:val="28"/>
          <w:szCs w:val="28"/>
        </w:rPr>
        <w:t>заключены муниципальные контракты на строительство:</w:t>
      </w:r>
    </w:p>
    <w:p w14:paraId="3B4AF0FC" w14:textId="5D4B1BDB" w:rsidR="000E61EC" w:rsidRPr="00CB6E8D" w:rsidRDefault="000E61EC" w:rsidP="004D1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-</w:t>
      </w:r>
      <w:r w:rsidR="00CB6E8D">
        <w:rPr>
          <w:rFonts w:ascii="Times New Roman" w:hAnsi="Times New Roman" w:cs="Times New Roman"/>
          <w:sz w:val="28"/>
          <w:szCs w:val="28"/>
        </w:rPr>
        <w:t xml:space="preserve"> </w:t>
      </w:r>
      <w:r w:rsidRPr="00CB6E8D">
        <w:rPr>
          <w:rFonts w:ascii="Times New Roman" w:hAnsi="Times New Roman" w:cs="Times New Roman"/>
          <w:sz w:val="28"/>
          <w:szCs w:val="28"/>
        </w:rPr>
        <w:t>6-ти квартирного блокированного жилого дома по адресу: г. Черепаново, ул. Карла Маркса, 121/2 для детей сирот, сметной стоимостью 9,5 млн руб. Срок ввода объекта в эксплуатацию 02.11.2021. Ориентировочный срок заселения детей-сирот в жилые помещения 05.12.2021.</w:t>
      </w:r>
    </w:p>
    <w:p w14:paraId="450BCC0A" w14:textId="77777777" w:rsidR="000E61EC" w:rsidRPr="00CB6E8D" w:rsidRDefault="000E61EC" w:rsidP="004D1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- строительство 13-ти квартирного жилого дома по адресу: г. Черепаново, ул. Карла Маркса, 121/1 (10 квартир- служебное жилье, 3 квартиры-дети сироты). Выполнены работы по забивке свай. В настоящее время планируется расторжение муниципального контракта на строительно-монтажные работы данного дома. При финансировании проекта из областного бюджета проект будет реализован в 2022 г.</w:t>
      </w:r>
    </w:p>
    <w:p w14:paraId="2DA47493" w14:textId="77777777" w:rsidR="000E61EC" w:rsidRPr="00CB6E8D" w:rsidRDefault="000E61EC" w:rsidP="004D1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В рамках подпрограммы «Обеспечение жильем молодых семей» ФЦП «Жилище» в 2021 г., выделена субсидия на общую сумму 2,016 млн руб., для приобретения жилья 2 молодым семьям. Субсидия освоена в полном объеме. Молодые семьи приобрели жилые помещения в г. Новосибирске и г. Черепаново.</w:t>
      </w:r>
    </w:p>
    <w:p w14:paraId="1918F2F6" w14:textId="77777777" w:rsidR="000E61EC" w:rsidRPr="00CB6E8D" w:rsidRDefault="000E61EC" w:rsidP="004D1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В отчетном периоде 2021 г. по переселению граждан из аварийного жилищного фонда г. Черепаново в рамках подпрограммы «Безопасность жилищно-коммунального хозяйства» выделена субсидия - 4,895 млн руб., на выплату компенсаций 4 семьям. Компенсация выплачена за 4 квартиры в размере - </w:t>
      </w:r>
      <w:r w:rsidRPr="00CB6E8D">
        <w:rPr>
          <w:rStyle w:val="layout"/>
          <w:rFonts w:ascii="Times New Roman" w:hAnsi="Times New Roman" w:cs="Times New Roman"/>
          <w:sz w:val="28"/>
          <w:szCs w:val="28"/>
        </w:rPr>
        <w:t xml:space="preserve">4,864 млн руб. (областной бюджет- 4,621 млн руб., местный бюджет — 0,243 млн руб.). </w:t>
      </w:r>
      <w:r w:rsidRPr="00CB6E8D">
        <w:rPr>
          <w:rFonts w:ascii="Times New Roman" w:hAnsi="Times New Roman" w:cs="Times New Roman"/>
          <w:sz w:val="28"/>
          <w:szCs w:val="28"/>
        </w:rPr>
        <w:t>В июле подписано дополнительное соглашение на выплату компенсации еще 3 семьям на сумму 7,113 млн руб.</w:t>
      </w:r>
    </w:p>
    <w:p w14:paraId="077D833C" w14:textId="5850D55C" w:rsidR="000E61EC" w:rsidRPr="00CB6E8D" w:rsidRDefault="000E61EC" w:rsidP="004D1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bCs/>
          <w:sz w:val="28"/>
          <w:szCs w:val="28"/>
        </w:rPr>
        <w:t>В рамках реализации мероприятий по сохранению памятников и других мемориальных объектов, увековечивающих память о новосибирцах- защитниках Отечества, государственной программы Новосибирской области «Культура Новосибирской области» на</w:t>
      </w:r>
      <w:r w:rsidRPr="00CB6E8D">
        <w:rPr>
          <w:rFonts w:ascii="Times New Roman" w:hAnsi="Times New Roman" w:cs="Times New Roman"/>
          <w:sz w:val="28"/>
          <w:szCs w:val="28"/>
        </w:rPr>
        <w:t xml:space="preserve"> территории МО Огнево-</w:t>
      </w:r>
      <w:proofErr w:type="spellStart"/>
      <w:r w:rsidRPr="00CB6E8D">
        <w:rPr>
          <w:rFonts w:ascii="Times New Roman" w:hAnsi="Times New Roman" w:cs="Times New Roman"/>
          <w:sz w:val="28"/>
          <w:szCs w:val="28"/>
        </w:rPr>
        <w:t>Заимковского</w:t>
      </w:r>
      <w:proofErr w:type="spellEnd"/>
      <w:r w:rsidRPr="00CB6E8D">
        <w:rPr>
          <w:rFonts w:ascii="Times New Roman" w:hAnsi="Times New Roman" w:cs="Times New Roman"/>
          <w:sz w:val="28"/>
          <w:szCs w:val="28"/>
        </w:rPr>
        <w:t xml:space="preserve"> сельсовета выполнены работы по капитальному ремонту памятника погибшим воинам – землякам, сметной стоимостью 1,093 млн руб. </w:t>
      </w:r>
    </w:p>
    <w:p w14:paraId="75205468" w14:textId="77777777" w:rsidR="000E61EC" w:rsidRPr="00CB6E8D" w:rsidRDefault="000E61EC" w:rsidP="004D1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CB6E8D">
        <w:rPr>
          <w:rFonts w:ascii="Times New Roman" w:hAnsi="Times New Roman" w:cs="Times New Roman"/>
          <w:sz w:val="28"/>
          <w:szCs w:val="28"/>
        </w:rPr>
        <w:t>Безменовского</w:t>
      </w:r>
      <w:proofErr w:type="spellEnd"/>
      <w:r w:rsidRPr="00CB6E8D">
        <w:rPr>
          <w:rFonts w:ascii="Times New Roman" w:hAnsi="Times New Roman" w:cs="Times New Roman"/>
          <w:sz w:val="28"/>
          <w:szCs w:val="28"/>
        </w:rPr>
        <w:t xml:space="preserve"> сельсовета подготовлена проектная документация «Реконструкция мемориального памятника воинам, погибшим в годы Великой Отечественной войны 1941-1945г.г.», для участия в программе в 2022 г.</w:t>
      </w:r>
    </w:p>
    <w:p w14:paraId="487A77A1" w14:textId="3B207AED" w:rsidR="009F31A5" w:rsidRPr="00CB6E8D" w:rsidRDefault="009F31A5" w:rsidP="004D18D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6E8D">
        <w:rPr>
          <w:sz w:val="28"/>
          <w:szCs w:val="28"/>
        </w:rPr>
        <w:t xml:space="preserve">В отчетном периоде 2021 г. введено 3950 кв. метров жилья (что </w:t>
      </w:r>
      <w:r w:rsidR="00BA3454" w:rsidRPr="00CB6E8D">
        <w:rPr>
          <w:sz w:val="28"/>
          <w:szCs w:val="28"/>
        </w:rPr>
        <w:t>на 13%</w:t>
      </w:r>
      <w:r w:rsidRPr="00CB6E8D">
        <w:rPr>
          <w:sz w:val="28"/>
          <w:szCs w:val="28"/>
        </w:rPr>
        <w:t xml:space="preserve"> выше аналогичного периода 2020 г.)</w:t>
      </w:r>
      <w:r w:rsidR="00BA3454" w:rsidRPr="00CB6E8D">
        <w:rPr>
          <w:sz w:val="28"/>
          <w:szCs w:val="28"/>
        </w:rPr>
        <w:t>,</w:t>
      </w:r>
      <w:r w:rsidRPr="00CB6E8D">
        <w:rPr>
          <w:sz w:val="28"/>
          <w:szCs w:val="28"/>
        </w:rPr>
        <w:t xml:space="preserve"> </w:t>
      </w:r>
      <w:r w:rsidR="00BA3454" w:rsidRPr="00CB6E8D">
        <w:rPr>
          <w:sz w:val="28"/>
          <w:szCs w:val="28"/>
        </w:rPr>
        <w:t>или</w:t>
      </w:r>
      <w:r w:rsidRPr="00CB6E8D">
        <w:rPr>
          <w:sz w:val="28"/>
          <w:szCs w:val="28"/>
        </w:rPr>
        <w:t xml:space="preserve"> 49,6% годовых назначений. В расчете на 1000 населения ввод составил 86,3 кв. метров. Доля жилья, построенного населением, составила 92% от общего ввода (или 3629 кв. метров).</w:t>
      </w:r>
    </w:p>
    <w:p w14:paraId="2A4EA37F" w14:textId="43E08828" w:rsidR="000E61EC" w:rsidRPr="00CB6E8D" w:rsidRDefault="008262A5" w:rsidP="004D18D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6E8D">
        <w:rPr>
          <w:sz w:val="28"/>
          <w:szCs w:val="28"/>
        </w:rPr>
        <w:t>В рамках реализации мероприятий «Газификации» государственной программы НСО «Жилищно – коммунальное хозяйство Новосибирской области»</w:t>
      </w:r>
      <w:r w:rsidRPr="00CB6E8D">
        <w:rPr>
          <w:sz w:val="28"/>
          <w:szCs w:val="28"/>
          <w:shd w:val="clear" w:color="auto" w:fill="FBFBFB"/>
        </w:rPr>
        <w:t>, в</w:t>
      </w:r>
      <w:r w:rsidR="000E61EC" w:rsidRPr="00CB6E8D">
        <w:rPr>
          <w:sz w:val="28"/>
          <w:szCs w:val="28"/>
        </w:rPr>
        <w:t xml:space="preserve"> 2021 г. выполнена проектная документация:</w:t>
      </w:r>
    </w:p>
    <w:p w14:paraId="25E3068C" w14:textId="2346AFAE" w:rsidR="000E61EC" w:rsidRPr="00CB6E8D" w:rsidRDefault="000E61EC" w:rsidP="004D1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ab/>
        <w:t>- газоснабжение жилых домов по ул. Лесная, Заречная в п. Искра, протяженностью 1642 метров. Проектная документация и положительное заключение государственной экспертизы готовы</w:t>
      </w:r>
      <w:r w:rsidR="00D943E2" w:rsidRPr="00CB6E8D">
        <w:rPr>
          <w:rFonts w:ascii="Times New Roman" w:hAnsi="Times New Roman" w:cs="Times New Roman"/>
          <w:sz w:val="28"/>
          <w:szCs w:val="28"/>
        </w:rPr>
        <w:t>, стоимость проекта составляет 942,8 тыс. руб.</w:t>
      </w:r>
    </w:p>
    <w:p w14:paraId="117EE04F" w14:textId="1D214885" w:rsidR="000E61EC" w:rsidRPr="00CB6E8D" w:rsidRDefault="000E61EC" w:rsidP="004D1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lastRenderedPageBreak/>
        <w:tab/>
        <w:t>- газоснабжение жилых домов по ул.</w:t>
      </w:r>
      <w:r w:rsidR="00CB6E8D">
        <w:rPr>
          <w:rFonts w:ascii="Times New Roman" w:hAnsi="Times New Roman" w:cs="Times New Roman"/>
          <w:sz w:val="28"/>
          <w:szCs w:val="28"/>
        </w:rPr>
        <w:t xml:space="preserve"> </w:t>
      </w:r>
      <w:r w:rsidRPr="00CB6E8D">
        <w:rPr>
          <w:rFonts w:ascii="Times New Roman" w:hAnsi="Times New Roman" w:cs="Times New Roman"/>
          <w:sz w:val="28"/>
          <w:szCs w:val="28"/>
        </w:rPr>
        <w:t>Новая, Светлая, Березовая, Сибирская в п. Пушной, протяженностью 1650 метров. Проектная документация находится на проверке в государственную экспертизу</w:t>
      </w:r>
      <w:r w:rsidR="00D943E2" w:rsidRPr="00CB6E8D">
        <w:rPr>
          <w:rFonts w:ascii="Times New Roman" w:hAnsi="Times New Roman" w:cs="Times New Roman"/>
          <w:sz w:val="28"/>
          <w:szCs w:val="28"/>
        </w:rPr>
        <w:t>, стоимость ПСД составляет618,2 тыс. руб.</w:t>
      </w:r>
    </w:p>
    <w:p w14:paraId="4B6FFA0F" w14:textId="4E8ACDC9" w:rsidR="000E61EC" w:rsidRPr="00CB6E8D" w:rsidRDefault="000E61EC" w:rsidP="004D1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ab/>
        <w:t>- газоснабжение жилых домов ст. Безменово, общая протяженность сетей 14,2 км. В настоящее проектная документация находится на проверке в государственной экспертизе</w:t>
      </w:r>
      <w:r w:rsidR="00D943E2" w:rsidRPr="00CB6E8D">
        <w:rPr>
          <w:rFonts w:ascii="Times New Roman" w:hAnsi="Times New Roman" w:cs="Times New Roman"/>
          <w:sz w:val="28"/>
          <w:szCs w:val="28"/>
        </w:rPr>
        <w:t>, стоимость ПСД – 3649,0 тыс. руб.</w:t>
      </w:r>
    </w:p>
    <w:p w14:paraId="1B795407" w14:textId="31C6F8AF" w:rsidR="000E61EC" w:rsidRPr="00CB6E8D" w:rsidRDefault="000E61EC" w:rsidP="004D18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ab/>
        <w:t>В рамках реализации приоритетного проекта «Формирование комфортной городской среды» в</w:t>
      </w:r>
      <w:r w:rsidRPr="00CB6E8D">
        <w:rPr>
          <w:rFonts w:ascii="Times New Roman" w:eastAsia="Calibri" w:hAnsi="Times New Roman" w:cs="Times New Roman"/>
          <w:sz w:val="28"/>
          <w:szCs w:val="28"/>
        </w:rPr>
        <w:t xml:space="preserve"> 2021 г. выполнены работы по </w:t>
      </w:r>
      <w:r w:rsidRPr="00CB6E8D">
        <w:rPr>
          <w:rFonts w:ascii="Times New Roman" w:hAnsi="Times New Roman" w:cs="Times New Roman"/>
          <w:sz w:val="28"/>
          <w:szCs w:val="28"/>
        </w:rPr>
        <w:t>благоустройству дворовых территорий и общественных пространств на общую сумму 19,0 млн. руб.</w:t>
      </w:r>
      <w:r w:rsidR="0079654A" w:rsidRPr="00CB6E8D">
        <w:rPr>
          <w:rFonts w:ascii="Times New Roman" w:hAnsi="Times New Roman" w:cs="Times New Roman"/>
          <w:sz w:val="28"/>
          <w:szCs w:val="28"/>
        </w:rPr>
        <w:t>, в т.ч.</w:t>
      </w:r>
      <w:r w:rsidRPr="00CB6E8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8996178" w14:textId="48D2BE53" w:rsidR="000E61EC" w:rsidRPr="00CB6E8D" w:rsidRDefault="000E61EC" w:rsidP="004D1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pacing w:val="-2"/>
          <w:sz w:val="28"/>
          <w:szCs w:val="28"/>
        </w:rPr>
        <w:t xml:space="preserve">- благоустройство дворовой территории многоквартирного дома </w:t>
      </w:r>
      <w:r w:rsidR="0079654A" w:rsidRPr="00CB6E8D">
        <w:rPr>
          <w:rFonts w:ascii="Times New Roman" w:hAnsi="Times New Roman" w:cs="Times New Roman"/>
          <w:sz w:val="28"/>
          <w:szCs w:val="28"/>
        </w:rPr>
        <w:t>в г. Черепаново</w:t>
      </w:r>
      <w:r w:rsidR="0079654A" w:rsidRPr="00CB6E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B6E8D">
        <w:rPr>
          <w:rFonts w:ascii="Times New Roman" w:hAnsi="Times New Roman" w:cs="Times New Roman"/>
          <w:sz w:val="28"/>
          <w:szCs w:val="28"/>
        </w:rPr>
        <w:t>по</w:t>
      </w:r>
      <w:r w:rsidRPr="00CB6E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B6E8D">
        <w:rPr>
          <w:rFonts w:ascii="Times New Roman" w:hAnsi="Times New Roman" w:cs="Times New Roman"/>
          <w:sz w:val="28"/>
          <w:szCs w:val="28"/>
        </w:rPr>
        <w:t>ул. Романова</w:t>
      </w:r>
      <w:r w:rsidR="0079654A" w:rsidRPr="00CB6E8D">
        <w:rPr>
          <w:rFonts w:ascii="Times New Roman" w:hAnsi="Times New Roman" w:cs="Times New Roman"/>
          <w:sz w:val="28"/>
          <w:szCs w:val="28"/>
        </w:rPr>
        <w:t xml:space="preserve"> </w:t>
      </w:r>
      <w:r w:rsidR="0079654A" w:rsidRPr="00CB6E8D">
        <w:rPr>
          <w:rFonts w:ascii="Times New Roman" w:hAnsi="Times New Roman" w:cs="Times New Roman"/>
          <w:spacing w:val="-2"/>
          <w:sz w:val="28"/>
          <w:szCs w:val="28"/>
        </w:rPr>
        <w:t>№</w:t>
      </w:r>
      <w:r w:rsidR="0079654A" w:rsidRPr="00CB6E8D">
        <w:rPr>
          <w:rFonts w:ascii="Times New Roman" w:hAnsi="Times New Roman" w:cs="Times New Roman"/>
          <w:sz w:val="28"/>
          <w:szCs w:val="28"/>
        </w:rPr>
        <w:t>38</w:t>
      </w:r>
      <w:r w:rsidRPr="00CB6E8D">
        <w:rPr>
          <w:rFonts w:ascii="Times New Roman" w:hAnsi="Times New Roman" w:cs="Times New Roman"/>
          <w:sz w:val="28"/>
          <w:szCs w:val="28"/>
        </w:rPr>
        <w:t>, стоимостью 5,1 млн руб.;</w:t>
      </w:r>
    </w:p>
    <w:p w14:paraId="4F3CF2AA" w14:textId="77777777" w:rsidR="000E61EC" w:rsidRPr="00CB6E8D" w:rsidRDefault="000E61EC" w:rsidP="004D18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E8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- </w:t>
      </w:r>
      <w:r w:rsidRPr="00CB6E8D">
        <w:rPr>
          <w:rFonts w:ascii="Times New Roman" w:hAnsi="Times New Roman" w:cs="Times New Roman"/>
          <w:spacing w:val="-2"/>
          <w:sz w:val="28"/>
          <w:szCs w:val="28"/>
        </w:rPr>
        <w:t xml:space="preserve">благоустройство придомовых территории жилых домов в </w:t>
      </w:r>
      <w:r w:rsidRPr="00CB6E8D">
        <w:rPr>
          <w:rFonts w:ascii="Times New Roman" w:hAnsi="Times New Roman" w:cs="Times New Roman"/>
          <w:sz w:val="28"/>
          <w:szCs w:val="28"/>
        </w:rPr>
        <w:t>п. Майский, ул. Шоссейная, дома №1,3,3а,5, стоимостью 1,3 млн руб.;</w:t>
      </w:r>
    </w:p>
    <w:p w14:paraId="703634D4" w14:textId="38EC5680" w:rsidR="000E61EC" w:rsidRPr="00CB6E8D" w:rsidRDefault="000E61EC" w:rsidP="004D18D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B6E8D">
        <w:rPr>
          <w:rFonts w:ascii="Times New Roman" w:hAnsi="Times New Roman" w:cs="Times New Roman"/>
          <w:spacing w:val="-2"/>
          <w:sz w:val="28"/>
          <w:szCs w:val="28"/>
        </w:rPr>
        <w:t xml:space="preserve">- благоустройство общественного пространства парк </w:t>
      </w:r>
      <w:r w:rsidR="0079654A" w:rsidRPr="00CB6E8D">
        <w:rPr>
          <w:rFonts w:ascii="Times New Roman" w:hAnsi="Times New Roman" w:cs="Times New Roman"/>
          <w:spacing w:val="-2"/>
          <w:sz w:val="28"/>
          <w:szCs w:val="28"/>
        </w:rPr>
        <w:t xml:space="preserve">в с. </w:t>
      </w:r>
      <w:proofErr w:type="spellStart"/>
      <w:r w:rsidR="0079654A" w:rsidRPr="00CB6E8D">
        <w:rPr>
          <w:rFonts w:ascii="Times New Roman" w:hAnsi="Times New Roman" w:cs="Times New Roman"/>
          <w:spacing w:val="-2"/>
          <w:sz w:val="28"/>
          <w:szCs w:val="28"/>
        </w:rPr>
        <w:t>Карасево</w:t>
      </w:r>
      <w:proofErr w:type="spellEnd"/>
      <w:r w:rsidR="0079654A" w:rsidRPr="00CB6E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B6E8D">
        <w:rPr>
          <w:rFonts w:ascii="Times New Roman" w:hAnsi="Times New Roman" w:cs="Times New Roman"/>
          <w:spacing w:val="-2"/>
          <w:sz w:val="28"/>
          <w:szCs w:val="28"/>
        </w:rPr>
        <w:t>по ул. Интернациональная, стоимостью 5,9 млн руб.;</w:t>
      </w:r>
    </w:p>
    <w:p w14:paraId="6A959762" w14:textId="67613855" w:rsidR="000E61EC" w:rsidRPr="00CB6E8D" w:rsidRDefault="000E61EC" w:rsidP="004D18D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B6E8D">
        <w:rPr>
          <w:rFonts w:ascii="Times New Roman" w:hAnsi="Times New Roman" w:cs="Times New Roman"/>
          <w:spacing w:val="-2"/>
          <w:sz w:val="28"/>
          <w:szCs w:val="28"/>
        </w:rPr>
        <w:t xml:space="preserve">- благоустройство общественного пространства "Парк культуры и отдыха ЧЭС" </w:t>
      </w:r>
      <w:r w:rsidR="0079654A" w:rsidRPr="00CB6E8D">
        <w:rPr>
          <w:rFonts w:ascii="Times New Roman" w:hAnsi="Times New Roman" w:cs="Times New Roman"/>
          <w:spacing w:val="-2"/>
          <w:sz w:val="28"/>
          <w:szCs w:val="28"/>
        </w:rPr>
        <w:t xml:space="preserve">в г. Черепаново </w:t>
      </w:r>
      <w:r w:rsidRPr="00CB6E8D">
        <w:rPr>
          <w:rFonts w:ascii="Times New Roman" w:hAnsi="Times New Roman" w:cs="Times New Roman"/>
          <w:spacing w:val="-2"/>
          <w:sz w:val="28"/>
          <w:szCs w:val="28"/>
        </w:rPr>
        <w:t>по ул. Юбилейная, 19/1, стоимостью 6,7 млн руб.</w:t>
      </w:r>
    </w:p>
    <w:p w14:paraId="14F31A9E" w14:textId="70991330" w:rsidR="00474C4B" w:rsidRPr="00CB6E8D" w:rsidRDefault="00474C4B" w:rsidP="004D1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"Развитие автомобильных дорог регионального, межмуниципального и местного значения в Новосибирской области» выполнены работы на сумму 30,1 млн руб., в том числе: </w:t>
      </w:r>
    </w:p>
    <w:p w14:paraId="261A0A61" w14:textId="6EB2C27E" w:rsidR="00474C4B" w:rsidRPr="00CB6E8D" w:rsidRDefault="00474C4B" w:rsidP="004D18D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1) субсидия областного бюджета в сумме 10,4 млн руб.:</w:t>
      </w:r>
    </w:p>
    <w:p w14:paraId="500CE216" w14:textId="7B7F89E2" w:rsidR="00474C4B" w:rsidRPr="00CB6E8D" w:rsidRDefault="00474C4B" w:rsidP="004D18D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- 4,3 млн руб. тротуар по ул. Свободной г. Черепаново;</w:t>
      </w:r>
    </w:p>
    <w:p w14:paraId="194A3E56" w14:textId="21A1DB1B" w:rsidR="00474C4B" w:rsidRPr="00CB6E8D" w:rsidRDefault="00474C4B" w:rsidP="004D18D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- 4,4 млн руб. ремонт дорог в р. п. Посевная;</w:t>
      </w:r>
    </w:p>
    <w:p w14:paraId="504622A3" w14:textId="20A6B92E" w:rsidR="00474C4B" w:rsidRPr="00CB6E8D" w:rsidRDefault="00474C4B" w:rsidP="004D18D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- 1,7 млн руб. содержание автомобильных дорог МО Черепановского района.</w:t>
      </w:r>
    </w:p>
    <w:p w14:paraId="2DABA64D" w14:textId="16E8B322" w:rsidR="00474C4B" w:rsidRPr="00CB6E8D" w:rsidRDefault="00474C4B" w:rsidP="004D18D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2) </w:t>
      </w:r>
      <w:r w:rsidR="004B471B" w:rsidRPr="00CB6E8D">
        <w:rPr>
          <w:rFonts w:ascii="Times New Roman" w:hAnsi="Times New Roman" w:cs="Times New Roman"/>
          <w:sz w:val="28"/>
          <w:szCs w:val="28"/>
        </w:rPr>
        <w:t>а</w:t>
      </w:r>
      <w:r w:rsidRPr="00CB6E8D">
        <w:rPr>
          <w:rFonts w:ascii="Times New Roman" w:hAnsi="Times New Roman" w:cs="Times New Roman"/>
          <w:sz w:val="28"/>
          <w:szCs w:val="28"/>
        </w:rPr>
        <w:t xml:space="preserve">кцизы в сумме 14,7 млн руб., выполнены мероприятия по содержанию автомобильных дорог в муниципальных образованиях района (зимняя очистка, грейдирование, </w:t>
      </w:r>
      <w:proofErr w:type="spellStart"/>
      <w:r w:rsidRPr="00CB6E8D"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 w:rsidRPr="00CB6E8D">
        <w:rPr>
          <w:rFonts w:ascii="Times New Roman" w:hAnsi="Times New Roman" w:cs="Times New Roman"/>
          <w:sz w:val="28"/>
          <w:szCs w:val="28"/>
        </w:rPr>
        <w:t xml:space="preserve"> дорог, подсыпка щебнем). </w:t>
      </w:r>
    </w:p>
    <w:p w14:paraId="7E304B35" w14:textId="7812DC23" w:rsidR="00474C4B" w:rsidRPr="00CB6E8D" w:rsidRDefault="00474C4B" w:rsidP="004D18D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3) </w:t>
      </w:r>
      <w:r w:rsidR="004B471B" w:rsidRPr="00CB6E8D">
        <w:rPr>
          <w:rFonts w:ascii="Times New Roman" w:hAnsi="Times New Roman" w:cs="Times New Roman"/>
          <w:sz w:val="28"/>
          <w:szCs w:val="28"/>
        </w:rPr>
        <w:t>т</w:t>
      </w:r>
      <w:r w:rsidRPr="00CB6E8D">
        <w:rPr>
          <w:rFonts w:ascii="Times New Roman" w:hAnsi="Times New Roman" w:cs="Times New Roman"/>
          <w:sz w:val="28"/>
          <w:szCs w:val="28"/>
        </w:rPr>
        <w:t>ранспортн</w:t>
      </w:r>
      <w:r w:rsidR="004B471B" w:rsidRPr="00CB6E8D">
        <w:rPr>
          <w:rFonts w:ascii="Times New Roman" w:hAnsi="Times New Roman" w:cs="Times New Roman"/>
          <w:sz w:val="28"/>
          <w:szCs w:val="28"/>
        </w:rPr>
        <w:t>ый</w:t>
      </w:r>
      <w:r w:rsidRPr="00CB6E8D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4B471B" w:rsidRPr="00CB6E8D">
        <w:rPr>
          <w:rFonts w:ascii="Times New Roman" w:hAnsi="Times New Roman" w:cs="Times New Roman"/>
          <w:sz w:val="28"/>
          <w:szCs w:val="28"/>
        </w:rPr>
        <w:t xml:space="preserve"> </w:t>
      </w:r>
      <w:r w:rsidRPr="00CB6E8D">
        <w:rPr>
          <w:rFonts w:ascii="Times New Roman" w:hAnsi="Times New Roman" w:cs="Times New Roman"/>
          <w:sz w:val="28"/>
          <w:szCs w:val="28"/>
        </w:rPr>
        <w:t>5</w:t>
      </w:r>
      <w:r w:rsidR="004B471B" w:rsidRPr="00CB6E8D">
        <w:rPr>
          <w:rFonts w:ascii="Times New Roman" w:hAnsi="Times New Roman" w:cs="Times New Roman"/>
          <w:sz w:val="28"/>
          <w:szCs w:val="28"/>
        </w:rPr>
        <w:t>,0</w:t>
      </w:r>
      <w:r w:rsidRPr="00CB6E8D">
        <w:rPr>
          <w:rFonts w:ascii="Times New Roman" w:hAnsi="Times New Roman" w:cs="Times New Roman"/>
          <w:sz w:val="28"/>
          <w:szCs w:val="28"/>
        </w:rPr>
        <w:t xml:space="preserve"> млн руб., денежные средства направлены на следующие виды работ:</w:t>
      </w:r>
    </w:p>
    <w:p w14:paraId="1DC23F12" w14:textId="3FBA10B3" w:rsidR="00474C4B" w:rsidRPr="00CB6E8D" w:rsidRDefault="00474C4B" w:rsidP="004D18D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- 0,3 млн руб. - оплата работ за проведение государственной экспертизы проектно-сметной документации р. п. Посевная;</w:t>
      </w:r>
    </w:p>
    <w:p w14:paraId="3FFA511B" w14:textId="355087F0" w:rsidR="00474C4B" w:rsidRPr="00CB6E8D" w:rsidRDefault="00474C4B" w:rsidP="004D18D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- 1,1 млн руб. оплата работ по установке дорожных знаков, и устранению </w:t>
      </w:r>
      <w:proofErr w:type="spellStart"/>
      <w:r w:rsidRPr="00CB6E8D">
        <w:rPr>
          <w:rFonts w:ascii="Times New Roman" w:hAnsi="Times New Roman" w:cs="Times New Roman"/>
          <w:sz w:val="28"/>
          <w:szCs w:val="28"/>
        </w:rPr>
        <w:t>пучинообразований</w:t>
      </w:r>
      <w:proofErr w:type="spellEnd"/>
      <w:r w:rsidRPr="00CB6E8D">
        <w:rPr>
          <w:rFonts w:ascii="Times New Roman" w:hAnsi="Times New Roman" w:cs="Times New Roman"/>
          <w:sz w:val="28"/>
          <w:szCs w:val="28"/>
        </w:rPr>
        <w:t xml:space="preserve"> в п. Пушной;</w:t>
      </w:r>
    </w:p>
    <w:p w14:paraId="01066229" w14:textId="10B82028" w:rsidR="00474C4B" w:rsidRPr="00CB6E8D" w:rsidRDefault="00474C4B" w:rsidP="004D18D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- 0,7 млн руб. щебенение автомобильной дороги с. Украинка В-</w:t>
      </w:r>
      <w:proofErr w:type="spellStart"/>
      <w:r w:rsidRPr="00CB6E8D">
        <w:rPr>
          <w:rFonts w:ascii="Times New Roman" w:hAnsi="Times New Roman" w:cs="Times New Roman"/>
          <w:sz w:val="28"/>
          <w:szCs w:val="28"/>
        </w:rPr>
        <w:t>Мильтюшинского</w:t>
      </w:r>
      <w:proofErr w:type="spellEnd"/>
      <w:r w:rsidRPr="00CB6E8D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14:paraId="6CF08134" w14:textId="56B3C248" w:rsidR="00474C4B" w:rsidRPr="00CB6E8D" w:rsidRDefault="00474C4B" w:rsidP="004D18D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- 1,8 млн руб. обустройство пешеходного перехода в с. Шурыгино;</w:t>
      </w:r>
    </w:p>
    <w:p w14:paraId="61999E94" w14:textId="7E1FFBFF" w:rsidR="00474C4B" w:rsidRPr="00CB6E8D" w:rsidRDefault="00474C4B" w:rsidP="004D18D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- 0,1 млн руб., оплата геодезических работ в рамках разработки ПСД на ремонт дорог в р. п. Дорогино;</w:t>
      </w:r>
    </w:p>
    <w:p w14:paraId="5D656E5A" w14:textId="4ACA6066" w:rsidR="00474C4B" w:rsidRPr="00CB6E8D" w:rsidRDefault="00474C4B" w:rsidP="004D18D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- 0,05 млн руб. оплата геодезических работ в рамках разработки ПСД на ремонт дороги в п. Майский;</w:t>
      </w:r>
    </w:p>
    <w:p w14:paraId="174763B1" w14:textId="3130615D" w:rsidR="00474C4B" w:rsidRPr="00CB6E8D" w:rsidRDefault="00474C4B" w:rsidP="004D18D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- 0,5 млн руб. оплата геодезических работ в рамках разработки ПСД на ремонт дорог в п. Искра, щебенение дорог;</w:t>
      </w:r>
    </w:p>
    <w:p w14:paraId="28C82D7B" w14:textId="374728B1" w:rsidR="00474C4B" w:rsidRPr="00CB6E8D" w:rsidRDefault="00474C4B" w:rsidP="004D18D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- 0,45 млн руб. оплата работ за установку дорожных знаков в </w:t>
      </w:r>
      <w:proofErr w:type="spellStart"/>
      <w:r w:rsidRPr="00CB6E8D">
        <w:rPr>
          <w:rFonts w:ascii="Times New Roman" w:hAnsi="Times New Roman" w:cs="Times New Roman"/>
          <w:sz w:val="28"/>
          <w:szCs w:val="28"/>
        </w:rPr>
        <w:t>Безменовском</w:t>
      </w:r>
      <w:proofErr w:type="spellEnd"/>
      <w:r w:rsidRPr="00CB6E8D">
        <w:rPr>
          <w:rFonts w:ascii="Times New Roman" w:hAnsi="Times New Roman" w:cs="Times New Roman"/>
          <w:sz w:val="28"/>
          <w:szCs w:val="28"/>
        </w:rPr>
        <w:t xml:space="preserve"> сельсовете.</w:t>
      </w:r>
    </w:p>
    <w:p w14:paraId="06B62697" w14:textId="77777777" w:rsidR="00474C4B" w:rsidRPr="00CB6E8D" w:rsidRDefault="00474C4B" w:rsidP="004D18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D79B1FC" w14:textId="41269DE4" w:rsidR="00F61C92" w:rsidRPr="00CB6E8D" w:rsidRDefault="00F61C92" w:rsidP="008316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6E8D">
        <w:rPr>
          <w:rStyle w:val="a4"/>
          <w:sz w:val="28"/>
          <w:szCs w:val="28"/>
          <w:u w:val="single"/>
        </w:rPr>
        <w:lastRenderedPageBreak/>
        <w:t>Инвестиции</w:t>
      </w:r>
      <w:r w:rsidR="003C2B2C" w:rsidRPr="00CB6E8D">
        <w:rPr>
          <w:rStyle w:val="a4"/>
          <w:sz w:val="28"/>
          <w:szCs w:val="28"/>
          <w:u w:val="single"/>
        </w:rPr>
        <w:t>.</w:t>
      </w:r>
    </w:p>
    <w:p w14:paraId="20ADF015" w14:textId="5CEAA51F" w:rsidR="00F61C92" w:rsidRPr="00CB6E8D" w:rsidRDefault="00F61C92" w:rsidP="008316C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6E8D">
        <w:rPr>
          <w:sz w:val="28"/>
          <w:szCs w:val="28"/>
        </w:rPr>
        <w:t>Объем инвестиций в январе</w:t>
      </w:r>
      <w:r w:rsidR="00281B74" w:rsidRPr="00CB6E8D">
        <w:rPr>
          <w:sz w:val="28"/>
          <w:szCs w:val="28"/>
        </w:rPr>
        <w:t xml:space="preserve"> </w:t>
      </w:r>
      <w:r w:rsidRPr="00CB6E8D">
        <w:rPr>
          <w:sz w:val="28"/>
          <w:szCs w:val="28"/>
        </w:rPr>
        <w:t>-</w:t>
      </w:r>
      <w:r w:rsidR="00281B74" w:rsidRPr="00CB6E8D">
        <w:rPr>
          <w:sz w:val="28"/>
          <w:szCs w:val="28"/>
        </w:rPr>
        <w:t xml:space="preserve"> </w:t>
      </w:r>
      <w:r w:rsidR="004A7432" w:rsidRPr="00CB6E8D">
        <w:rPr>
          <w:sz w:val="28"/>
          <w:szCs w:val="28"/>
        </w:rPr>
        <w:t>сентябре</w:t>
      </w:r>
      <w:r w:rsidR="00D67C89" w:rsidRPr="00CB6E8D">
        <w:rPr>
          <w:sz w:val="28"/>
          <w:szCs w:val="28"/>
        </w:rPr>
        <w:t xml:space="preserve"> </w:t>
      </w:r>
      <w:r w:rsidRPr="00CB6E8D">
        <w:rPr>
          <w:sz w:val="28"/>
          <w:szCs w:val="28"/>
        </w:rPr>
        <w:t>202</w:t>
      </w:r>
      <w:r w:rsidR="00D67C89" w:rsidRPr="00CB6E8D">
        <w:rPr>
          <w:sz w:val="28"/>
          <w:szCs w:val="28"/>
        </w:rPr>
        <w:t>1</w:t>
      </w:r>
      <w:r w:rsidRPr="00CB6E8D">
        <w:rPr>
          <w:sz w:val="28"/>
          <w:szCs w:val="28"/>
        </w:rPr>
        <w:t xml:space="preserve"> </w:t>
      </w:r>
      <w:r w:rsidR="007A71BD" w:rsidRPr="00CB6E8D">
        <w:rPr>
          <w:sz w:val="28"/>
          <w:szCs w:val="28"/>
        </w:rPr>
        <w:t>г.</w:t>
      </w:r>
      <w:r w:rsidRPr="00CB6E8D">
        <w:rPr>
          <w:sz w:val="28"/>
          <w:szCs w:val="28"/>
        </w:rPr>
        <w:t xml:space="preserve"> составил </w:t>
      </w:r>
      <w:r w:rsidR="00140EB3" w:rsidRPr="00CB6E8D">
        <w:rPr>
          <w:sz w:val="28"/>
          <w:szCs w:val="28"/>
        </w:rPr>
        <w:t>1</w:t>
      </w:r>
      <w:r w:rsidR="008005AB" w:rsidRPr="00CB6E8D">
        <w:rPr>
          <w:sz w:val="28"/>
          <w:szCs w:val="28"/>
        </w:rPr>
        <w:t>5</w:t>
      </w:r>
      <w:r w:rsidR="00C00515" w:rsidRPr="00CB6E8D">
        <w:rPr>
          <w:sz w:val="28"/>
          <w:szCs w:val="28"/>
        </w:rPr>
        <w:t>60,</w:t>
      </w:r>
      <w:r w:rsidR="0079601A" w:rsidRPr="00CB6E8D">
        <w:rPr>
          <w:sz w:val="28"/>
          <w:szCs w:val="28"/>
        </w:rPr>
        <w:t>5</w:t>
      </w:r>
      <w:r w:rsidR="00EA7067" w:rsidRPr="00CB6E8D">
        <w:rPr>
          <w:sz w:val="28"/>
          <w:szCs w:val="28"/>
        </w:rPr>
        <w:t xml:space="preserve"> </w:t>
      </w:r>
      <w:r w:rsidRPr="00CB6E8D">
        <w:rPr>
          <w:sz w:val="28"/>
          <w:szCs w:val="28"/>
        </w:rPr>
        <w:t>мл</w:t>
      </w:r>
      <w:r w:rsidR="009F7908" w:rsidRPr="00CB6E8D">
        <w:rPr>
          <w:sz w:val="28"/>
          <w:szCs w:val="28"/>
        </w:rPr>
        <w:t>н</w:t>
      </w:r>
      <w:r w:rsidRPr="00CB6E8D">
        <w:rPr>
          <w:sz w:val="28"/>
          <w:szCs w:val="28"/>
        </w:rPr>
        <w:t xml:space="preserve"> руб</w:t>
      </w:r>
      <w:r w:rsidR="009F7908" w:rsidRPr="00CB6E8D">
        <w:rPr>
          <w:sz w:val="28"/>
          <w:szCs w:val="28"/>
        </w:rPr>
        <w:t>.</w:t>
      </w:r>
      <w:r w:rsidRPr="00CB6E8D">
        <w:rPr>
          <w:sz w:val="28"/>
          <w:szCs w:val="28"/>
        </w:rPr>
        <w:t xml:space="preserve"> (</w:t>
      </w:r>
      <w:r w:rsidR="00140EB3" w:rsidRPr="00CB6E8D">
        <w:rPr>
          <w:sz w:val="28"/>
          <w:szCs w:val="28"/>
        </w:rPr>
        <w:t>5</w:t>
      </w:r>
      <w:r w:rsidR="008005AB" w:rsidRPr="00CB6E8D">
        <w:rPr>
          <w:sz w:val="28"/>
          <w:szCs w:val="28"/>
        </w:rPr>
        <w:t>3,</w:t>
      </w:r>
      <w:r w:rsidR="0079601A" w:rsidRPr="00CB6E8D">
        <w:rPr>
          <w:sz w:val="28"/>
          <w:szCs w:val="28"/>
        </w:rPr>
        <w:t>7</w:t>
      </w:r>
      <w:r w:rsidRPr="00CB6E8D">
        <w:rPr>
          <w:sz w:val="28"/>
          <w:szCs w:val="28"/>
        </w:rPr>
        <w:t xml:space="preserve">% к </w:t>
      </w:r>
      <w:r w:rsidR="008066AD" w:rsidRPr="00CB6E8D">
        <w:rPr>
          <w:sz w:val="28"/>
          <w:szCs w:val="28"/>
        </w:rPr>
        <w:t xml:space="preserve">аналогичному периоду </w:t>
      </w:r>
      <w:r w:rsidRPr="00CB6E8D">
        <w:rPr>
          <w:sz w:val="28"/>
          <w:szCs w:val="28"/>
        </w:rPr>
        <w:t>20</w:t>
      </w:r>
      <w:r w:rsidR="00F70D2C" w:rsidRPr="00CB6E8D">
        <w:rPr>
          <w:sz w:val="28"/>
          <w:szCs w:val="28"/>
        </w:rPr>
        <w:t>20</w:t>
      </w:r>
      <w:r w:rsidRPr="00CB6E8D">
        <w:rPr>
          <w:sz w:val="28"/>
          <w:szCs w:val="28"/>
        </w:rPr>
        <w:t xml:space="preserve"> </w:t>
      </w:r>
      <w:r w:rsidR="007A71BD" w:rsidRPr="00CB6E8D">
        <w:rPr>
          <w:sz w:val="28"/>
          <w:szCs w:val="28"/>
        </w:rPr>
        <w:t>г.</w:t>
      </w:r>
      <w:r w:rsidRPr="00CB6E8D">
        <w:rPr>
          <w:sz w:val="28"/>
          <w:szCs w:val="28"/>
        </w:rPr>
        <w:t>)</w:t>
      </w:r>
      <w:r w:rsidR="008066AD" w:rsidRPr="00CB6E8D">
        <w:rPr>
          <w:sz w:val="28"/>
          <w:szCs w:val="28"/>
        </w:rPr>
        <w:t>, или</w:t>
      </w:r>
      <w:r w:rsidR="00AA1A11" w:rsidRPr="00CB6E8D">
        <w:rPr>
          <w:sz w:val="28"/>
          <w:szCs w:val="28"/>
        </w:rPr>
        <w:t xml:space="preserve"> </w:t>
      </w:r>
      <w:r w:rsidR="00140EB3" w:rsidRPr="00CB6E8D">
        <w:rPr>
          <w:sz w:val="28"/>
          <w:szCs w:val="28"/>
        </w:rPr>
        <w:t>4</w:t>
      </w:r>
      <w:r w:rsidR="008005AB" w:rsidRPr="00CB6E8D">
        <w:rPr>
          <w:sz w:val="28"/>
          <w:szCs w:val="28"/>
        </w:rPr>
        <w:t>2,</w:t>
      </w:r>
      <w:r w:rsidR="00C00515" w:rsidRPr="00CB6E8D">
        <w:rPr>
          <w:sz w:val="28"/>
          <w:szCs w:val="28"/>
        </w:rPr>
        <w:t>2</w:t>
      </w:r>
      <w:r w:rsidR="008066AD" w:rsidRPr="00CB6E8D">
        <w:rPr>
          <w:sz w:val="28"/>
          <w:szCs w:val="28"/>
        </w:rPr>
        <w:t>% годовых назначений</w:t>
      </w:r>
      <w:r w:rsidRPr="00CB6E8D">
        <w:rPr>
          <w:sz w:val="28"/>
          <w:szCs w:val="28"/>
        </w:rPr>
        <w:t>.</w:t>
      </w:r>
    </w:p>
    <w:p w14:paraId="4DF143B0" w14:textId="70CBB7BE" w:rsidR="008316C8" w:rsidRPr="00CB6E8D" w:rsidRDefault="00F61C92" w:rsidP="008316C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6E8D">
        <w:rPr>
          <w:sz w:val="28"/>
          <w:szCs w:val="28"/>
        </w:rPr>
        <w:t xml:space="preserve">Отрицательная динамика обусловлена в основном </w:t>
      </w:r>
      <w:r w:rsidR="008316C8" w:rsidRPr="00CB6E8D">
        <w:rPr>
          <w:sz w:val="28"/>
          <w:szCs w:val="28"/>
        </w:rPr>
        <w:t>с завершением инвестиционных проектов: строительство животноводческого комплекса ООО ПХ «Сибирская Нива», концессионное соглашение в отношении объектов сетей теплоснабжения в г. Черепаново.</w:t>
      </w:r>
    </w:p>
    <w:p w14:paraId="70311B4B" w14:textId="550C9D54" w:rsidR="00F61C92" w:rsidRPr="00CB6E8D" w:rsidRDefault="00F61C92" w:rsidP="001B637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6E8D">
        <w:rPr>
          <w:sz w:val="28"/>
          <w:szCs w:val="28"/>
        </w:rPr>
        <w:t>По объему инвестиций на душу населения в январе</w:t>
      </w:r>
      <w:r w:rsidR="00281B74" w:rsidRPr="00CB6E8D">
        <w:rPr>
          <w:sz w:val="28"/>
          <w:szCs w:val="28"/>
        </w:rPr>
        <w:t xml:space="preserve"> </w:t>
      </w:r>
      <w:r w:rsidRPr="00CB6E8D">
        <w:rPr>
          <w:sz w:val="28"/>
          <w:szCs w:val="28"/>
        </w:rPr>
        <w:t>-</w:t>
      </w:r>
      <w:r w:rsidR="00281B74" w:rsidRPr="00CB6E8D">
        <w:rPr>
          <w:sz w:val="28"/>
          <w:szCs w:val="28"/>
        </w:rPr>
        <w:t xml:space="preserve"> </w:t>
      </w:r>
      <w:r w:rsidR="004A7432" w:rsidRPr="00CB6E8D">
        <w:rPr>
          <w:sz w:val="28"/>
          <w:szCs w:val="28"/>
        </w:rPr>
        <w:t>сентябре</w:t>
      </w:r>
      <w:r w:rsidRPr="00CB6E8D">
        <w:rPr>
          <w:sz w:val="28"/>
          <w:szCs w:val="28"/>
        </w:rPr>
        <w:t xml:space="preserve"> 202</w:t>
      </w:r>
      <w:r w:rsidR="000D4829" w:rsidRPr="00CB6E8D">
        <w:rPr>
          <w:sz w:val="28"/>
          <w:szCs w:val="28"/>
        </w:rPr>
        <w:t xml:space="preserve">1 </w:t>
      </w:r>
      <w:r w:rsidR="007A71BD" w:rsidRPr="00CB6E8D">
        <w:rPr>
          <w:sz w:val="28"/>
          <w:szCs w:val="28"/>
        </w:rPr>
        <w:t>г.</w:t>
      </w:r>
      <w:r w:rsidRPr="00CB6E8D">
        <w:rPr>
          <w:sz w:val="28"/>
          <w:szCs w:val="28"/>
        </w:rPr>
        <w:t xml:space="preserve"> </w:t>
      </w:r>
      <w:r w:rsidR="000D4829" w:rsidRPr="00CB6E8D">
        <w:rPr>
          <w:sz w:val="28"/>
          <w:szCs w:val="28"/>
        </w:rPr>
        <w:t xml:space="preserve">показатель составляет </w:t>
      </w:r>
      <w:r w:rsidR="008005AB" w:rsidRPr="00CB6E8D">
        <w:rPr>
          <w:sz w:val="28"/>
          <w:szCs w:val="28"/>
        </w:rPr>
        <w:t>34</w:t>
      </w:r>
      <w:r w:rsidR="0079601A" w:rsidRPr="00CB6E8D">
        <w:rPr>
          <w:sz w:val="28"/>
          <w:szCs w:val="28"/>
        </w:rPr>
        <w:t>107</w:t>
      </w:r>
      <w:r w:rsidR="000702AD" w:rsidRPr="00CB6E8D">
        <w:rPr>
          <w:sz w:val="28"/>
          <w:szCs w:val="28"/>
        </w:rPr>
        <w:t xml:space="preserve"> </w:t>
      </w:r>
      <w:r w:rsidR="007A71BD" w:rsidRPr="00CB6E8D">
        <w:rPr>
          <w:sz w:val="28"/>
          <w:szCs w:val="28"/>
        </w:rPr>
        <w:t>руб</w:t>
      </w:r>
      <w:r w:rsidRPr="00CB6E8D">
        <w:rPr>
          <w:sz w:val="28"/>
          <w:szCs w:val="28"/>
        </w:rPr>
        <w:t>.</w:t>
      </w:r>
    </w:p>
    <w:p w14:paraId="294C950C" w14:textId="5DA789B3" w:rsidR="000754CF" w:rsidRPr="00CB6E8D" w:rsidRDefault="000754CF" w:rsidP="001B637F">
      <w:pPr>
        <w:pStyle w:val="Web"/>
        <w:suppressLineNumbers/>
        <w:spacing w:before="0" w:beforeAutospacing="0" w:after="0" w:afterAutospacing="0"/>
        <w:ind w:firstLine="539"/>
        <w:rPr>
          <w:sz w:val="28"/>
          <w:szCs w:val="28"/>
        </w:rPr>
      </w:pPr>
      <w:r w:rsidRPr="00CB6E8D">
        <w:rPr>
          <w:sz w:val="28"/>
          <w:szCs w:val="28"/>
        </w:rPr>
        <w:t xml:space="preserve">Структура инвестиций в основной капитал крупных и средних предприятий и их распределение по видам </w:t>
      </w:r>
      <w:r w:rsidRPr="00CB6E8D">
        <w:rPr>
          <w:rStyle w:val="mw-headline"/>
          <w:sz w:val="28"/>
          <w:szCs w:val="28"/>
        </w:rPr>
        <w:t>экономической</w:t>
      </w:r>
      <w:r w:rsidRPr="00CB6E8D">
        <w:rPr>
          <w:rStyle w:val="mw-headline"/>
          <w:b/>
          <w:sz w:val="28"/>
          <w:szCs w:val="28"/>
        </w:rPr>
        <w:t xml:space="preserve"> </w:t>
      </w:r>
      <w:r w:rsidRPr="00CB6E8D">
        <w:rPr>
          <w:sz w:val="28"/>
          <w:szCs w:val="28"/>
        </w:rPr>
        <w:t>деятельности представлены в таблице:</w:t>
      </w:r>
    </w:p>
    <w:p w14:paraId="7F5A8618" w14:textId="77777777" w:rsidR="001B637F" w:rsidRPr="00CB6E8D" w:rsidRDefault="001B637F" w:rsidP="001B637F">
      <w:pPr>
        <w:pStyle w:val="a3"/>
        <w:spacing w:before="0" w:beforeAutospacing="0" w:after="0" w:afterAutospacing="0"/>
      </w:pPr>
    </w:p>
    <w:tbl>
      <w:tblPr>
        <w:tblW w:w="9919" w:type="dxa"/>
        <w:tblLayout w:type="fixed"/>
        <w:tblLook w:val="04A0" w:firstRow="1" w:lastRow="0" w:firstColumn="1" w:lastColumn="0" w:noHBand="0" w:noVBand="1"/>
      </w:tblPr>
      <w:tblGrid>
        <w:gridCol w:w="5524"/>
        <w:gridCol w:w="1418"/>
        <w:gridCol w:w="1181"/>
        <w:gridCol w:w="1796"/>
      </w:tblGrid>
      <w:tr w:rsidR="00CB6E8D" w:rsidRPr="00CB6E8D" w14:paraId="61C7BD87" w14:textId="77777777" w:rsidTr="00FF54D1">
        <w:trPr>
          <w:trHeight w:val="19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DFA4" w14:textId="77777777" w:rsidR="00FF54D1" w:rsidRPr="00FF54D1" w:rsidRDefault="00FF54D1" w:rsidP="001B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экономической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E8600" w14:textId="1E22C17E" w:rsidR="00FF54D1" w:rsidRPr="00FF54D1" w:rsidRDefault="00FF54D1" w:rsidP="001B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 за 2021 г. (млн руб</w:t>
            </w:r>
            <w:r w:rsidRPr="00CB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F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8D045" w14:textId="14266164" w:rsidR="00FF54D1" w:rsidRPr="00FF54D1" w:rsidRDefault="00FF54D1" w:rsidP="001B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роста к 2020 г.</w:t>
            </w:r>
            <w:r w:rsidRPr="00CB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AA9FA" w14:textId="77777777" w:rsidR="00FF54D1" w:rsidRPr="00FF54D1" w:rsidRDefault="00FF54D1" w:rsidP="001B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в общем объеме инвестиций в основной капитал, %</w:t>
            </w:r>
          </w:p>
        </w:tc>
      </w:tr>
      <w:tr w:rsidR="00CB6E8D" w:rsidRPr="00CB6E8D" w14:paraId="495AE2A7" w14:textId="77777777" w:rsidTr="00FF54D1">
        <w:trPr>
          <w:trHeight w:val="42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C3F3" w14:textId="77777777" w:rsidR="00FF54D1" w:rsidRPr="00FF54D1" w:rsidRDefault="00FF54D1" w:rsidP="00FF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в области здравоохранения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2E4D" w14:textId="77777777" w:rsidR="00FF54D1" w:rsidRPr="00FF54D1" w:rsidRDefault="00FF54D1" w:rsidP="00FF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E170" w14:textId="4E30AB7A" w:rsidR="00FF54D1" w:rsidRPr="00FF54D1" w:rsidRDefault="00FF54D1" w:rsidP="00FF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696DE3" w:rsidRPr="00CB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6719" w14:textId="2E6D1F1E" w:rsidR="00FF54D1" w:rsidRPr="00FF54D1" w:rsidRDefault="00EF216C" w:rsidP="00FF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CB6E8D" w:rsidRPr="00CB6E8D" w14:paraId="6A87C595" w14:textId="77777777" w:rsidTr="00FF54D1">
        <w:trPr>
          <w:trHeight w:val="41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FFD4" w14:textId="77777777" w:rsidR="00FF54D1" w:rsidRPr="00FF54D1" w:rsidRDefault="00FF54D1" w:rsidP="00FF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35B7" w14:textId="77777777" w:rsidR="00FF54D1" w:rsidRPr="00FF54D1" w:rsidRDefault="00FF54D1" w:rsidP="00FF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EE89" w14:textId="1AD04006" w:rsidR="00FF54D1" w:rsidRPr="00FF54D1" w:rsidRDefault="00FF54D1" w:rsidP="00FF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DC1B" w14:textId="28B48C39" w:rsidR="00FF54D1" w:rsidRPr="00FF54D1" w:rsidRDefault="00FF54D1" w:rsidP="00FF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EF216C" w:rsidRPr="00CB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</w:t>
            </w:r>
          </w:p>
        </w:tc>
      </w:tr>
      <w:tr w:rsidR="00CB6E8D" w:rsidRPr="00CB6E8D" w14:paraId="389E8897" w14:textId="77777777" w:rsidTr="00FF54D1">
        <w:trPr>
          <w:trHeight w:val="37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D3CC" w14:textId="77777777" w:rsidR="00FF54D1" w:rsidRPr="00FF54D1" w:rsidRDefault="00FF54D1" w:rsidP="00FF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Промышленность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1DD1" w14:textId="77777777" w:rsidR="00FF54D1" w:rsidRPr="00FF54D1" w:rsidRDefault="00FF54D1" w:rsidP="00FF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CED1" w14:textId="4234DB01" w:rsidR="00FF54D1" w:rsidRPr="00FF54D1" w:rsidRDefault="00FF54D1" w:rsidP="00FF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DFBF" w14:textId="6EA2112A" w:rsidR="00FF54D1" w:rsidRPr="00FF54D1" w:rsidRDefault="00FF54D1" w:rsidP="00FF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F216C" w:rsidRPr="00CB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</w:t>
            </w:r>
            <w:r w:rsidR="00E30ACE" w:rsidRPr="00CB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B6E8D" w:rsidRPr="00CB6E8D" w14:paraId="0EBE2379" w14:textId="77777777" w:rsidTr="00EF216C">
        <w:trPr>
          <w:trHeight w:val="37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D968" w14:textId="77777777" w:rsidR="00FF54D1" w:rsidRPr="00FF54D1" w:rsidRDefault="00FF54D1" w:rsidP="00FF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Архитектура и строительство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2860" w14:textId="77777777" w:rsidR="00FF54D1" w:rsidRPr="00FF54D1" w:rsidRDefault="00FF54D1" w:rsidP="00FF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DFEE" w14:textId="00C29161" w:rsidR="00FF54D1" w:rsidRPr="00FF54D1" w:rsidRDefault="00FF54D1" w:rsidP="00FF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AE42" w14:textId="7D00E3FC" w:rsidR="00FF54D1" w:rsidRPr="00FF54D1" w:rsidRDefault="00EF216C" w:rsidP="00FF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</w:tr>
      <w:tr w:rsidR="00CB6E8D" w:rsidRPr="00CB6E8D" w14:paraId="3A024CCC" w14:textId="77777777" w:rsidTr="00EF216C">
        <w:trPr>
          <w:trHeight w:val="37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986C" w14:textId="77777777" w:rsidR="00FF54D1" w:rsidRPr="00FF54D1" w:rsidRDefault="00FF54D1" w:rsidP="00FF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в области культуры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3B4E" w14:textId="4D53C7F2" w:rsidR="00FF54D1" w:rsidRPr="00FF54D1" w:rsidRDefault="00E30ACE" w:rsidP="00FF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D237" w14:textId="434FEBD0" w:rsidR="00FF54D1" w:rsidRPr="00FF54D1" w:rsidRDefault="00FF54D1" w:rsidP="00FF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1395C" w14:textId="4D9A16B2" w:rsidR="00FF54D1" w:rsidRPr="00FF54D1" w:rsidRDefault="00E30ACE" w:rsidP="00FF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CB6E8D" w:rsidRPr="00CB6E8D" w14:paraId="6D2C3F27" w14:textId="77777777" w:rsidTr="00EF216C">
        <w:trPr>
          <w:trHeight w:val="37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907CD" w14:textId="77777777" w:rsidR="00FF54D1" w:rsidRPr="00FF54D1" w:rsidRDefault="00FF54D1" w:rsidP="00FF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0735" w14:textId="77777777" w:rsidR="00FF54D1" w:rsidRPr="00FF54D1" w:rsidRDefault="00FF54D1" w:rsidP="00FF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9AF0" w14:textId="6C165F88" w:rsidR="00FF54D1" w:rsidRPr="00FF54D1" w:rsidRDefault="00FF54D1" w:rsidP="00FF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4E25A" w14:textId="5E45B39C" w:rsidR="00FF54D1" w:rsidRPr="00FF54D1" w:rsidRDefault="00EF216C" w:rsidP="00FF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</w:tc>
      </w:tr>
      <w:tr w:rsidR="00CB6E8D" w:rsidRPr="00CB6E8D" w14:paraId="43FC8735" w14:textId="77777777" w:rsidTr="00EF216C">
        <w:trPr>
          <w:trHeight w:val="37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FBEAB" w14:textId="77777777" w:rsidR="00FF54D1" w:rsidRPr="00FF54D1" w:rsidRDefault="00FF54D1" w:rsidP="00FF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Сельское хозяйство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7792" w14:textId="1349A407" w:rsidR="00FF54D1" w:rsidRPr="00FF54D1" w:rsidRDefault="00EF216C" w:rsidP="00FF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4F45" w14:textId="03CB1B22" w:rsidR="00FF54D1" w:rsidRPr="00FF54D1" w:rsidRDefault="00EF216C" w:rsidP="00FF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0D4B1" w14:textId="1F6133FB" w:rsidR="00FF54D1" w:rsidRPr="00FF54D1" w:rsidRDefault="00EF216C" w:rsidP="00FF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404DF" w:rsidRPr="00CB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</w:tr>
      <w:tr w:rsidR="00CB6E8D" w:rsidRPr="00CB6E8D" w14:paraId="61DF9AF4" w14:textId="77777777" w:rsidTr="00EF216C">
        <w:trPr>
          <w:trHeight w:val="37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CE4D" w14:textId="77777777" w:rsidR="00FF54D1" w:rsidRPr="00FF54D1" w:rsidRDefault="00FF54D1" w:rsidP="00FF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35D8" w14:textId="77777777" w:rsidR="00FF54D1" w:rsidRPr="00FF54D1" w:rsidRDefault="00FF54D1" w:rsidP="00FF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94FB" w14:textId="29395637" w:rsidR="00FF54D1" w:rsidRPr="00FF54D1" w:rsidRDefault="00FF54D1" w:rsidP="00FF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A41EB" w14:textId="0BE8FB19" w:rsidR="00FF54D1" w:rsidRPr="00FF54D1" w:rsidRDefault="00EF216C" w:rsidP="00FF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CB6E8D" w:rsidRPr="00CB6E8D" w14:paraId="727003D2" w14:textId="77777777" w:rsidTr="00FF54D1">
        <w:trPr>
          <w:trHeight w:val="37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6086" w14:textId="77777777" w:rsidR="00FF54D1" w:rsidRPr="00FF54D1" w:rsidRDefault="00FF54D1" w:rsidP="00FF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инвестиций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E560" w14:textId="52A50765" w:rsidR="00EF216C" w:rsidRPr="00FF54D1" w:rsidRDefault="00EF216C" w:rsidP="00EF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9404DF" w:rsidRPr="00CB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</w:t>
            </w:r>
            <w:r w:rsidR="00E30ACE" w:rsidRPr="00CB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0CF3" w14:textId="059BB0BC" w:rsidR="00FF54D1" w:rsidRPr="00FF54D1" w:rsidRDefault="00FF54D1" w:rsidP="00FF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F216C" w:rsidRPr="00CB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BA0B" w14:textId="6FB3CB9B" w:rsidR="00FF54D1" w:rsidRPr="00FF54D1" w:rsidRDefault="00FF54D1" w:rsidP="00FF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14:paraId="786530A0" w14:textId="7A0BD735" w:rsidR="001B637F" w:rsidRPr="00CB6E8D" w:rsidRDefault="001B637F" w:rsidP="004D1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836646" w14:textId="4E74F844" w:rsidR="000754CF" w:rsidRPr="00CB6E8D" w:rsidRDefault="000754CF" w:rsidP="004D1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 В настоящее время на территории района реализуются следующие инвестиционные проекты:</w:t>
      </w:r>
    </w:p>
    <w:p w14:paraId="358C3FF1" w14:textId="77777777" w:rsidR="00657D53" w:rsidRPr="00CB6E8D" w:rsidRDefault="004837AB" w:rsidP="004B6EB2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CB6E8D">
        <w:rPr>
          <w:rFonts w:ascii="Times New Roman" w:hAnsi="Times New Roman"/>
          <w:bCs/>
          <w:sz w:val="28"/>
          <w:szCs w:val="28"/>
        </w:rPr>
        <w:t xml:space="preserve">Строительство модульного </w:t>
      </w:r>
      <w:proofErr w:type="spellStart"/>
      <w:r w:rsidRPr="00CB6E8D">
        <w:rPr>
          <w:rFonts w:ascii="Times New Roman" w:hAnsi="Times New Roman"/>
          <w:bCs/>
          <w:sz w:val="28"/>
          <w:szCs w:val="28"/>
        </w:rPr>
        <w:t>ФАПа</w:t>
      </w:r>
      <w:proofErr w:type="spellEnd"/>
      <w:r w:rsidRPr="00CB6E8D">
        <w:rPr>
          <w:rFonts w:ascii="Times New Roman" w:hAnsi="Times New Roman"/>
          <w:bCs/>
          <w:sz w:val="28"/>
          <w:szCs w:val="28"/>
        </w:rPr>
        <w:t xml:space="preserve"> п. Пятилетка сметной стоимостью 11,0 млн руб.</w:t>
      </w:r>
      <w:r w:rsidR="00657D53" w:rsidRPr="00CB6E8D">
        <w:rPr>
          <w:rFonts w:ascii="Times New Roman" w:hAnsi="Times New Roman"/>
          <w:bCs/>
          <w:sz w:val="28"/>
          <w:szCs w:val="28"/>
        </w:rPr>
        <w:t>,</w:t>
      </w:r>
    </w:p>
    <w:p w14:paraId="72EC49D8" w14:textId="77777777" w:rsidR="00657D53" w:rsidRPr="00CB6E8D" w:rsidRDefault="00657D53" w:rsidP="004B6EB2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CB6E8D">
        <w:rPr>
          <w:rFonts w:ascii="Times New Roman" w:hAnsi="Times New Roman"/>
          <w:bCs/>
          <w:sz w:val="28"/>
          <w:szCs w:val="28"/>
        </w:rPr>
        <w:t>Строительство нового цеха автоматизированной переработки ф</w:t>
      </w:r>
      <w:r w:rsidR="004837AB" w:rsidRPr="00CB6E8D">
        <w:rPr>
          <w:rFonts w:ascii="Times New Roman" w:hAnsi="Times New Roman"/>
          <w:bCs/>
          <w:sz w:val="28"/>
          <w:szCs w:val="28"/>
        </w:rPr>
        <w:t>илиал</w:t>
      </w:r>
      <w:r w:rsidRPr="00CB6E8D">
        <w:rPr>
          <w:rFonts w:ascii="Times New Roman" w:hAnsi="Times New Roman"/>
          <w:bCs/>
          <w:sz w:val="28"/>
          <w:szCs w:val="28"/>
        </w:rPr>
        <w:t>а</w:t>
      </w:r>
      <w:r w:rsidR="004837AB" w:rsidRPr="00CB6E8D">
        <w:rPr>
          <w:rFonts w:ascii="Times New Roman" w:hAnsi="Times New Roman"/>
          <w:bCs/>
          <w:sz w:val="28"/>
          <w:szCs w:val="28"/>
        </w:rPr>
        <w:t xml:space="preserve"> «Черепановский» ООО СПК</w:t>
      </w:r>
      <w:r w:rsidRPr="00CB6E8D">
        <w:rPr>
          <w:rFonts w:ascii="Times New Roman" w:hAnsi="Times New Roman"/>
          <w:bCs/>
          <w:sz w:val="28"/>
          <w:szCs w:val="28"/>
        </w:rPr>
        <w:t>, сметной стоимостью 2,0 млрд руб., на отчетную дату освоено 1,9 млрд руб.</w:t>
      </w:r>
      <w:r w:rsidR="004837AB" w:rsidRPr="00CB6E8D">
        <w:rPr>
          <w:rFonts w:ascii="Times New Roman" w:hAnsi="Times New Roman"/>
          <w:bCs/>
          <w:sz w:val="28"/>
          <w:szCs w:val="28"/>
        </w:rPr>
        <w:t xml:space="preserve">, </w:t>
      </w:r>
    </w:p>
    <w:p w14:paraId="67344F3F" w14:textId="77777777" w:rsidR="00657D53" w:rsidRPr="00CB6E8D" w:rsidRDefault="004837AB" w:rsidP="004B6EB2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CB6E8D">
        <w:rPr>
          <w:rFonts w:ascii="Times New Roman" w:hAnsi="Times New Roman"/>
          <w:bCs/>
          <w:sz w:val="28"/>
          <w:szCs w:val="28"/>
        </w:rPr>
        <w:t>Строительство дома блокированной жилой застройки в муниципальную собственность с дальнейшим предоставлением по договорам найма специализированного жилого помещения детям-сиротам</w:t>
      </w:r>
      <w:r w:rsidR="00657D53" w:rsidRPr="00CB6E8D">
        <w:rPr>
          <w:rFonts w:ascii="Times New Roman" w:hAnsi="Times New Roman"/>
          <w:bCs/>
          <w:sz w:val="28"/>
          <w:szCs w:val="28"/>
        </w:rPr>
        <w:t>, стоимостью 9,6 млн руб.,</w:t>
      </w:r>
    </w:p>
    <w:p w14:paraId="2BBEF387" w14:textId="77777777" w:rsidR="00657D53" w:rsidRPr="00CB6E8D" w:rsidRDefault="004837AB" w:rsidP="004B6EB2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CB6E8D">
        <w:rPr>
          <w:rFonts w:ascii="Times New Roman" w:hAnsi="Times New Roman"/>
          <w:bCs/>
          <w:sz w:val="28"/>
          <w:szCs w:val="28"/>
        </w:rPr>
        <w:t>Переселение граждан из ветхого и аварийного жилья</w:t>
      </w:r>
      <w:r w:rsidR="00657D53" w:rsidRPr="00CB6E8D">
        <w:rPr>
          <w:rFonts w:ascii="Times New Roman" w:hAnsi="Times New Roman"/>
          <w:bCs/>
          <w:sz w:val="28"/>
          <w:szCs w:val="28"/>
        </w:rPr>
        <w:t xml:space="preserve"> – 12,0 млн руб.,</w:t>
      </w:r>
    </w:p>
    <w:p w14:paraId="64EF726B" w14:textId="77777777" w:rsidR="00743E8E" w:rsidRPr="00CB6E8D" w:rsidRDefault="004837AB" w:rsidP="004B6EB2">
      <w:pPr>
        <w:pStyle w:val="ab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szCs w:val="28"/>
          <w:lang w:eastAsia="ru-RU"/>
        </w:rPr>
      </w:pPr>
      <w:r w:rsidRPr="00CB6E8D">
        <w:rPr>
          <w:rFonts w:ascii="Times New Roman" w:hAnsi="Times New Roman"/>
          <w:bCs/>
          <w:sz w:val="28"/>
          <w:szCs w:val="28"/>
        </w:rPr>
        <w:t>Ремонтные работы СП ДООЛ «Радуга» ДО «</w:t>
      </w:r>
      <w:proofErr w:type="spellStart"/>
      <w:r w:rsidRPr="00CB6E8D">
        <w:rPr>
          <w:rFonts w:ascii="Times New Roman" w:hAnsi="Times New Roman"/>
          <w:bCs/>
          <w:sz w:val="28"/>
          <w:szCs w:val="28"/>
        </w:rPr>
        <w:t>МЦРФКиС</w:t>
      </w:r>
      <w:proofErr w:type="spellEnd"/>
      <w:r w:rsidRPr="00CB6E8D">
        <w:rPr>
          <w:rFonts w:ascii="Times New Roman" w:hAnsi="Times New Roman"/>
          <w:bCs/>
          <w:sz w:val="28"/>
          <w:szCs w:val="28"/>
        </w:rPr>
        <w:t>»</w:t>
      </w:r>
      <w:r w:rsidR="00657D53" w:rsidRPr="00CB6E8D">
        <w:rPr>
          <w:rFonts w:ascii="Times New Roman" w:hAnsi="Times New Roman"/>
          <w:bCs/>
          <w:sz w:val="28"/>
          <w:szCs w:val="28"/>
        </w:rPr>
        <w:t xml:space="preserve"> - 4,2 млн руб.,</w:t>
      </w:r>
    </w:p>
    <w:p w14:paraId="744D13FC" w14:textId="7125412D" w:rsidR="00743E8E" w:rsidRPr="00CB6E8D" w:rsidRDefault="004837AB" w:rsidP="004B6EB2">
      <w:pPr>
        <w:pStyle w:val="ab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E8D">
        <w:rPr>
          <w:rFonts w:ascii="Times New Roman" w:hAnsi="Times New Roman"/>
          <w:bCs/>
          <w:sz w:val="28"/>
          <w:szCs w:val="28"/>
        </w:rPr>
        <w:t>Капитальный ремонт здания МБУ ДО «</w:t>
      </w:r>
      <w:proofErr w:type="spellStart"/>
      <w:r w:rsidRPr="00CB6E8D">
        <w:rPr>
          <w:rFonts w:ascii="Times New Roman" w:hAnsi="Times New Roman"/>
          <w:bCs/>
          <w:sz w:val="28"/>
          <w:szCs w:val="28"/>
        </w:rPr>
        <w:t>Посевнинская</w:t>
      </w:r>
      <w:proofErr w:type="spellEnd"/>
      <w:r w:rsidRPr="00CB6E8D">
        <w:rPr>
          <w:rFonts w:ascii="Times New Roman" w:hAnsi="Times New Roman"/>
          <w:bCs/>
          <w:sz w:val="28"/>
          <w:szCs w:val="28"/>
        </w:rPr>
        <w:t xml:space="preserve"> ДШИ»</w:t>
      </w:r>
      <w:r w:rsidR="00743E8E" w:rsidRPr="00CB6E8D">
        <w:rPr>
          <w:rFonts w:ascii="Times New Roman" w:hAnsi="Times New Roman"/>
          <w:bCs/>
          <w:sz w:val="28"/>
          <w:szCs w:val="28"/>
        </w:rPr>
        <w:t>, ф</w:t>
      </w:r>
      <w:r w:rsidR="00743E8E" w:rsidRPr="00CB6E8D">
        <w:rPr>
          <w:rFonts w:ascii="Times New Roman" w:eastAsia="Times New Roman" w:hAnsi="Times New Roman"/>
          <w:sz w:val="28"/>
          <w:szCs w:val="28"/>
          <w:lang w:eastAsia="ru-RU"/>
        </w:rPr>
        <w:t>инансирование проекта разделено на два года в 2021 году освоение составит 6,</w:t>
      </w:r>
      <w:r w:rsidR="00D05857" w:rsidRPr="00CB6E8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43E8E" w:rsidRPr="00CB6E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3E8E" w:rsidRPr="00CB6E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млн руб., в 2022</w:t>
      </w:r>
      <w:r w:rsidR="006C5831" w:rsidRPr="00CB6E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3E8E" w:rsidRPr="00CB6E8D">
        <w:rPr>
          <w:rFonts w:ascii="Times New Roman" w:eastAsia="Times New Roman" w:hAnsi="Times New Roman"/>
          <w:sz w:val="28"/>
          <w:szCs w:val="28"/>
          <w:lang w:eastAsia="ru-RU"/>
        </w:rPr>
        <w:t>- 10,4 млн руб. Уже выполнены все демонтажные работы, техническое решение по усилению и восстановлению стен здания школы, устройство кровли, установка оконных блоков, монтаж подсистемы для гипсокартонных перегородок, монтаж электрического кабеля, устройство бетонного основания. Ведутся работы второй очереди: устройство отмостки здания, теплоизоляция цокольной части, устройство крыльца, устройство пандуса (пока без ограждения).</w:t>
      </w:r>
    </w:p>
    <w:p w14:paraId="27DA19CD" w14:textId="76B1085D" w:rsidR="00743E8E" w:rsidRPr="00CB6E8D" w:rsidRDefault="00743E8E" w:rsidP="00743E8E">
      <w:pPr>
        <w:pStyle w:val="ab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6E8D">
        <w:rPr>
          <w:rFonts w:ascii="Times New Roman" w:hAnsi="Times New Roman"/>
          <w:sz w:val="28"/>
          <w:szCs w:val="28"/>
          <w:shd w:val="clear" w:color="auto" w:fill="FFFFFF"/>
        </w:rPr>
        <w:t xml:space="preserve">Реализация национального проекта «Образование». За истекший период 2021 г. в проекте «Современная школа» приняли участие пять </w:t>
      </w:r>
      <w:r w:rsidRPr="00CB6E8D">
        <w:rPr>
          <w:rFonts w:ascii="Times New Roman" w:hAnsi="Times New Roman"/>
          <w:sz w:val="28"/>
          <w:szCs w:val="28"/>
        </w:rPr>
        <w:t xml:space="preserve">общеобразовательных организаций (МКОУ </w:t>
      </w:r>
      <w:proofErr w:type="spellStart"/>
      <w:r w:rsidRPr="00CB6E8D">
        <w:rPr>
          <w:rFonts w:ascii="Times New Roman" w:hAnsi="Times New Roman"/>
          <w:sz w:val="28"/>
          <w:szCs w:val="28"/>
        </w:rPr>
        <w:t>Дорогинская</w:t>
      </w:r>
      <w:proofErr w:type="spellEnd"/>
      <w:r w:rsidRPr="00CB6E8D">
        <w:rPr>
          <w:rFonts w:ascii="Times New Roman" w:hAnsi="Times New Roman"/>
          <w:sz w:val="28"/>
          <w:szCs w:val="28"/>
        </w:rPr>
        <w:t xml:space="preserve"> СОШ, МКОУ </w:t>
      </w:r>
      <w:proofErr w:type="spellStart"/>
      <w:r w:rsidRPr="00CB6E8D">
        <w:rPr>
          <w:rFonts w:ascii="Times New Roman" w:hAnsi="Times New Roman"/>
          <w:sz w:val="28"/>
          <w:szCs w:val="28"/>
        </w:rPr>
        <w:t>Карасевская</w:t>
      </w:r>
      <w:proofErr w:type="spellEnd"/>
      <w:r w:rsidRPr="00CB6E8D">
        <w:rPr>
          <w:rFonts w:ascii="Times New Roman" w:hAnsi="Times New Roman"/>
          <w:sz w:val="28"/>
          <w:szCs w:val="28"/>
        </w:rPr>
        <w:t xml:space="preserve"> СОШ, МКОУ Майская СОШ, МКОУ </w:t>
      </w:r>
      <w:proofErr w:type="spellStart"/>
      <w:r w:rsidRPr="00CB6E8D">
        <w:rPr>
          <w:rFonts w:ascii="Times New Roman" w:hAnsi="Times New Roman"/>
          <w:sz w:val="28"/>
          <w:szCs w:val="28"/>
        </w:rPr>
        <w:t>Пушнинская</w:t>
      </w:r>
      <w:proofErr w:type="spellEnd"/>
      <w:r w:rsidRPr="00CB6E8D">
        <w:rPr>
          <w:rFonts w:ascii="Times New Roman" w:hAnsi="Times New Roman"/>
          <w:sz w:val="28"/>
          <w:szCs w:val="28"/>
        </w:rPr>
        <w:t xml:space="preserve"> СОШ, МКОУ </w:t>
      </w:r>
      <w:proofErr w:type="spellStart"/>
      <w:r w:rsidRPr="00CB6E8D">
        <w:rPr>
          <w:rFonts w:ascii="Times New Roman" w:hAnsi="Times New Roman"/>
          <w:sz w:val="28"/>
          <w:szCs w:val="28"/>
        </w:rPr>
        <w:t>Шурыгинская</w:t>
      </w:r>
      <w:proofErr w:type="spellEnd"/>
      <w:r w:rsidRPr="00CB6E8D">
        <w:rPr>
          <w:rFonts w:ascii="Times New Roman" w:hAnsi="Times New Roman"/>
          <w:sz w:val="28"/>
          <w:szCs w:val="28"/>
        </w:rPr>
        <w:t xml:space="preserve"> СОШ) – общий объем финансирования</w:t>
      </w:r>
      <w:r w:rsidR="00CB6E8D">
        <w:rPr>
          <w:rFonts w:ascii="Times New Roman" w:hAnsi="Times New Roman"/>
          <w:sz w:val="28"/>
          <w:szCs w:val="28"/>
        </w:rPr>
        <w:t xml:space="preserve"> </w:t>
      </w:r>
      <w:r w:rsidRPr="00CB6E8D">
        <w:rPr>
          <w:rFonts w:ascii="Times New Roman" w:hAnsi="Times New Roman"/>
          <w:sz w:val="28"/>
          <w:szCs w:val="28"/>
        </w:rPr>
        <w:t>на проведение ремонтных работ и приобретение оборудования составил 19,5 млн руб.; в проекте «Успех каждого ребенка» создано 312 новых мест дополнительного образования детей на базах Дома детского творчества в г. Черепаново, трех общеобразовательных учреждениях и 11 дошкольных образовательных учреждениях по четырем направлениям (технической, естественно-научной, художественной, социально-гуманитарной направленностей). На эти цели направлено 1,9 млн руб.</w:t>
      </w:r>
      <w:r w:rsidRPr="00CB6E8D">
        <w:rPr>
          <w:rFonts w:ascii="Times New Roman" w:hAnsi="Times New Roman"/>
          <w:sz w:val="28"/>
          <w:szCs w:val="28"/>
        </w:rPr>
        <w:tab/>
      </w:r>
    </w:p>
    <w:p w14:paraId="0B0B7CBA" w14:textId="13AF20F8" w:rsidR="00743E8E" w:rsidRPr="00CB6E8D" w:rsidRDefault="006C5831" w:rsidP="00393B6F">
      <w:pPr>
        <w:pStyle w:val="ab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6E8D">
        <w:rPr>
          <w:rStyle w:val="a4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К</w:t>
      </w:r>
      <w:r w:rsidR="00743E8E" w:rsidRPr="00CB6E8D">
        <w:rPr>
          <w:rStyle w:val="a4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омплексный капитальный ремонт здания МКОУ «</w:t>
      </w:r>
      <w:proofErr w:type="spellStart"/>
      <w:r w:rsidR="00743E8E" w:rsidRPr="00CB6E8D">
        <w:rPr>
          <w:rStyle w:val="a4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Безменовская</w:t>
      </w:r>
      <w:proofErr w:type="spellEnd"/>
      <w:r w:rsidR="00743E8E" w:rsidRPr="00CB6E8D">
        <w:rPr>
          <w:rStyle w:val="a4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СОШ» общая стоимость работ составит 68,8 млн руб., в настоящее время ремонт выполнен на 80%.</w:t>
      </w:r>
      <w:r w:rsidR="00743E8E" w:rsidRPr="00CB6E8D">
        <w:rPr>
          <w:rFonts w:ascii="Times New Roman" w:hAnsi="Times New Roman"/>
          <w:sz w:val="28"/>
          <w:szCs w:val="28"/>
          <w:shd w:val="clear" w:color="auto" w:fill="FFFFFF"/>
        </w:rPr>
        <w:t xml:space="preserve"> Дополнительно, к новому учебному году будут приобретены оборудование и мебель,</w:t>
      </w:r>
    </w:p>
    <w:p w14:paraId="0AFD4BDF" w14:textId="6FDF8DEB" w:rsidR="004837AB" w:rsidRPr="00CB6E8D" w:rsidRDefault="00743E8E" w:rsidP="00743E8E">
      <w:pPr>
        <w:pStyle w:val="ab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B6E8D">
        <w:rPr>
          <w:rFonts w:ascii="Times New Roman" w:hAnsi="Times New Roman"/>
          <w:sz w:val="28"/>
          <w:szCs w:val="28"/>
        </w:rPr>
        <w:t xml:space="preserve">В рамках реализации приоритетного проекта «Формирование комфортной городской среды» в 2021 г. выполнены работы по благоустройству дворовых территорий и общественных пространств на общую сумму 19,0 млн. руб., </w:t>
      </w:r>
    </w:p>
    <w:p w14:paraId="6052F05B" w14:textId="4713DAD8" w:rsidR="000754CF" w:rsidRPr="00CB6E8D" w:rsidRDefault="000754CF" w:rsidP="004D1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Администрацией района, совместно с администрациями городских и сельских поселений, постоянно проводит работ</w:t>
      </w:r>
      <w:r w:rsidR="007A0A9E" w:rsidRPr="00CB6E8D">
        <w:rPr>
          <w:rFonts w:ascii="Times New Roman" w:hAnsi="Times New Roman" w:cs="Times New Roman"/>
          <w:sz w:val="28"/>
          <w:szCs w:val="28"/>
        </w:rPr>
        <w:t>у</w:t>
      </w:r>
      <w:r w:rsidRPr="00CB6E8D">
        <w:rPr>
          <w:rFonts w:ascii="Times New Roman" w:hAnsi="Times New Roman" w:cs="Times New Roman"/>
          <w:sz w:val="28"/>
          <w:szCs w:val="28"/>
        </w:rPr>
        <w:t xml:space="preserve"> по актуализации информации об инвестиционных площадках промышленного назначения. Актуализируется информаци</w:t>
      </w:r>
      <w:r w:rsidR="007A0A9E" w:rsidRPr="00CB6E8D">
        <w:rPr>
          <w:rFonts w:ascii="Times New Roman" w:hAnsi="Times New Roman" w:cs="Times New Roman"/>
          <w:sz w:val="28"/>
          <w:szCs w:val="28"/>
        </w:rPr>
        <w:t>я</w:t>
      </w:r>
      <w:r w:rsidRPr="00CB6E8D">
        <w:rPr>
          <w:rFonts w:ascii="Times New Roman" w:hAnsi="Times New Roman" w:cs="Times New Roman"/>
          <w:sz w:val="28"/>
          <w:szCs w:val="28"/>
        </w:rPr>
        <w:t>, содержащаяся на официальном сайте Черепановского района.</w:t>
      </w:r>
    </w:p>
    <w:p w14:paraId="3B6FE97D" w14:textId="77777777" w:rsidR="007A0A9E" w:rsidRPr="00CB6E8D" w:rsidRDefault="007A0A9E" w:rsidP="004D18DF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u w:val="single"/>
        </w:rPr>
      </w:pPr>
    </w:p>
    <w:p w14:paraId="053E6E92" w14:textId="4495A1E0" w:rsidR="00F61C92" w:rsidRPr="00CB6E8D" w:rsidRDefault="00F61C92" w:rsidP="004D18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6E8D">
        <w:rPr>
          <w:rStyle w:val="a4"/>
          <w:sz w:val="28"/>
          <w:szCs w:val="28"/>
          <w:u w:val="single"/>
        </w:rPr>
        <w:t>Транспорт</w:t>
      </w:r>
      <w:r w:rsidR="003C2B2C" w:rsidRPr="00CB6E8D">
        <w:rPr>
          <w:rStyle w:val="a4"/>
          <w:sz w:val="28"/>
          <w:szCs w:val="28"/>
          <w:u w:val="single"/>
        </w:rPr>
        <w:t>.</w:t>
      </w:r>
    </w:p>
    <w:p w14:paraId="4724838C" w14:textId="43F93B21" w:rsidR="00F61C92" w:rsidRPr="00CB6E8D" w:rsidRDefault="00F61C92" w:rsidP="004D18D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6E8D">
        <w:rPr>
          <w:sz w:val="28"/>
          <w:szCs w:val="28"/>
        </w:rPr>
        <w:t xml:space="preserve">Грузооборот автомобильного транспорта организаций (без СМП) за </w:t>
      </w:r>
      <w:r w:rsidR="000B23F8" w:rsidRPr="00CB6E8D">
        <w:rPr>
          <w:sz w:val="28"/>
          <w:szCs w:val="28"/>
        </w:rPr>
        <w:t xml:space="preserve">отчетный период </w:t>
      </w:r>
      <w:r w:rsidRPr="00CB6E8D">
        <w:rPr>
          <w:sz w:val="28"/>
          <w:szCs w:val="28"/>
        </w:rPr>
        <w:t>202</w:t>
      </w:r>
      <w:r w:rsidR="000B23F8" w:rsidRPr="00CB6E8D">
        <w:rPr>
          <w:sz w:val="28"/>
          <w:szCs w:val="28"/>
        </w:rPr>
        <w:t>1</w:t>
      </w:r>
      <w:r w:rsidRPr="00CB6E8D">
        <w:rPr>
          <w:sz w:val="28"/>
          <w:szCs w:val="28"/>
        </w:rPr>
        <w:t xml:space="preserve"> </w:t>
      </w:r>
      <w:r w:rsidR="007A71BD" w:rsidRPr="00CB6E8D">
        <w:rPr>
          <w:sz w:val="28"/>
          <w:szCs w:val="28"/>
        </w:rPr>
        <w:t>г.</w:t>
      </w:r>
      <w:r w:rsidRPr="00CB6E8D">
        <w:rPr>
          <w:sz w:val="28"/>
          <w:szCs w:val="28"/>
        </w:rPr>
        <w:t xml:space="preserve"> составил </w:t>
      </w:r>
      <w:r w:rsidR="00A27F72" w:rsidRPr="00CB6E8D">
        <w:rPr>
          <w:sz w:val="28"/>
          <w:szCs w:val="28"/>
        </w:rPr>
        <w:t>1128</w:t>
      </w:r>
      <w:r w:rsidR="00A50F3E" w:rsidRPr="00CB6E8D">
        <w:rPr>
          <w:sz w:val="28"/>
          <w:szCs w:val="28"/>
        </w:rPr>
        <w:t>,0</w:t>
      </w:r>
      <w:r w:rsidR="0050603B" w:rsidRPr="00CB6E8D">
        <w:rPr>
          <w:sz w:val="28"/>
          <w:szCs w:val="28"/>
        </w:rPr>
        <w:t xml:space="preserve"> тыс. </w:t>
      </w:r>
      <w:r w:rsidR="007A71BD" w:rsidRPr="00CB6E8D">
        <w:rPr>
          <w:sz w:val="28"/>
          <w:szCs w:val="28"/>
        </w:rPr>
        <w:t>т.</w:t>
      </w:r>
    </w:p>
    <w:p w14:paraId="5ED767A7" w14:textId="3F3BCDB2" w:rsidR="00F61C92" w:rsidRPr="00CB6E8D" w:rsidRDefault="001A310F" w:rsidP="004D18D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6E8D">
        <w:rPr>
          <w:sz w:val="28"/>
          <w:szCs w:val="28"/>
          <w:shd w:val="clear" w:color="auto" w:fill="FFFFFF"/>
        </w:rPr>
        <w:t>Перев</w:t>
      </w:r>
      <w:r w:rsidR="000D0A01" w:rsidRPr="00CB6E8D">
        <w:rPr>
          <w:sz w:val="28"/>
          <w:szCs w:val="28"/>
          <w:shd w:val="clear" w:color="auto" w:fill="FFFFFF"/>
        </w:rPr>
        <w:t>езено</w:t>
      </w:r>
      <w:r w:rsidRPr="00CB6E8D">
        <w:rPr>
          <w:sz w:val="28"/>
          <w:szCs w:val="28"/>
          <w:shd w:val="clear" w:color="auto" w:fill="FFFFFF"/>
        </w:rPr>
        <w:t xml:space="preserve"> пассажиров всеми видами транспорта </w:t>
      </w:r>
      <w:r w:rsidR="00F61C92" w:rsidRPr="00CB6E8D">
        <w:rPr>
          <w:sz w:val="28"/>
          <w:szCs w:val="28"/>
        </w:rPr>
        <w:t xml:space="preserve">(с учетом физических лиц, осуществляющих перевозки пассажиров на коммерческой основе) за </w:t>
      </w:r>
      <w:r w:rsidR="00A27F72" w:rsidRPr="00CB6E8D">
        <w:rPr>
          <w:sz w:val="28"/>
          <w:szCs w:val="28"/>
        </w:rPr>
        <w:t>9 месяцев</w:t>
      </w:r>
      <w:r w:rsidR="00404C8E" w:rsidRPr="00CB6E8D">
        <w:rPr>
          <w:sz w:val="28"/>
          <w:szCs w:val="28"/>
        </w:rPr>
        <w:t xml:space="preserve"> </w:t>
      </w:r>
      <w:r w:rsidR="00F61C92" w:rsidRPr="00CB6E8D">
        <w:rPr>
          <w:sz w:val="28"/>
          <w:szCs w:val="28"/>
        </w:rPr>
        <w:t>202</w:t>
      </w:r>
      <w:r w:rsidR="00404C8E" w:rsidRPr="00CB6E8D">
        <w:rPr>
          <w:sz w:val="28"/>
          <w:szCs w:val="28"/>
        </w:rPr>
        <w:t>1</w:t>
      </w:r>
      <w:r w:rsidR="00F61C92" w:rsidRPr="00CB6E8D">
        <w:rPr>
          <w:sz w:val="28"/>
          <w:szCs w:val="28"/>
        </w:rPr>
        <w:t xml:space="preserve"> </w:t>
      </w:r>
      <w:r w:rsidR="007A71BD" w:rsidRPr="00CB6E8D">
        <w:rPr>
          <w:sz w:val="28"/>
          <w:szCs w:val="28"/>
        </w:rPr>
        <w:t>г.</w:t>
      </w:r>
      <w:r w:rsidR="00F61C92" w:rsidRPr="00CB6E8D">
        <w:rPr>
          <w:sz w:val="28"/>
          <w:szCs w:val="28"/>
        </w:rPr>
        <w:t xml:space="preserve"> </w:t>
      </w:r>
      <w:r w:rsidR="000D0A01" w:rsidRPr="00CB6E8D">
        <w:rPr>
          <w:sz w:val="28"/>
          <w:szCs w:val="28"/>
        </w:rPr>
        <w:t>в количестве</w:t>
      </w:r>
      <w:r w:rsidR="00F61C92" w:rsidRPr="00CB6E8D">
        <w:rPr>
          <w:sz w:val="28"/>
          <w:szCs w:val="28"/>
        </w:rPr>
        <w:t xml:space="preserve"> </w:t>
      </w:r>
      <w:r w:rsidR="00A27F72" w:rsidRPr="00CB6E8D">
        <w:rPr>
          <w:sz w:val="28"/>
          <w:szCs w:val="28"/>
        </w:rPr>
        <w:t>1559,0</w:t>
      </w:r>
      <w:r w:rsidR="006A3577" w:rsidRPr="00CB6E8D">
        <w:rPr>
          <w:sz w:val="28"/>
          <w:szCs w:val="28"/>
        </w:rPr>
        <w:t xml:space="preserve"> тыс. человек</w:t>
      </w:r>
      <w:r w:rsidR="00F61C92" w:rsidRPr="00CB6E8D">
        <w:rPr>
          <w:sz w:val="28"/>
          <w:szCs w:val="28"/>
        </w:rPr>
        <w:t xml:space="preserve">, по сравнению с </w:t>
      </w:r>
      <w:r w:rsidR="006A3577" w:rsidRPr="00CB6E8D">
        <w:rPr>
          <w:sz w:val="28"/>
          <w:szCs w:val="28"/>
        </w:rPr>
        <w:t xml:space="preserve">аналогичным периодом </w:t>
      </w:r>
      <w:r w:rsidR="00F61C92" w:rsidRPr="00CB6E8D">
        <w:rPr>
          <w:sz w:val="28"/>
          <w:szCs w:val="28"/>
        </w:rPr>
        <w:t>20</w:t>
      </w:r>
      <w:r w:rsidR="006A3577" w:rsidRPr="00CB6E8D">
        <w:rPr>
          <w:sz w:val="28"/>
          <w:szCs w:val="28"/>
        </w:rPr>
        <w:t>20</w:t>
      </w:r>
      <w:r w:rsidR="00F61C92" w:rsidRPr="00CB6E8D">
        <w:rPr>
          <w:sz w:val="28"/>
          <w:szCs w:val="28"/>
        </w:rPr>
        <w:t xml:space="preserve"> </w:t>
      </w:r>
      <w:r w:rsidR="007A71BD" w:rsidRPr="00CB6E8D">
        <w:rPr>
          <w:sz w:val="28"/>
          <w:szCs w:val="28"/>
        </w:rPr>
        <w:t>г.</w:t>
      </w:r>
      <w:r w:rsidR="00F61C92" w:rsidRPr="00CB6E8D">
        <w:rPr>
          <w:sz w:val="28"/>
          <w:szCs w:val="28"/>
        </w:rPr>
        <w:t xml:space="preserve"> </w:t>
      </w:r>
      <w:r w:rsidR="000D0A01" w:rsidRPr="00CB6E8D">
        <w:rPr>
          <w:sz w:val="28"/>
          <w:szCs w:val="28"/>
        </w:rPr>
        <w:t>увеличился</w:t>
      </w:r>
      <w:r w:rsidR="00F61C92" w:rsidRPr="00CB6E8D">
        <w:rPr>
          <w:sz w:val="28"/>
          <w:szCs w:val="28"/>
        </w:rPr>
        <w:t xml:space="preserve"> на </w:t>
      </w:r>
      <w:r w:rsidR="00A27F72" w:rsidRPr="00CB6E8D">
        <w:rPr>
          <w:sz w:val="28"/>
          <w:szCs w:val="28"/>
        </w:rPr>
        <w:t>7,9</w:t>
      </w:r>
      <w:r w:rsidR="00991F5B" w:rsidRPr="00CB6E8D">
        <w:rPr>
          <w:sz w:val="28"/>
          <w:szCs w:val="28"/>
        </w:rPr>
        <w:t xml:space="preserve">%, в том числе </w:t>
      </w:r>
      <w:proofErr w:type="spellStart"/>
      <w:r w:rsidR="00991F5B" w:rsidRPr="00CB6E8D">
        <w:rPr>
          <w:sz w:val="28"/>
          <w:szCs w:val="28"/>
        </w:rPr>
        <w:t>пасажироперевозки</w:t>
      </w:r>
      <w:proofErr w:type="spellEnd"/>
      <w:r w:rsidR="00991F5B" w:rsidRPr="00CB6E8D">
        <w:rPr>
          <w:sz w:val="28"/>
          <w:szCs w:val="28"/>
        </w:rPr>
        <w:t xml:space="preserve"> МУП </w:t>
      </w:r>
      <w:r w:rsidR="00B10815" w:rsidRPr="00CB6E8D">
        <w:rPr>
          <w:sz w:val="28"/>
          <w:szCs w:val="28"/>
        </w:rPr>
        <w:t xml:space="preserve">«Черепановское </w:t>
      </w:r>
      <w:r w:rsidR="00991F5B" w:rsidRPr="00CB6E8D">
        <w:rPr>
          <w:sz w:val="28"/>
          <w:szCs w:val="28"/>
        </w:rPr>
        <w:t>ПАТ</w:t>
      </w:r>
      <w:r w:rsidR="00B10815" w:rsidRPr="00CB6E8D">
        <w:rPr>
          <w:sz w:val="28"/>
          <w:szCs w:val="28"/>
        </w:rPr>
        <w:t>П»</w:t>
      </w:r>
      <w:r w:rsidR="00AA4EE4" w:rsidRPr="00CB6E8D">
        <w:rPr>
          <w:sz w:val="28"/>
          <w:szCs w:val="28"/>
        </w:rPr>
        <w:t xml:space="preserve"> составили</w:t>
      </w:r>
      <w:r w:rsidR="001A3334" w:rsidRPr="00CB6E8D">
        <w:rPr>
          <w:sz w:val="28"/>
          <w:szCs w:val="28"/>
        </w:rPr>
        <w:t xml:space="preserve"> </w:t>
      </w:r>
      <w:r w:rsidR="00C2751C" w:rsidRPr="00CB6E8D">
        <w:rPr>
          <w:sz w:val="28"/>
          <w:szCs w:val="28"/>
        </w:rPr>
        <w:t>835,1</w:t>
      </w:r>
      <w:r w:rsidR="001A3334" w:rsidRPr="00CB6E8D">
        <w:rPr>
          <w:sz w:val="28"/>
          <w:szCs w:val="28"/>
        </w:rPr>
        <w:t xml:space="preserve"> тыс. человек, что </w:t>
      </w:r>
      <w:r w:rsidR="000D0A01" w:rsidRPr="00CB6E8D">
        <w:rPr>
          <w:sz w:val="28"/>
          <w:szCs w:val="28"/>
        </w:rPr>
        <w:t>выше</w:t>
      </w:r>
      <w:r w:rsidR="001A3334" w:rsidRPr="00CB6E8D">
        <w:rPr>
          <w:sz w:val="28"/>
          <w:szCs w:val="28"/>
        </w:rPr>
        <w:t xml:space="preserve"> уровня прошлого </w:t>
      </w:r>
      <w:r w:rsidR="007A71BD" w:rsidRPr="00CB6E8D">
        <w:rPr>
          <w:sz w:val="28"/>
          <w:szCs w:val="28"/>
        </w:rPr>
        <w:t>г</w:t>
      </w:r>
      <w:r w:rsidR="00C2751C" w:rsidRPr="00CB6E8D">
        <w:rPr>
          <w:sz w:val="28"/>
          <w:szCs w:val="28"/>
        </w:rPr>
        <w:t>ода</w:t>
      </w:r>
      <w:r w:rsidR="001A3334" w:rsidRPr="00CB6E8D">
        <w:rPr>
          <w:sz w:val="28"/>
          <w:szCs w:val="28"/>
        </w:rPr>
        <w:t xml:space="preserve"> на </w:t>
      </w:r>
      <w:r w:rsidR="00C2751C" w:rsidRPr="00CB6E8D">
        <w:rPr>
          <w:sz w:val="28"/>
          <w:szCs w:val="28"/>
        </w:rPr>
        <w:t>28,1</w:t>
      </w:r>
      <w:r w:rsidR="001A3334" w:rsidRPr="00CB6E8D">
        <w:rPr>
          <w:sz w:val="28"/>
          <w:szCs w:val="28"/>
        </w:rPr>
        <w:t>%</w:t>
      </w:r>
      <w:r w:rsidR="00486487" w:rsidRPr="00CB6E8D">
        <w:rPr>
          <w:sz w:val="28"/>
          <w:szCs w:val="28"/>
        </w:rPr>
        <w:t>.</w:t>
      </w:r>
    </w:p>
    <w:p w14:paraId="08B04AB0" w14:textId="77777777" w:rsidR="00100ED6" w:rsidRPr="00CB6E8D" w:rsidRDefault="00100ED6" w:rsidP="004D18DF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u w:val="single"/>
        </w:rPr>
      </w:pPr>
    </w:p>
    <w:p w14:paraId="6E2DED52" w14:textId="77777777" w:rsidR="00F61C92" w:rsidRPr="00CB6E8D" w:rsidRDefault="00F61C92" w:rsidP="004D18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6E8D">
        <w:rPr>
          <w:rStyle w:val="a4"/>
          <w:sz w:val="28"/>
          <w:szCs w:val="28"/>
          <w:u w:val="single"/>
        </w:rPr>
        <w:t>Труд и занятость</w:t>
      </w:r>
      <w:r w:rsidR="003C2B2C" w:rsidRPr="00CB6E8D">
        <w:rPr>
          <w:rStyle w:val="a4"/>
          <w:sz w:val="28"/>
          <w:szCs w:val="28"/>
          <w:u w:val="single"/>
        </w:rPr>
        <w:t>.</w:t>
      </w:r>
    </w:p>
    <w:p w14:paraId="1F6B8605" w14:textId="7410F3D1" w:rsidR="00077D4C" w:rsidRPr="00CB6E8D" w:rsidRDefault="00F61C92" w:rsidP="004D18D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6E8D">
        <w:rPr>
          <w:sz w:val="28"/>
          <w:szCs w:val="28"/>
        </w:rPr>
        <w:t xml:space="preserve">Уровень регистрируемой безработицы </w:t>
      </w:r>
      <w:r w:rsidR="006E155E" w:rsidRPr="00CB6E8D">
        <w:rPr>
          <w:sz w:val="28"/>
          <w:szCs w:val="28"/>
        </w:rPr>
        <w:t>к численности</w:t>
      </w:r>
      <w:r w:rsidR="0083482D" w:rsidRPr="00CB6E8D">
        <w:rPr>
          <w:sz w:val="28"/>
          <w:szCs w:val="28"/>
        </w:rPr>
        <w:t xml:space="preserve"> населения в </w:t>
      </w:r>
      <w:r w:rsidR="006E155E" w:rsidRPr="00CB6E8D">
        <w:rPr>
          <w:sz w:val="28"/>
          <w:szCs w:val="28"/>
        </w:rPr>
        <w:t>трудоспособно</w:t>
      </w:r>
      <w:r w:rsidR="0083482D" w:rsidRPr="00CB6E8D">
        <w:rPr>
          <w:sz w:val="28"/>
          <w:szCs w:val="28"/>
        </w:rPr>
        <w:t>м возрасте</w:t>
      </w:r>
      <w:r w:rsidR="006E155E" w:rsidRPr="00CB6E8D">
        <w:rPr>
          <w:sz w:val="28"/>
          <w:szCs w:val="28"/>
        </w:rPr>
        <w:t xml:space="preserve"> за отчетный период составляет </w:t>
      </w:r>
      <w:r w:rsidR="00B94C27" w:rsidRPr="00CB6E8D">
        <w:rPr>
          <w:sz w:val="28"/>
          <w:szCs w:val="28"/>
        </w:rPr>
        <w:t>2,3</w:t>
      </w:r>
      <w:r w:rsidR="00D76CC4" w:rsidRPr="00CB6E8D">
        <w:rPr>
          <w:sz w:val="28"/>
          <w:szCs w:val="28"/>
        </w:rPr>
        <w:t xml:space="preserve">%, что на </w:t>
      </w:r>
      <w:r w:rsidR="00511E84" w:rsidRPr="00CB6E8D">
        <w:rPr>
          <w:sz w:val="28"/>
          <w:szCs w:val="28"/>
        </w:rPr>
        <w:t>4,3</w:t>
      </w:r>
      <w:r w:rsidR="00B32AD3" w:rsidRPr="00CB6E8D">
        <w:rPr>
          <w:sz w:val="28"/>
          <w:szCs w:val="28"/>
        </w:rPr>
        <w:t xml:space="preserve"> пункта </w:t>
      </w:r>
      <w:r w:rsidR="00A97414" w:rsidRPr="00CB6E8D">
        <w:rPr>
          <w:sz w:val="28"/>
          <w:szCs w:val="28"/>
        </w:rPr>
        <w:t>ниже</w:t>
      </w:r>
      <w:r w:rsidR="00B32AD3" w:rsidRPr="00CB6E8D">
        <w:rPr>
          <w:sz w:val="28"/>
          <w:szCs w:val="28"/>
        </w:rPr>
        <w:t xml:space="preserve"> аналогичного периода прошлого </w:t>
      </w:r>
      <w:r w:rsidR="007A71BD" w:rsidRPr="00CB6E8D">
        <w:rPr>
          <w:sz w:val="28"/>
          <w:szCs w:val="28"/>
        </w:rPr>
        <w:t>г</w:t>
      </w:r>
      <w:r w:rsidR="004506E3" w:rsidRPr="00CB6E8D">
        <w:rPr>
          <w:sz w:val="28"/>
          <w:szCs w:val="28"/>
        </w:rPr>
        <w:t>ода</w:t>
      </w:r>
      <w:r w:rsidR="00B32AD3" w:rsidRPr="00CB6E8D">
        <w:rPr>
          <w:sz w:val="28"/>
          <w:szCs w:val="28"/>
        </w:rPr>
        <w:t>.</w:t>
      </w:r>
    </w:p>
    <w:p w14:paraId="14466E18" w14:textId="1D59259F" w:rsidR="00A97414" w:rsidRPr="00CB6E8D" w:rsidRDefault="009D6EF3" w:rsidP="004D18D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6E8D">
        <w:rPr>
          <w:sz w:val="28"/>
          <w:szCs w:val="28"/>
        </w:rPr>
        <w:lastRenderedPageBreak/>
        <w:t xml:space="preserve">Численность граждан, обратившихся за истекший период 2021 </w:t>
      </w:r>
      <w:r w:rsidR="007A71BD" w:rsidRPr="00CB6E8D">
        <w:rPr>
          <w:sz w:val="28"/>
          <w:szCs w:val="28"/>
        </w:rPr>
        <w:t>г.</w:t>
      </w:r>
      <w:r w:rsidRPr="00CB6E8D">
        <w:rPr>
          <w:sz w:val="28"/>
          <w:szCs w:val="28"/>
        </w:rPr>
        <w:t xml:space="preserve"> в Центр занятости населения составила </w:t>
      </w:r>
      <w:r w:rsidR="00A97414" w:rsidRPr="00CB6E8D">
        <w:rPr>
          <w:sz w:val="28"/>
          <w:szCs w:val="28"/>
        </w:rPr>
        <w:t>1</w:t>
      </w:r>
      <w:r w:rsidR="00511E84" w:rsidRPr="00CB6E8D">
        <w:rPr>
          <w:sz w:val="28"/>
          <w:szCs w:val="28"/>
        </w:rPr>
        <w:t>876</w:t>
      </w:r>
      <w:r w:rsidRPr="00CB6E8D">
        <w:rPr>
          <w:sz w:val="28"/>
          <w:szCs w:val="28"/>
        </w:rPr>
        <w:t xml:space="preserve"> человек. За истекший </w:t>
      </w:r>
      <w:r w:rsidR="00C2380F" w:rsidRPr="00CB6E8D">
        <w:rPr>
          <w:sz w:val="28"/>
          <w:szCs w:val="28"/>
        </w:rPr>
        <w:t>период</w:t>
      </w:r>
      <w:r w:rsidRPr="00CB6E8D">
        <w:rPr>
          <w:sz w:val="28"/>
          <w:szCs w:val="28"/>
        </w:rPr>
        <w:t xml:space="preserve"> трудоустроено </w:t>
      </w:r>
      <w:r w:rsidR="00511E84" w:rsidRPr="00CB6E8D">
        <w:rPr>
          <w:sz w:val="28"/>
          <w:szCs w:val="28"/>
        </w:rPr>
        <w:t>1517</w:t>
      </w:r>
      <w:r w:rsidRPr="00CB6E8D">
        <w:rPr>
          <w:sz w:val="28"/>
          <w:szCs w:val="28"/>
        </w:rPr>
        <w:t xml:space="preserve"> человек. На 01.</w:t>
      </w:r>
      <w:r w:rsidR="00511E84" w:rsidRPr="00CB6E8D">
        <w:rPr>
          <w:sz w:val="28"/>
          <w:szCs w:val="28"/>
        </w:rPr>
        <w:t>10</w:t>
      </w:r>
      <w:r w:rsidRPr="00CB6E8D">
        <w:rPr>
          <w:sz w:val="28"/>
          <w:szCs w:val="28"/>
        </w:rPr>
        <w:t xml:space="preserve">.2021 г. </w:t>
      </w:r>
      <w:r w:rsidR="00511E84" w:rsidRPr="00CB6E8D">
        <w:rPr>
          <w:sz w:val="28"/>
          <w:szCs w:val="28"/>
        </w:rPr>
        <w:t>536</w:t>
      </w:r>
      <w:r w:rsidRPr="00CB6E8D">
        <w:rPr>
          <w:sz w:val="28"/>
          <w:szCs w:val="28"/>
        </w:rPr>
        <w:t xml:space="preserve"> человек имеют статус безработного, из них женщины составляют </w:t>
      </w:r>
      <w:r w:rsidR="00511E84" w:rsidRPr="00CB6E8D">
        <w:rPr>
          <w:sz w:val="28"/>
          <w:szCs w:val="28"/>
        </w:rPr>
        <w:t>311</w:t>
      </w:r>
      <w:r w:rsidRPr="00CB6E8D">
        <w:rPr>
          <w:sz w:val="28"/>
          <w:szCs w:val="28"/>
        </w:rPr>
        <w:t xml:space="preserve"> человек, молодежь от 16 до 29 лет – </w:t>
      </w:r>
      <w:r w:rsidR="00511E84" w:rsidRPr="00CB6E8D">
        <w:rPr>
          <w:sz w:val="28"/>
          <w:szCs w:val="28"/>
        </w:rPr>
        <w:t>95</w:t>
      </w:r>
      <w:r w:rsidRPr="00CB6E8D">
        <w:rPr>
          <w:sz w:val="28"/>
          <w:szCs w:val="28"/>
        </w:rPr>
        <w:t xml:space="preserve"> человек, имеют высшее образование </w:t>
      </w:r>
      <w:r w:rsidR="00511E84" w:rsidRPr="00CB6E8D">
        <w:rPr>
          <w:sz w:val="28"/>
          <w:szCs w:val="28"/>
        </w:rPr>
        <w:t>51</w:t>
      </w:r>
      <w:r w:rsidRPr="00CB6E8D">
        <w:rPr>
          <w:sz w:val="28"/>
          <w:szCs w:val="28"/>
        </w:rPr>
        <w:t xml:space="preserve"> человека, </w:t>
      </w:r>
      <w:r w:rsidR="00511E84" w:rsidRPr="00CB6E8D">
        <w:rPr>
          <w:sz w:val="28"/>
          <w:szCs w:val="28"/>
        </w:rPr>
        <w:t xml:space="preserve">каждый 25 </w:t>
      </w:r>
      <w:r w:rsidRPr="00CB6E8D">
        <w:rPr>
          <w:sz w:val="28"/>
          <w:szCs w:val="28"/>
        </w:rPr>
        <w:t xml:space="preserve">уволен по сокращению штатов. Средняя продолжительность безработицы составила </w:t>
      </w:r>
      <w:r w:rsidR="00A97414" w:rsidRPr="00CB6E8D">
        <w:rPr>
          <w:sz w:val="28"/>
          <w:szCs w:val="28"/>
        </w:rPr>
        <w:t>4,9</w:t>
      </w:r>
      <w:r w:rsidRPr="00CB6E8D">
        <w:rPr>
          <w:sz w:val="28"/>
          <w:szCs w:val="28"/>
        </w:rPr>
        <w:t xml:space="preserve"> месяцев.</w:t>
      </w:r>
    </w:p>
    <w:p w14:paraId="2D25B266" w14:textId="5B53EADC" w:rsidR="00A97414" w:rsidRPr="00CB6E8D" w:rsidRDefault="00A97414" w:rsidP="004D18D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6E8D">
        <w:rPr>
          <w:sz w:val="28"/>
          <w:szCs w:val="28"/>
        </w:rPr>
        <w:t>Организовали собственное дело и получили финансовую помощь 1</w:t>
      </w:r>
      <w:r w:rsidR="00511E84" w:rsidRPr="00CB6E8D">
        <w:rPr>
          <w:sz w:val="28"/>
          <w:szCs w:val="28"/>
        </w:rPr>
        <w:t>6</w:t>
      </w:r>
      <w:r w:rsidRPr="00CB6E8D">
        <w:rPr>
          <w:sz w:val="28"/>
          <w:szCs w:val="28"/>
        </w:rPr>
        <w:t xml:space="preserve"> человек. </w:t>
      </w:r>
      <w:r w:rsidR="00511E84" w:rsidRPr="00CB6E8D">
        <w:rPr>
          <w:sz w:val="28"/>
          <w:szCs w:val="28"/>
        </w:rPr>
        <w:t>78</w:t>
      </w:r>
      <w:r w:rsidRPr="00CB6E8D">
        <w:rPr>
          <w:sz w:val="28"/>
          <w:szCs w:val="28"/>
        </w:rPr>
        <w:t xml:space="preserve"> человек были заняты на общественных работах, </w:t>
      </w:r>
      <w:r w:rsidR="00511E84" w:rsidRPr="00CB6E8D">
        <w:rPr>
          <w:sz w:val="28"/>
          <w:szCs w:val="28"/>
        </w:rPr>
        <w:t>47</w:t>
      </w:r>
      <w:r w:rsidRPr="00CB6E8D">
        <w:rPr>
          <w:sz w:val="28"/>
          <w:szCs w:val="28"/>
        </w:rPr>
        <w:t xml:space="preserve"> человека из числа, испытывающих трудности, были заняты на временных работах. Заключен </w:t>
      </w:r>
      <w:r w:rsidR="00511E84" w:rsidRPr="00CB6E8D">
        <w:rPr>
          <w:sz w:val="28"/>
          <w:szCs w:val="28"/>
        </w:rPr>
        <w:t>21</w:t>
      </w:r>
      <w:r w:rsidRPr="00CB6E8D">
        <w:rPr>
          <w:sz w:val="28"/>
          <w:szCs w:val="28"/>
        </w:rPr>
        <w:t xml:space="preserve"> договор с охватом </w:t>
      </w:r>
      <w:r w:rsidR="00511E84" w:rsidRPr="00CB6E8D">
        <w:rPr>
          <w:sz w:val="28"/>
          <w:szCs w:val="28"/>
        </w:rPr>
        <w:t>129</w:t>
      </w:r>
      <w:r w:rsidRPr="00CB6E8D">
        <w:rPr>
          <w:sz w:val="28"/>
          <w:szCs w:val="28"/>
        </w:rPr>
        <w:t xml:space="preserve"> подростков.</w:t>
      </w:r>
    </w:p>
    <w:p w14:paraId="1F318EC1" w14:textId="77777777" w:rsidR="00A97414" w:rsidRPr="00CB6E8D" w:rsidRDefault="00A97414" w:rsidP="004D18D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FDB77E5" w14:textId="77777777" w:rsidR="00F61C92" w:rsidRPr="00CB6E8D" w:rsidRDefault="00F61C92" w:rsidP="004D18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6E8D">
        <w:rPr>
          <w:rStyle w:val="a4"/>
          <w:sz w:val="28"/>
          <w:szCs w:val="28"/>
          <w:u w:val="single"/>
        </w:rPr>
        <w:t>Уровень жизни населения</w:t>
      </w:r>
      <w:r w:rsidR="007A4C69" w:rsidRPr="00CB6E8D">
        <w:rPr>
          <w:rStyle w:val="a4"/>
          <w:sz w:val="28"/>
          <w:szCs w:val="28"/>
          <w:u w:val="single"/>
        </w:rPr>
        <w:t>.</w:t>
      </w:r>
    </w:p>
    <w:p w14:paraId="31937E88" w14:textId="7F982C6A" w:rsidR="00F61C92" w:rsidRPr="00CB6E8D" w:rsidRDefault="00F61C92" w:rsidP="004D18D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6E8D">
        <w:rPr>
          <w:sz w:val="28"/>
          <w:szCs w:val="28"/>
        </w:rPr>
        <w:t>Среднемесячная заработная плата за январь-</w:t>
      </w:r>
      <w:r w:rsidR="004A7432" w:rsidRPr="00CB6E8D">
        <w:rPr>
          <w:sz w:val="28"/>
          <w:szCs w:val="28"/>
        </w:rPr>
        <w:t>сентябрь</w:t>
      </w:r>
      <w:r w:rsidRPr="00CB6E8D">
        <w:rPr>
          <w:sz w:val="28"/>
          <w:szCs w:val="28"/>
        </w:rPr>
        <w:t xml:space="preserve"> 202</w:t>
      </w:r>
      <w:r w:rsidR="00CD2377" w:rsidRPr="00CB6E8D">
        <w:rPr>
          <w:sz w:val="28"/>
          <w:szCs w:val="28"/>
        </w:rPr>
        <w:t>1</w:t>
      </w:r>
      <w:r w:rsidRPr="00CB6E8D">
        <w:rPr>
          <w:sz w:val="28"/>
          <w:szCs w:val="28"/>
        </w:rPr>
        <w:t xml:space="preserve"> </w:t>
      </w:r>
      <w:r w:rsidR="007A71BD" w:rsidRPr="00CB6E8D">
        <w:rPr>
          <w:sz w:val="28"/>
          <w:szCs w:val="28"/>
        </w:rPr>
        <w:t>г.</w:t>
      </w:r>
      <w:r w:rsidRPr="00CB6E8D">
        <w:rPr>
          <w:sz w:val="28"/>
          <w:szCs w:val="28"/>
        </w:rPr>
        <w:t xml:space="preserve"> составила </w:t>
      </w:r>
      <w:r w:rsidR="004A7432" w:rsidRPr="00CB6E8D">
        <w:rPr>
          <w:iCs/>
          <w:sz w:val="28"/>
          <w:szCs w:val="28"/>
        </w:rPr>
        <w:t>34767</w:t>
      </w:r>
      <w:r w:rsidR="007A71BD" w:rsidRPr="00CB6E8D">
        <w:rPr>
          <w:sz w:val="28"/>
          <w:szCs w:val="28"/>
        </w:rPr>
        <w:t xml:space="preserve"> руб.</w:t>
      </w:r>
      <w:r w:rsidR="009532E5" w:rsidRPr="00CB6E8D">
        <w:rPr>
          <w:sz w:val="28"/>
          <w:szCs w:val="28"/>
        </w:rPr>
        <w:t xml:space="preserve">, что выше уровня прошлого </w:t>
      </w:r>
      <w:r w:rsidR="007A71BD" w:rsidRPr="00CB6E8D">
        <w:rPr>
          <w:sz w:val="28"/>
          <w:szCs w:val="28"/>
        </w:rPr>
        <w:t>г.</w:t>
      </w:r>
      <w:r w:rsidR="009532E5" w:rsidRPr="00CB6E8D">
        <w:rPr>
          <w:sz w:val="28"/>
          <w:szCs w:val="28"/>
        </w:rPr>
        <w:t xml:space="preserve"> </w:t>
      </w:r>
      <w:r w:rsidR="007A4C69" w:rsidRPr="00CB6E8D">
        <w:rPr>
          <w:sz w:val="28"/>
          <w:szCs w:val="28"/>
        </w:rPr>
        <w:t xml:space="preserve">на </w:t>
      </w:r>
      <w:r w:rsidR="004A7432" w:rsidRPr="00CB6E8D">
        <w:rPr>
          <w:sz w:val="28"/>
          <w:szCs w:val="28"/>
        </w:rPr>
        <w:t>21,6</w:t>
      </w:r>
      <w:r w:rsidR="007A4C69" w:rsidRPr="00CB6E8D">
        <w:rPr>
          <w:sz w:val="28"/>
          <w:szCs w:val="28"/>
        </w:rPr>
        <w:t>%.</w:t>
      </w:r>
    </w:p>
    <w:p w14:paraId="026A084B" w14:textId="53EB1577" w:rsidR="00F61C92" w:rsidRPr="00CB6E8D" w:rsidRDefault="00F61C92" w:rsidP="004D18D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6E8D">
        <w:rPr>
          <w:sz w:val="28"/>
          <w:szCs w:val="28"/>
        </w:rPr>
        <w:t>Среднедушевые денежные доходы населения за январь-</w:t>
      </w:r>
      <w:r w:rsidR="004A7432" w:rsidRPr="00CB6E8D">
        <w:rPr>
          <w:sz w:val="28"/>
          <w:szCs w:val="28"/>
        </w:rPr>
        <w:t>сентябрь</w:t>
      </w:r>
      <w:r w:rsidRPr="00CB6E8D">
        <w:rPr>
          <w:sz w:val="28"/>
          <w:szCs w:val="28"/>
        </w:rPr>
        <w:t xml:space="preserve"> 202</w:t>
      </w:r>
      <w:r w:rsidR="00CD2377" w:rsidRPr="00CB6E8D">
        <w:rPr>
          <w:sz w:val="28"/>
          <w:szCs w:val="28"/>
        </w:rPr>
        <w:t>1</w:t>
      </w:r>
      <w:r w:rsidRPr="00CB6E8D">
        <w:rPr>
          <w:sz w:val="28"/>
          <w:szCs w:val="28"/>
        </w:rPr>
        <w:t xml:space="preserve"> </w:t>
      </w:r>
      <w:r w:rsidR="007A71BD" w:rsidRPr="00CB6E8D">
        <w:rPr>
          <w:sz w:val="28"/>
          <w:szCs w:val="28"/>
        </w:rPr>
        <w:t>г.</w:t>
      </w:r>
      <w:r w:rsidRPr="00CB6E8D">
        <w:rPr>
          <w:sz w:val="28"/>
          <w:szCs w:val="28"/>
        </w:rPr>
        <w:t xml:space="preserve"> </w:t>
      </w:r>
      <w:r w:rsidR="00465A03" w:rsidRPr="00CB6E8D">
        <w:rPr>
          <w:sz w:val="28"/>
          <w:szCs w:val="28"/>
        </w:rPr>
        <w:t xml:space="preserve">выросли на </w:t>
      </w:r>
      <w:r w:rsidR="004A7432" w:rsidRPr="00CB6E8D">
        <w:rPr>
          <w:sz w:val="28"/>
          <w:szCs w:val="28"/>
        </w:rPr>
        <w:t>6,3</w:t>
      </w:r>
      <w:r w:rsidR="00465A03" w:rsidRPr="00CB6E8D">
        <w:rPr>
          <w:sz w:val="28"/>
          <w:szCs w:val="28"/>
        </w:rPr>
        <w:t xml:space="preserve">% и </w:t>
      </w:r>
      <w:r w:rsidRPr="00CB6E8D">
        <w:rPr>
          <w:sz w:val="28"/>
          <w:szCs w:val="28"/>
        </w:rPr>
        <w:t xml:space="preserve">составили </w:t>
      </w:r>
      <w:r w:rsidR="00465A03" w:rsidRPr="00CB6E8D">
        <w:rPr>
          <w:sz w:val="28"/>
          <w:szCs w:val="28"/>
        </w:rPr>
        <w:t>1</w:t>
      </w:r>
      <w:r w:rsidR="004A7432" w:rsidRPr="00CB6E8D">
        <w:rPr>
          <w:sz w:val="28"/>
          <w:szCs w:val="28"/>
        </w:rPr>
        <w:t>5100</w:t>
      </w:r>
      <w:r w:rsidRPr="00CB6E8D">
        <w:rPr>
          <w:sz w:val="28"/>
          <w:szCs w:val="28"/>
        </w:rPr>
        <w:t xml:space="preserve"> </w:t>
      </w:r>
      <w:r w:rsidR="007A71BD" w:rsidRPr="00CB6E8D">
        <w:rPr>
          <w:sz w:val="28"/>
          <w:szCs w:val="28"/>
        </w:rPr>
        <w:t>руб.</w:t>
      </w:r>
    </w:p>
    <w:p w14:paraId="38CCD367" w14:textId="00E4E06A" w:rsidR="00F66C8D" w:rsidRPr="00CB6E8D" w:rsidRDefault="002E0AC2" w:rsidP="004D18DF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CB6E8D">
        <w:rPr>
          <w:rStyle w:val="a4"/>
          <w:sz w:val="28"/>
          <w:szCs w:val="28"/>
        </w:rPr>
        <w:tab/>
      </w:r>
      <w:r w:rsidRPr="00CB6E8D">
        <w:rPr>
          <w:rStyle w:val="a4"/>
          <w:b w:val="0"/>
          <w:sz w:val="28"/>
          <w:szCs w:val="28"/>
        </w:rPr>
        <w:t>Покупательская способность заработной платы</w:t>
      </w:r>
      <w:r w:rsidR="00BD2649" w:rsidRPr="00CB6E8D">
        <w:rPr>
          <w:rStyle w:val="a4"/>
          <w:b w:val="0"/>
          <w:sz w:val="28"/>
          <w:szCs w:val="28"/>
        </w:rPr>
        <w:t xml:space="preserve"> к прожиточному минимуму трудосп</w:t>
      </w:r>
      <w:r w:rsidRPr="00CB6E8D">
        <w:rPr>
          <w:rStyle w:val="a4"/>
          <w:b w:val="0"/>
          <w:sz w:val="28"/>
          <w:szCs w:val="28"/>
        </w:rPr>
        <w:t>особного населения</w:t>
      </w:r>
      <w:r w:rsidR="00C7013B" w:rsidRPr="00CB6E8D">
        <w:rPr>
          <w:rStyle w:val="a4"/>
          <w:b w:val="0"/>
          <w:sz w:val="28"/>
          <w:szCs w:val="28"/>
        </w:rPr>
        <w:t xml:space="preserve"> составляет</w:t>
      </w:r>
      <w:r w:rsidRPr="00CB6E8D">
        <w:rPr>
          <w:rStyle w:val="a4"/>
          <w:b w:val="0"/>
          <w:sz w:val="28"/>
          <w:szCs w:val="28"/>
        </w:rPr>
        <w:t xml:space="preserve"> </w:t>
      </w:r>
      <w:r w:rsidR="00C7013B" w:rsidRPr="00CB6E8D">
        <w:rPr>
          <w:rStyle w:val="a4"/>
          <w:b w:val="0"/>
          <w:sz w:val="28"/>
          <w:szCs w:val="28"/>
        </w:rPr>
        <w:t>2,</w:t>
      </w:r>
      <w:r w:rsidR="00E31395" w:rsidRPr="00CB6E8D">
        <w:rPr>
          <w:rStyle w:val="a4"/>
          <w:b w:val="0"/>
          <w:sz w:val="28"/>
          <w:szCs w:val="28"/>
        </w:rPr>
        <w:t>7</w:t>
      </w:r>
      <w:r w:rsidRPr="00CB6E8D">
        <w:rPr>
          <w:rStyle w:val="a4"/>
          <w:b w:val="0"/>
          <w:sz w:val="28"/>
          <w:szCs w:val="28"/>
        </w:rPr>
        <w:t xml:space="preserve"> раз</w:t>
      </w:r>
      <w:r w:rsidR="00C7013B" w:rsidRPr="00CB6E8D">
        <w:rPr>
          <w:rStyle w:val="a4"/>
          <w:b w:val="0"/>
          <w:sz w:val="28"/>
          <w:szCs w:val="28"/>
        </w:rPr>
        <w:t>а.</w:t>
      </w:r>
    </w:p>
    <w:p w14:paraId="24D6EC11" w14:textId="77777777" w:rsidR="00B953F2" w:rsidRPr="00CB6E8D" w:rsidRDefault="00B953F2" w:rsidP="004D18DF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u w:val="single"/>
        </w:rPr>
      </w:pPr>
    </w:p>
    <w:p w14:paraId="642B03E4" w14:textId="77777777" w:rsidR="00F61C92" w:rsidRPr="00CB6E8D" w:rsidRDefault="00F61C92" w:rsidP="004D18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6E8D">
        <w:rPr>
          <w:rStyle w:val="a4"/>
          <w:sz w:val="28"/>
          <w:szCs w:val="28"/>
          <w:u w:val="single"/>
        </w:rPr>
        <w:t>Демография</w:t>
      </w:r>
    </w:p>
    <w:p w14:paraId="6141391D" w14:textId="53E1111A" w:rsidR="00F61C92" w:rsidRPr="00CB6E8D" w:rsidRDefault="00F61C92" w:rsidP="00CB099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6E8D">
        <w:rPr>
          <w:sz w:val="28"/>
          <w:szCs w:val="28"/>
        </w:rPr>
        <w:t xml:space="preserve">Численность населения </w:t>
      </w:r>
      <w:r w:rsidR="00CC713A" w:rsidRPr="00CB6E8D">
        <w:rPr>
          <w:sz w:val="28"/>
          <w:szCs w:val="28"/>
        </w:rPr>
        <w:t>района</w:t>
      </w:r>
      <w:r w:rsidRPr="00CB6E8D">
        <w:rPr>
          <w:sz w:val="28"/>
          <w:szCs w:val="28"/>
        </w:rPr>
        <w:t xml:space="preserve"> на 01.01.2021</w:t>
      </w:r>
      <w:r w:rsidR="004506E3" w:rsidRPr="00CB6E8D">
        <w:rPr>
          <w:sz w:val="28"/>
          <w:szCs w:val="28"/>
        </w:rPr>
        <w:t xml:space="preserve"> г.</w:t>
      </w:r>
      <w:r w:rsidRPr="00CB6E8D">
        <w:rPr>
          <w:sz w:val="28"/>
          <w:szCs w:val="28"/>
        </w:rPr>
        <w:t xml:space="preserve"> составила </w:t>
      </w:r>
      <w:r w:rsidR="00CC713A" w:rsidRPr="00CB6E8D">
        <w:rPr>
          <w:sz w:val="28"/>
          <w:szCs w:val="28"/>
        </w:rPr>
        <w:t>4</w:t>
      </w:r>
      <w:r w:rsidR="006D50BB" w:rsidRPr="00CB6E8D">
        <w:rPr>
          <w:sz w:val="28"/>
          <w:szCs w:val="28"/>
        </w:rPr>
        <w:t>5753</w:t>
      </w:r>
      <w:r w:rsidRPr="00CB6E8D">
        <w:rPr>
          <w:sz w:val="28"/>
          <w:szCs w:val="28"/>
        </w:rPr>
        <w:t xml:space="preserve"> человек (по оценке Росстата), </w:t>
      </w:r>
      <w:r w:rsidR="00003194" w:rsidRPr="00CB6E8D">
        <w:rPr>
          <w:sz w:val="28"/>
          <w:szCs w:val="28"/>
        </w:rPr>
        <w:t>сокращение населения</w:t>
      </w:r>
      <w:r w:rsidRPr="00CB6E8D">
        <w:rPr>
          <w:sz w:val="28"/>
          <w:szCs w:val="28"/>
        </w:rPr>
        <w:t xml:space="preserve"> по сравнению с началом 2020 </w:t>
      </w:r>
      <w:r w:rsidR="007A71BD" w:rsidRPr="00CB6E8D">
        <w:rPr>
          <w:sz w:val="28"/>
          <w:szCs w:val="28"/>
        </w:rPr>
        <w:t>г.</w:t>
      </w:r>
      <w:r w:rsidRPr="00CB6E8D">
        <w:rPr>
          <w:sz w:val="28"/>
          <w:szCs w:val="28"/>
        </w:rPr>
        <w:t xml:space="preserve"> </w:t>
      </w:r>
      <w:r w:rsidR="00865C5D" w:rsidRPr="00CB6E8D">
        <w:rPr>
          <w:sz w:val="28"/>
          <w:szCs w:val="28"/>
        </w:rPr>
        <w:t xml:space="preserve">составила </w:t>
      </w:r>
      <w:r w:rsidR="006D50BB" w:rsidRPr="00CB6E8D">
        <w:rPr>
          <w:sz w:val="28"/>
          <w:szCs w:val="28"/>
        </w:rPr>
        <w:t>551</w:t>
      </w:r>
      <w:r w:rsidRPr="00CB6E8D">
        <w:rPr>
          <w:sz w:val="28"/>
          <w:szCs w:val="28"/>
        </w:rPr>
        <w:t xml:space="preserve"> человек.</w:t>
      </w:r>
    </w:p>
    <w:p w14:paraId="549692B3" w14:textId="357E64C1" w:rsidR="00DD189C" w:rsidRPr="00CB6E8D" w:rsidRDefault="00DD189C" w:rsidP="00CB099E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Число родившихся за январь – </w:t>
      </w:r>
      <w:r w:rsidR="005F0B3F" w:rsidRPr="00CB6E8D">
        <w:rPr>
          <w:rFonts w:ascii="Times New Roman" w:hAnsi="Times New Roman" w:cs="Times New Roman"/>
          <w:sz w:val="28"/>
          <w:szCs w:val="28"/>
        </w:rPr>
        <w:t>август</w:t>
      </w:r>
      <w:r w:rsidRPr="00CB6E8D">
        <w:rPr>
          <w:rFonts w:ascii="Times New Roman" w:hAnsi="Times New Roman" w:cs="Times New Roman"/>
          <w:sz w:val="28"/>
          <w:szCs w:val="28"/>
        </w:rPr>
        <w:t xml:space="preserve"> 2021 года – </w:t>
      </w:r>
      <w:r w:rsidR="001F798A" w:rsidRPr="00CB6E8D">
        <w:rPr>
          <w:rFonts w:ascii="Times New Roman" w:hAnsi="Times New Roman" w:cs="Times New Roman"/>
          <w:sz w:val="28"/>
          <w:szCs w:val="28"/>
        </w:rPr>
        <w:t>2</w:t>
      </w:r>
      <w:r w:rsidR="005F0B3F" w:rsidRPr="00CB6E8D">
        <w:rPr>
          <w:rFonts w:ascii="Times New Roman" w:hAnsi="Times New Roman" w:cs="Times New Roman"/>
          <w:sz w:val="28"/>
          <w:szCs w:val="28"/>
        </w:rPr>
        <w:t>78</w:t>
      </w:r>
      <w:r w:rsidRPr="00CB6E8D">
        <w:rPr>
          <w:rFonts w:ascii="Times New Roman" w:hAnsi="Times New Roman" w:cs="Times New Roman"/>
          <w:sz w:val="28"/>
          <w:szCs w:val="28"/>
        </w:rPr>
        <w:t xml:space="preserve"> человек, у</w:t>
      </w:r>
      <w:r w:rsidR="001F798A" w:rsidRPr="00CB6E8D">
        <w:rPr>
          <w:rFonts w:ascii="Times New Roman" w:hAnsi="Times New Roman" w:cs="Times New Roman"/>
          <w:sz w:val="28"/>
          <w:szCs w:val="28"/>
        </w:rPr>
        <w:t xml:space="preserve">меньшение на </w:t>
      </w:r>
      <w:r w:rsidR="005F0B3F" w:rsidRPr="00CB6E8D">
        <w:rPr>
          <w:rFonts w:ascii="Times New Roman" w:hAnsi="Times New Roman" w:cs="Times New Roman"/>
          <w:sz w:val="28"/>
          <w:szCs w:val="28"/>
        </w:rPr>
        <w:t>4,5</w:t>
      </w:r>
      <w:r w:rsidRPr="00CB6E8D">
        <w:rPr>
          <w:rFonts w:ascii="Times New Roman" w:hAnsi="Times New Roman" w:cs="Times New Roman"/>
          <w:sz w:val="28"/>
          <w:szCs w:val="28"/>
        </w:rPr>
        <w:t>% к уровню 2020 года.</w:t>
      </w:r>
    </w:p>
    <w:p w14:paraId="2F86CE18" w14:textId="09DBB815" w:rsidR="00DD189C" w:rsidRPr="00CB6E8D" w:rsidRDefault="00DD189C" w:rsidP="00CB099E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Общий коэффициент рождаемости (на 1000 жителей) – 9,</w:t>
      </w:r>
      <w:r w:rsidR="005F0B3F" w:rsidRPr="00CB6E8D">
        <w:rPr>
          <w:rFonts w:ascii="Times New Roman" w:hAnsi="Times New Roman" w:cs="Times New Roman"/>
          <w:sz w:val="28"/>
          <w:szCs w:val="28"/>
        </w:rPr>
        <w:t>2</w:t>
      </w:r>
      <w:r w:rsidRPr="00CB6E8D">
        <w:rPr>
          <w:rFonts w:ascii="Times New Roman" w:hAnsi="Times New Roman" w:cs="Times New Roman"/>
          <w:sz w:val="28"/>
          <w:szCs w:val="28"/>
        </w:rPr>
        <w:t>.</w:t>
      </w:r>
    </w:p>
    <w:p w14:paraId="619D4C3A" w14:textId="7A8D3DFD" w:rsidR="00DD189C" w:rsidRPr="00CB6E8D" w:rsidRDefault="00DD189C" w:rsidP="00CB099E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Число умерших за январь – </w:t>
      </w:r>
      <w:r w:rsidR="005F0B3F" w:rsidRPr="00CB6E8D">
        <w:rPr>
          <w:rFonts w:ascii="Times New Roman" w:hAnsi="Times New Roman" w:cs="Times New Roman"/>
          <w:sz w:val="28"/>
          <w:szCs w:val="28"/>
        </w:rPr>
        <w:t>август</w:t>
      </w:r>
      <w:r w:rsidRPr="00CB6E8D">
        <w:rPr>
          <w:rFonts w:ascii="Times New Roman" w:hAnsi="Times New Roman" w:cs="Times New Roman"/>
          <w:sz w:val="28"/>
          <w:szCs w:val="28"/>
        </w:rPr>
        <w:t xml:space="preserve"> 2021</w:t>
      </w:r>
      <w:r w:rsidR="001F798A" w:rsidRPr="00CB6E8D">
        <w:rPr>
          <w:rFonts w:ascii="Times New Roman" w:hAnsi="Times New Roman" w:cs="Times New Roman"/>
          <w:sz w:val="28"/>
          <w:szCs w:val="28"/>
        </w:rPr>
        <w:t xml:space="preserve"> </w:t>
      </w:r>
      <w:r w:rsidRPr="00CB6E8D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5F0B3F" w:rsidRPr="00CB6E8D">
        <w:rPr>
          <w:rFonts w:ascii="Times New Roman" w:hAnsi="Times New Roman" w:cs="Times New Roman"/>
          <w:sz w:val="28"/>
          <w:szCs w:val="28"/>
        </w:rPr>
        <w:t>624</w:t>
      </w:r>
      <w:r w:rsidR="001F798A" w:rsidRPr="00CB6E8D">
        <w:rPr>
          <w:rFonts w:ascii="Times New Roman" w:hAnsi="Times New Roman" w:cs="Times New Roman"/>
          <w:sz w:val="28"/>
          <w:szCs w:val="28"/>
        </w:rPr>
        <w:t xml:space="preserve"> </w:t>
      </w:r>
      <w:r w:rsidRPr="00CB6E8D">
        <w:rPr>
          <w:rFonts w:ascii="Times New Roman" w:hAnsi="Times New Roman" w:cs="Times New Roman"/>
          <w:sz w:val="28"/>
          <w:szCs w:val="28"/>
        </w:rPr>
        <w:t xml:space="preserve">человек, увеличение на </w:t>
      </w:r>
      <w:r w:rsidR="001F798A" w:rsidRPr="00CB6E8D">
        <w:rPr>
          <w:rFonts w:ascii="Times New Roman" w:hAnsi="Times New Roman" w:cs="Times New Roman"/>
          <w:sz w:val="28"/>
          <w:szCs w:val="28"/>
        </w:rPr>
        <w:t>29,</w:t>
      </w:r>
      <w:r w:rsidR="005F0B3F" w:rsidRPr="00CB6E8D">
        <w:rPr>
          <w:rFonts w:ascii="Times New Roman" w:hAnsi="Times New Roman" w:cs="Times New Roman"/>
          <w:sz w:val="28"/>
          <w:szCs w:val="28"/>
        </w:rPr>
        <w:t>2</w:t>
      </w:r>
      <w:r w:rsidRPr="00CB6E8D">
        <w:rPr>
          <w:rFonts w:ascii="Times New Roman" w:hAnsi="Times New Roman" w:cs="Times New Roman"/>
          <w:sz w:val="28"/>
          <w:szCs w:val="28"/>
        </w:rPr>
        <w:t>% к уровню 2020 года.</w:t>
      </w:r>
    </w:p>
    <w:p w14:paraId="6A824148" w14:textId="08ABB03B" w:rsidR="00DD189C" w:rsidRPr="00CB6E8D" w:rsidRDefault="00DD189C" w:rsidP="00CB099E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Общий коэффициент смертности (на 1000 жителей) – </w:t>
      </w:r>
      <w:r w:rsidR="001F798A" w:rsidRPr="00CB6E8D">
        <w:rPr>
          <w:rFonts w:ascii="Times New Roman" w:hAnsi="Times New Roman" w:cs="Times New Roman"/>
          <w:sz w:val="28"/>
          <w:szCs w:val="28"/>
        </w:rPr>
        <w:t>20,</w:t>
      </w:r>
      <w:r w:rsidR="005F0B3F" w:rsidRPr="00CB6E8D">
        <w:rPr>
          <w:rFonts w:ascii="Times New Roman" w:hAnsi="Times New Roman" w:cs="Times New Roman"/>
          <w:sz w:val="28"/>
          <w:szCs w:val="28"/>
        </w:rPr>
        <w:t>6</w:t>
      </w:r>
      <w:r w:rsidRPr="00CB6E8D">
        <w:rPr>
          <w:rFonts w:ascii="Times New Roman" w:hAnsi="Times New Roman" w:cs="Times New Roman"/>
          <w:sz w:val="28"/>
          <w:szCs w:val="28"/>
        </w:rPr>
        <w:t>.</w:t>
      </w:r>
    </w:p>
    <w:p w14:paraId="220F5CCC" w14:textId="1D4736EC" w:rsidR="00DD189C" w:rsidRPr="00CB6E8D" w:rsidRDefault="00DD189C" w:rsidP="00CB099E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Коэффициент естественного прироста населения – </w:t>
      </w:r>
      <w:r w:rsidR="008053ED" w:rsidRPr="00CB6E8D">
        <w:rPr>
          <w:rFonts w:ascii="Times New Roman" w:hAnsi="Times New Roman" w:cs="Times New Roman"/>
          <w:sz w:val="28"/>
          <w:szCs w:val="28"/>
        </w:rPr>
        <w:t>(</w:t>
      </w:r>
      <w:r w:rsidRPr="00CB6E8D">
        <w:rPr>
          <w:rFonts w:ascii="Times New Roman" w:hAnsi="Times New Roman" w:cs="Times New Roman"/>
          <w:sz w:val="28"/>
          <w:szCs w:val="28"/>
        </w:rPr>
        <w:t xml:space="preserve">- </w:t>
      </w:r>
      <w:r w:rsidR="000C18E0" w:rsidRPr="00CB6E8D">
        <w:rPr>
          <w:rFonts w:ascii="Times New Roman" w:hAnsi="Times New Roman" w:cs="Times New Roman"/>
          <w:sz w:val="28"/>
          <w:szCs w:val="28"/>
        </w:rPr>
        <w:t>11,4</w:t>
      </w:r>
      <w:r w:rsidR="008053ED" w:rsidRPr="00CB6E8D">
        <w:rPr>
          <w:rFonts w:ascii="Times New Roman" w:hAnsi="Times New Roman" w:cs="Times New Roman"/>
          <w:sz w:val="28"/>
          <w:szCs w:val="28"/>
        </w:rPr>
        <w:t>)</w:t>
      </w:r>
      <w:r w:rsidR="00B04DA8" w:rsidRPr="00CB6E8D">
        <w:rPr>
          <w:rFonts w:ascii="Times New Roman" w:hAnsi="Times New Roman" w:cs="Times New Roman"/>
          <w:sz w:val="28"/>
          <w:szCs w:val="28"/>
        </w:rPr>
        <w:t xml:space="preserve"> (или </w:t>
      </w:r>
      <w:r w:rsidR="008053ED" w:rsidRPr="00CB6E8D">
        <w:rPr>
          <w:rFonts w:ascii="Times New Roman" w:hAnsi="Times New Roman" w:cs="Times New Roman"/>
          <w:sz w:val="28"/>
          <w:szCs w:val="28"/>
        </w:rPr>
        <w:t xml:space="preserve">(- </w:t>
      </w:r>
      <w:r w:rsidR="000C18E0" w:rsidRPr="00CB6E8D">
        <w:rPr>
          <w:rFonts w:ascii="Times New Roman" w:hAnsi="Times New Roman" w:cs="Times New Roman"/>
          <w:sz w:val="28"/>
          <w:szCs w:val="28"/>
        </w:rPr>
        <w:t>346</w:t>
      </w:r>
      <w:r w:rsidR="008053ED" w:rsidRPr="00CB6E8D">
        <w:rPr>
          <w:rFonts w:ascii="Times New Roman" w:hAnsi="Times New Roman" w:cs="Times New Roman"/>
          <w:sz w:val="28"/>
          <w:szCs w:val="28"/>
        </w:rPr>
        <w:t>)</w:t>
      </w:r>
      <w:r w:rsidR="00B04DA8" w:rsidRPr="00CB6E8D">
        <w:rPr>
          <w:rFonts w:ascii="Times New Roman" w:hAnsi="Times New Roman" w:cs="Times New Roman"/>
          <w:sz w:val="28"/>
          <w:szCs w:val="28"/>
        </w:rPr>
        <w:t xml:space="preserve"> человека)</w:t>
      </w:r>
    </w:p>
    <w:p w14:paraId="086B6071" w14:textId="700D79C5" w:rsidR="00DD189C" w:rsidRPr="00CB6E8D" w:rsidRDefault="00DD189C" w:rsidP="00CB099E">
      <w:pPr>
        <w:pStyle w:val="a3"/>
        <w:spacing w:before="0" w:beforeAutospacing="0" w:after="0" w:afterAutospacing="0"/>
        <w:ind w:left="360" w:firstLine="567"/>
        <w:jc w:val="both"/>
        <w:rPr>
          <w:sz w:val="28"/>
          <w:szCs w:val="28"/>
        </w:rPr>
      </w:pPr>
      <w:r w:rsidRPr="00CB6E8D">
        <w:rPr>
          <w:sz w:val="28"/>
          <w:szCs w:val="28"/>
        </w:rPr>
        <w:t>Миграционная убыль за январь</w:t>
      </w:r>
      <w:r w:rsidR="008053ED" w:rsidRPr="00CB6E8D">
        <w:rPr>
          <w:sz w:val="28"/>
          <w:szCs w:val="28"/>
        </w:rPr>
        <w:t xml:space="preserve"> </w:t>
      </w:r>
      <w:r w:rsidRPr="00CB6E8D">
        <w:rPr>
          <w:sz w:val="28"/>
          <w:szCs w:val="28"/>
        </w:rPr>
        <w:t>-</w:t>
      </w:r>
      <w:r w:rsidR="008053ED" w:rsidRPr="00CB6E8D">
        <w:rPr>
          <w:sz w:val="28"/>
          <w:szCs w:val="28"/>
        </w:rPr>
        <w:t xml:space="preserve"> </w:t>
      </w:r>
      <w:r w:rsidR="005F0B3F" w:rsidRPr="00CB6E8D">
        <w:rPr>
          <w:sz w:val="28"/>
          <w:szCs w:val="28"/>
        </w:rPr>
        <w:t>август</w:t>
      </w:r>
      <w:r w:rsidRPr="00CB6E8D">
        <w:rPr>
          <w:sz w:val="28"/>
          <w:szCs w:val="28"/>
        </w:rPr>
        <w:t xml:space="preserve"> 2021 г. составила </w:t>
      </w:r>
      <w:r w:rsidR="008053ED" w:rsidRPr="00CB6E8D">
        <w:rPr>
          <w:sz w:val="28"/>
          <w:szCs w:val="28"/>
        </w:rPr>
        <w:t>(- 1</w:t>
      </w:r>
      <w:r w:rsidR="005F0B3F" w:rsidRPr="00CB6E8D">
        <w:rPr>
          <w:sz w:val="28"/>
          <w:szCs w:val="28"/>
        </w:rPr>
        <w:t>57</w:t>
      </w:r>
      <w:r w:rsidR="008053ED" w:rsidRPr="00CB6E8D">
        <w:rPr>
          <w:sz w:val="28"/>
          <w:szCs w:val="28"/>
        </w:rPr>
        <w:t>)</w:t>
      </w:r>
      <w:r w:rsidRPr="00CB6E8D">
        <w:rPr>
          <w:sz w:val="28"/>
          <w:szCs w:val="28"/>
        </w:rPr>
        <w:t xml:space="preserve"> человек. </w:t>
      </w:r>
    </w:p>
    <w:p w14:paraId="475CC4BC" w14:textId="4CF43557" w:rsidR="00DD189C" w:rsidRPr="00CB6E8D" w:rsidRDefault="00DD189C" w:rsidP="00CB099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8685252" w14:textId="77777777" w:rsidR="009532E5" w:rsidRPr="00CB6E8D" w:rsidRDefault="003C2B2C" w:rsidP="004D18DF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CB6E8D">
        <w:rPr>
          <w:b/>
          <w:sz w:val="28"/>
          <w:szCs w:val="28"/>
          <w:u w:val="single"/>
        </w:rPr>
        <w:t>Финансы предприятий и бюджет района.</w:t>
      </w:r>
      <w:r w:rsidR="009532E5" w:rsidRPr="00CB6E8D">
        <w:rPr>
          <w:b/>
          <w:sz w:val="28"/>
          <w:szCs w:val="28"/>
          <w:u w:val="single"/>
        </w:rPr>
        <w:t xml:space="preserve"> </w:t>
      </w:r>
    </w:p>
    <w:p w14:paraId="41653984" w14:textId="6537C772" w:rsidR="0076021E" w:rsidRPr="00CB6E8D" w:rsidRDefault="00977FDB" w:rsidP="004D18DF">
      <w:pPr>
        <w:tabs>
          <w:tab w:val="left" w:pos="935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Консолидированный </w:t>
      </w:r>
      <w:r w:rsidR="0076021E" w:rsidRPr="00CB6E8D">
        <w:rPr>
          <w:rFonts w:ascii="Times New Roman" w:hAnsi="Times New Roman" w:cs="Times New Roman"/>
          <w:sz w:val="28"/>
          <w:szCs w:val="28"/>
        </w:rPr>
        <w:t>бюджет</w:t>
      </w:r>
      <w:r w:rsidRPr="00CB6E8D">
        <w:rPr>
          <w:rFonts w:ascii="Times New Roman" w:hAnsi="Times New Roman" w:cs="Times New Roman"/>
          <w:sz w:val="28"/>
          <w:szCs w:val="28"/>
        </w:rPr>
        <w:t xml:space="preserve"> Черепановского района </w:t>
      </w:r>
      <w:r w:rsidR="0076021E" w:rsidRPr="00CB6E8D">
        <w:rPr>
          <w:rFonts w:ascii="Times New Roman" w:hAnsi="Times New Roman" w:cs="Times New Roman"/>
          <w:sz w:val="28"/>
          <w:szCs w:val="28"/>
        </w:rPr>
        <w:t xml:space="preserve">по налоговым и неналоговым доходам выполнен на </w:t>
      </w:r>
      <w:r w:rsidR="000D27A4" w:rsidRPr="00CB6E8D">
        <w:rPr>
          <w:rFonts w:ascii="Times New Roman" w:hAnsi="Times New Roman" w:cs="Times New Roman"/>
          <w:sz w:val="28"/>
          <w:szCs w:val="28"/>
        </w:rPr>
        <w:t>71,9</w:t>
      </w:r>
      <w:r w:rsidR="0076021E" w:rsidRPr="00CB6E8D">
        <w:rPr>
          <w:rFonts w:ascii="Times New Roman" w:hAnsi="Times New Roman" w:cs="Times New Roman"/>
          <w:sz w:val="28"/>
          <w:szCs w:val="28"/>
        </w:rPr>
        <w:t>% к уточненному годовому плану</w:t>
      </w:r>
      <w:r w:rsidR="00011E2A" w:rsidRPr="00CB6E8D">
        <w:rPr>
          <w:rFonts w:ascii="Times New Roman" w:hAnsi="Times New Roman" w:cs="Times New Roman"/>
          <w:sz w:val="28"/>
          <w:szCs w:val="28"/>
        </w:rPr>
        <w:t xml:space="preserve">, в том числе бюджет муниципального района выполнен на </w:t>
      </w:r>
      <w:r w:rsidR="000D27A4" w:rsidRPr="00CB6E8D">
        <w:rPr>
          <w:rFonts w:ascii="Times New Roman" w:hAnsi="Times New Roman" w:cs="Times New Roman"/>
          <w:sz w:val="28"/>
          <w:szCs w:val="28"/>
        </w:rPr>
        <w:t>74,4</w:t>
      </w:r>
      <w:r w:rsidR="00011E2A" w:rsidRPr="00CB6E8D">
        <w:rPr>
          <w:rFonts w:ascii="Times New Roman" w:hAnsi="Times New Roman" w:cs="Times New Roman"/>
          <w:sz w:val="28"/>
          <w:szCs w:val="28"/>
        </w:rPr>
        <w:t>%.</w:t>
      </w:r>
      <w:r w:rsidR="0076021E" w:rsidRPr="00CB6E8D">
        <w:rPr>
          <w:rFonts w:ascii="Times New Roman" w:hAnsi="Times New Roman" w:cs="Times New Roman"/>
          <w:sz w:val="28"/>
          <w:szCs w:val="28"/>
        </w:rPr>
        <w:t xml:space="preserve"> Фактическое поступление налоговых и неналоговых доходов</w:t>
      </w:r>
      <w:r w:rsidR="00990669" w:rsidRPr="00CB6E8D">
        <w:rPr>
          <w:rFonts w:ascii="Times New Roman" w:hAnsi="Times New Roman" w:cs="Times New Roman"/>
          <w:sz w:val="28"/>
          <w:szCs w:val="28"/>
        </w:rPr>
        <w:t xml:space="preserve"> консолидированного бюджета</w:t>
      </w:r>
      <w:r w:rsidR="0076021E" w:rsidRPr="00CB6E8D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0D27A4" w:rsidRPr="00CB6E8D">
        <w:rPr>
          <w:rFonts w:ascii="Times New Roman" w:hAnsi="Times New Roman" w:cs="Times New Roman"/>
          <w:sz w:val="28"/>
          <w:szCs w:val="28"/>
        </w:rPr>
        <w:t>293,3</w:t>
      </w:r>
      <w:r w:rsidR="00085DC6" w:rsidRPr="00CB6E8D">
        <w:rPr>
          <w:rFonts w:ascii="Times New Roman" w:hAnsi="Times New Roman" w:cs="Times New Roman"/>
          <w:sz w:val="28"/>
          <w:szCs w:val="28"/>
        </w:rPr>
        <w:t xml:space="preserve"> млн</w:t>
      </w:r>
      <w:r w:rsidR="0076021E" w:rsidRPr="00CB6E8D">
        <w:rPr>
          <w:rFonts w:ascii="Times New Roman" w:hAnsi="Times New Roman" w:cs="Times New Roman"/>
          <w:sz w:val="28"/>
          <w:szCs w:val="28"/>
        </w:rPr>
        <w:t xml:space="preserve"> руб.,</w:t>
      </w:r>
      <w:r w:rsidR="00085DC6" w:rsidRPr="00CB6E8D">
        <w:rPr>
          <w:rFonts w:ascii="Times New Roman" w:hAnsi="Times New Roman" w:cs="Times New Roman"/>
          <w:sz w:val="28"/>
          <w:szCs w:val="28"/>
        </w:rPr>
        <w:t xml:space="preserve"> в том числе доходная часть муниципального р</w:t>
      </w:r>
      <w:r w:rsidR="00786B39" w:rsidRPr="00CB6E8D">
        <w:rPr>
          <w:rFonts w:ascii="Times New Roman" w:hAnsi="Times New Roman" w:cs="Times New Roman"/>
          <w:sz w:val="28"/>
          <w:szCs w:val="28"/>
        </w:rPr>
        <w:t xml:space="preserve">айона – </w:t>
      </w:r>
      <w:r w:rsidR="000D27A4" w:rsidRPr="00CB6E8D">
        <w:rPr>
          <w:rFonts w:ascii="Times New Roman" w:hAnsi="Times New Roman" w:cs="Times New Roman"/>
          <w:sz w:val="28"/>
          <w:szCs w:val="28"/>
        </w:rPr>
        <w:t>192,8</w:t>
      </w:r>
      <w:r w:rsidR="00D27042" w:rsidRPr="00CB6E8D">
        <w:rPr>
          <w:rFonts w:ascii="Times New Roman" w:hAnsi="Times New Roman" w:cs="Times New Roman"/>
          <w:sz w:val="28"/>
          <w:szCs w:val="28"/>
        </w:rPr>
        <w:t xml:space="preserve"> </w:t>
      </w:r>
      <w:r w:rsidR="00786B39" w:rsidRPr="00CB6E8D">
        <w:rPr>
          <w:rFonts w:ascii="Times New Roman" w:hAnsi="Times New Roman" w:cs="Times New Roman"/>
          <w:sz w:val="28"/>
          <w:szCs w:val="28"/>
        </w:rPr>
        <w:t>млн руб</w:t>
      </w:r>
      <w:r w:rsidR="0076021E" w:rsidRPr="00CB6E8D">
        <w:rPr>
          <w:rFonts w:ascii="Times New Roman" w:hAnsi="Times New Roman" w:cs="Times New Roman"/>
          <w:sz w:val="28"/>
          <w:szCs w:val="28"/>
        </w:rPr>
        <w:t>.</w:t>
      </w:r>
    </w:p>
    <w:p w14:paraId="635C4602" w14:textId="011A551C" w:rsidR="0076021E" w:rsidRPr="00CB6E8D" w:rsidRDefault="0076021E" w:rsidP="004D18DF">
      <w:pPr>
        <w:tabs>
          <w:tab w:val="left" w:pos="935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Налоговые доходы</w:t>
      </w:r>
      <w:r w:rsidR="00A47545" w:rsidRPr="00CB6E8D">
        <w:rPr>
          <w:rFonts w:ascii="Times New Roman" w:hAnsi="Times New Roman" w:cs="Times New Roman"/>
          <w:sz w:val="28"/>
          <w:szCs w:val="28"/>
        </w:rPr>
        <w:t xml:space="preserve"> консолидированного бюджета</w:t>
      </w:r>
      <w:r w:rsidRPr="00CB6E8D"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0D27A4" w:rsidRPr="00CB6E8D">
        <w:rPr>
          <w:rFonts w:ascii="Times New Roman" w:hAnsi="Times New Roman" w:cs="Times New Roman"/>
          <w:sz w:val="28"/>
          <w:szCs w:val="28"/>
        </w:rPr>
        <w:t>227,6</w:t>
      </w:r>
      <w:r w:rsidRPr="00CB6E8D">
        <w:rPr>
          <w:rFonts w:ascii="Times New Roman" w:hAnsi="Times New Roman" w:cs="Times New Roman"/>
          <w:sz w:val="28"/>
          <w:szCs w:val="28"/>
        </w:rPr>
        <w:t xml:space="preserve"> </w:t>
      </w:r>
      <w:r w:rsidR="000D27A4" w:rsidRPr="00CB6E8D">
        <w:rPr>
          <w:rFonts w:ascii="Times New Roman" w:hAnsi="Times New Roman" w:cs="Times New Roman"/>
          <w:sz w:val="28"/>
          <w:szCs w:val="28"/>
        </w:rPr>
        <w:t xml:space="preserve">млн </w:t>
      </w:r>
      <w:r w:rsidRPr="00CB6E8D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0D27A4" w:rsidRPr="00CB6E8D">
        <w:rPr>
          <w:rFonts w:ascii="Times New Roman" w:hAnsi="Times New Roman" w:cs="Times New Roman"/>
          <w:sz w:val="28"/>
          <w:szCs w:val="28"/>
        </w:rPr>
        <w:t>75</w:t>
      </w:r>
      <w:r w:rsidR="001E3DEB" w:rsidRPr="00CB6E8D">
        <w:rPr>
          <w:rFonts w:ascii="Times New Roman" w:hAnsi="Times New Roman" w:cs="Times New Roman"/>
          <w:sz w:val="28"/>
          <w:szCs w:val="28"/>
        </w:rPr>
        <w:t>%</w:t>
      </w:r>
      <w:r w:rsidR="00021CD0" w:rsidRPr="00CB6E8D">
        <w:rPr>
          <w:rFonts w:ascii="Times New Roman" w:hAnsi="Times New Roman" w:cs="Times New Roman"/>
          <w:sz w:val="28"/>
          <w:szCs w:val="28"/>
        </w:rPr>
        <w:t xml:space="preserve"> годовых назначений</w:t>
      </w:r>
      <w:r w:rsidR="001E3DEB" w:rsidRPr="00CB6E8D">
        <w:rPr>
          <w:rFonts w:ascii="Times New Roman" w:hAnsi="Times New Roman" w:cs="Times New Roman"/>
          <w:sz w:val="28"/>
          <w:szCs w:val="28"/>
        </w:rPr>
        <w:t>, темп роста – 1</w:t>
      </w:r>
      <w:r w:rsidR="000D27A4" w:rsidRPr="00CB6E8D">
        <w:rPr>
          <w:rFonts w:ascii="Times New Roman" w:hAnsi="Times New Roman" w:cs="Times New Roman"/>
          <w:sz w:val="28"/>
          <w:szCs w:val="28"/>
        </w:rPr>
        <w:t>14</w:t>
      </w:r>
      <w:r w:rsidR="001E3DEB" w:rsidRPr="00CB6E8D">
        <w:rPr>
          <w:rFonts w:ascii="Times New Roman" w:hAnsi="Times New Roman" w:cs="Times New Roman"/>
          <w:sz w:val="28"/>
          <w:szCs w:val="28"/>
        </w:rPr>
        <w:t xml:space="preserve">%, в т. ч. муниципального района – </w:t>
      </w:r>
      <w:r w:rsidR="000D27A4" w:rsidRPr="00CB6E8D">
        <w:rPr>
          <w:rFonts w:ascii="Times New Roman" w:hAnsi="Times New Roman" w:cs="Times New Roman"/>
          <w:sz w:val="28"/>
          <w:szCs w:val="28"/>
        </w:rPr>
        <w:t>154,5</w:t>
      </w:r>
      <w:r w:rsidR="001E3DEB" w:rsidRPr="00CB6E8D">
        <w:rPr>
          <w:rFonts w:ascii="Times New Roman" w:hAnsi="Times New Roman" w:cs="Times New Roman"/>
          <w:sz w:val="28"/>
          <w:szCs w:val="28"/>
        </w:rPr>
        <w:t xml:space="preserve"> млн руб. или </w:t>
      </w:r>
      <w:r w:rsidR="000D27A4" w:rsidRPr="00CB6E8D">
        <w:rPr>
          <w:rFonts w:ascii="Times New Roman" w:hAnsi="Times New Roman" w:cs="Times New Roman"/>
          <w:sz w:val="28"/>
          <w:szCs w:val="28"/>
        </w:rPr>
        <w:t>77,9</w:t>
      </w:r>
      <w:r w:rsidR="001E3DEB" w:rsidRPr="00CB6E8D">
        <w:rPr>
          <w:rFonts w:ascii="Times New Roman" w:hAnsi="Times New Roman" w:cs="Times New Roman"/>
          <w:sz w:val="28"/>
          <w:szCs w:val="28"/>
        </w:rPr>
        <w:t>%</w:t>
      </w:r>
      <w:r w:rsidR="00021CD0" w:rsidRPr="00CB6E8D">
        <w:rPr>
          <w:rFonts w:ascii="Times New Roman" w:hAnsi="Times New Roman" w:cs="Times New Roman"/>
          <w:sz w:val="28"/>
          <w:szCs w:val="28"/>
        </w:rPr>
        <w:t xml:space="preserve"> годовых назначений</w:t>
      </w:r>
      <w:r w:rsidR="001E3DEB" w:rsidRPr="00CB6E8D">
        <w:rPr>
          <w:rFonts w:ascii="Times New Roman" w:hAnsi="Times New Roman" w:cs="Times New Roman"/>
          <w:sz w:val="28"/>
          <w:szCs w:val="28"/>
        </w:rPr>
        <w:t>.</w:t>
      </w:r>
    </w:p>
    <w:p w14:paraId="65F69863" w14:textId="7670C894" w:rsidR="00F17BCF" w:rsidRPr="00CB6E8D" w:rsidRDefault="0076021E" w:rsidP="004D18DF">
      <w:pPr>
        <w:tabs>
          <w:tab w:val="left" w:pos="935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lastRenderedPageBreak/>
        <w:t>Неналоговые доходы</w:t>
      </w:r>
      <w:r w:rsidR="00F17BCF" w:rsidRPr="00CB6E8D">
        <w:rPr>
          <w:rFonts w:ascii="Times New Roman" w:hAnsi="Times New Roman" w:cs="Times New Roman"/>
          <w:sz w:val="28"/>
          <w:szCs w:val="28"/>
        </w:rPr>
        <w:t xml:space="preserve"> консолидированного бюджета</w:t>
      </w:r>
      <w:r w:rsidRPr="00CB6E8D">
        <w:rPr>
          <w:rFonts w:ascii="Times New Roman" w:hAnsi="Times New Roman" w:cs="Times New Roman"/>
          <w:sz w:val="28"/>
          <w:szCs w:val="28"/>
        </w:rPr>
        <w:t xml:space="preserve"> - в сумме </w:t>
      </w:r>
      <w:r w:rsidR="000D27A4" w:rsidRPr="00CB6E8D">
        <w:rPr>
          <w:rFonts w:ascii="Times New Roman" w:hAnsi="Times New Roman" w:cs="Times New Roman"/>
          <w:sz w:val="28"/>
          <w:szCs w:val="28"/>
        </w:rPr>
        <w:t>30,7</w:t>
      </w:r>
      <w:r w:rsidR="009E5D7E" w:rsidRPr="00CB6E8D">
        <w:rPr>
          <w:rFonts w:ascii="Times New Roman" w:hAnsi="Times New Roman" w:cs="Times New Roman"/>
          <w:sz w:val="28"/>
          <w:szCs w:val="28"/>
        </w:rPr>
        <w:t xml:space="preserve"> млн</w:t>
      </w:r>
      <w:r w:rsidRPr="00CB6E8D">
        <w:rPr>
          <w:rFonts w:ascii="Times New Roman" w:hAnsi="Times New Roman" w:cs="Times New Roman"/>
          <w:sz w:val="28"/>
          <w:szCs w:val="28"/>
        </w:rPr>
        <w:t xml:space="preserve"> руб. или</w:t>
      </w:r>
      <w:r w:rsidR="00F17BCF" w:rsidRPr="00CB6E8D">
        <w:rPr>
          <w:rFonts w:ascii="Times New Roman" w:hAnsi="Times New Roman" w:cs="Times New Roman"/>
          <w:sz w:val="28"/>
          <w:szCs w:val="28"/>
        </w:rPr>
        <w:t xml:space="preserve"> </w:t>
      </w:r>
      <w:r w:rsidR="000D27A4" w:rsidRPr="00CB6E8D">
        <w:rPr>
          <w:rFonts w:ascii="Times New Roman" w:hAnsi="Times New Roman" w:cs="Times New Roman"/>
          <w:sz w:val="28"/>
          <w:szCs w:val="28"/>
        </w:rPr>
        <w:t>67,5</w:t>
      </w:r>
      <w:r w:rsidR="00F17BCF" w:rsidRPr="00CB6E8D">
        <w:rPr>
          <w:rFonts w:ascii="Times New Roman" w:hAnsi="Times New Roman" w:cs="Times New Roman"/>
          <w:sz w:val="28"/>
          <w:szCs w:val="28"/>
        </w:rPr>
        <w:t>%</w:t>
      </w:r>
      <w:r w:rsidR="00021CD0" w:rsidRPr="00CB6E8D">
        <w:rPr>
          <w:rFonts w:ascii="Times New Roman" w:hAnsi="Times New Roman" w:cs="Times New Roman"/>
          <w:sz w:val="28"/>
          <w:szCs w:val="28"/>
        </w:rPr>
        <w:t xml:space="preserve"> годовых назначений</w:t>
      </w:r>
      <w:r w:rsidR="00F17BCF" w:rsidRPr="00CB6E8D">
        <w:rPr>
          <w:rFonts w:ascii="Times New Roman" w:hAnsi="Times New Roman" w:cs="Times New Roman"/>
          <w:sz w:val="28"/>
          <w:szCs w:val="28"/>
        </w:rPr>
        <w:t xml:space="preserve">, темп роста – </w:t>
      </w:r>
      <w:r w:rsidR="000D27A4" w:rsidRPr="00CB6E8D">
        <w:rPr>
          <w:rFonts w:ascii="Times New Roman" w:hAnsi="Times New Roman" w:cs="Times New Roman"/>
          <w:sz w:val="28"/>
          <w:szCs w:val="28"/>
        </w:rPr>
        <w:t>106,2</w:t>
      </w:r>
      <w:r w:rsidR="00F17BCF" w:rsidRPr="00CB6E8D">
        <w:rPr>
          <w:rFonts w:ascii="Times New Roman" w:hAnsi="Times New Roman" w:cs="Times New Roman"/>
          <w:sz w:val="28"/>
          <w:szCs w:val="28"/>
        </w:rPr>
        <w:t xml:space="preserve">%, в т. ч. муниципального района – </w:t>
      </w:r>
      <w:r w:rsidR="000D27A4" w:rsidRPr="00CB6E8D">
        <w:rPr>
          <w:rFonts w:ascii="Times New Roman" w:hAnsi="Times New Roman" w:cs="Times New Roman"/>
          <w:sz w:val="28"/>
          <w:szCs w:val="28"/>
        </w:rPr>
        <w:t>16,1</w:t>
      </w:r>
      <w:r w:rsidR="00F17BCF" w:rsidRPr="00CB6E8D">
        <w:rPr>
          <w:rFonts w:ascii="Times New Roman" w:hAnsi="Times New Roman" w:cs="Times New Roman"/>
          <w:sz w:val="28"/>
          <w:szCs w:val="28"/>
        </w:rPr>
        <w:t xml:space="preserve"> млн руб.</w:t>
      </w:r>
      <w:r w:rsidR="00021CD0" w:rsidRPr="00CB6E8D">
        <w:rPr>
          <w:rFonts w:ascii="Times New Roman" w:hAnsi="Times New Roman" w:cs="Times New Roman"/>
          <w:sz w:val="28"/>
          <w:szCs w:val="28"/>
        </w:rPr>
        <w:t xml:space="preserve"> или</w:t>
      </w:r>
      <w:r w:rsidR="00F17BCF" w:rsidRPr="00CB6E8D">
        <w:rPr>
          <w:rFonts w:ascii="Times New Roman" w:hAnsi="Times New Roman" w:cs="Times New Roman"/>
          <w:sz w:val="28"/>
          <w:szCs w:val="28"/>
        </w:rPr>
        <w:t xml:space="preserve"> </w:t>
      </w:r>
      <w:r w:rsidR="000D27A4" w:rsidRPr="00CB6E8D">
        <w:rPr>
          <w:rFonts w:ascii="Times New Roman" w:hAnsi="Times New Roman" w:cs="Times New Roman"/>
          <w:sz w:val="28"/>
          <w:szCs w:val="28"/>
        </w:rPr>
        <w:t>71,9</w:t>
      </w:r>
      <w:r w:rsidR="00F17BCF" w:rsidRPr="00CB6E8D">
        <w:rPr>
          <w:rFonts w:ascii="Times New Roman" w:hAnsi="Times New Roman" w:cs="Times New Roman"/>
          <w:sz w:val="28"/>
          <w:szCs w:val="28"/>
        </w:rPr>
        <w:t>%</w:t>
      </w:r>
      <w:r w:rsidR="00021CD0" w:rsidRPr="00CB6E8D">
        <w:rPr>
          <w:rFonts w:ascii="Times New Roman" w:hAnsi="Times New Roman" w:cs="Times New Roman"/>
          <w:sz w:val="28"/>
          <w:szCs w:val="28"/>
        </w:rPr>
        <w:t xml:space="preserve"> годовых назначений</w:t>
      </w:r>
      <w:r w:rsidR="003D01BC" w:rsidRPr="00CB6E8D">
        <w:rPr>
          <w:rFonts w:ascii="Times New Roman" w:hAnsi="Times New Roman" w:cs="Times New Roman"/>
          <w:sz w:val="28"/>
          <w:szCs w:val="28"/>
        </w:rPr>
        <w:t>.</w:t>
      </w:r>
    </w:p>
    <w:p w14:paraId="4040E9C1" w14:textId="5C49312A" w:rsidR="0076021E" w:rsidRPr="00CB6E8D" w:rsidRDefault="0076021E" w:rsidP="004D18DF">
      <w:pPr>
        <w:tabs>
          <w:tab w:val="left" w:pos="851"/>
          <w:tab w:val="left" w:pos="935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Доля налоговых платежей в объеме налоговых и неналоговых доходов за </w:t>
      </w:r>
      <w:r w:rsidR="008C62A3" w:rsidRPr="00CB6E8D"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 w:rsidRPr="00CB6E8D">
        <w:rPr>
          <w:rFonts w:ascii="Times New Roman" w:hAnsi="Times New Roman" w:cs="Times New Roman"/>
          <w:sz w:val="28"/>
          <w:szCs w:val="28"/>
        </w:rPr>
        <w:t>20</w:t>
      </w:r>
      <w:r w:rsidR="008C62A3" w:rsidRPr="00CB6E8D">
        <w:rPr>
          <w:rFonts w:ascii="Times New Roman" w:hAnsi="Times New Roman" w:cs="Times New Roman"/>
          <w:sz w:val="28"/>
          <w:szCs w:val="28"/>
        </w:rPr>
        <w:t xml:space="preserve">21 </w:t>
      </w:r>
      <w:r w:rsidR="007A71BD" w:rsidRPr="00CB6E8D">
        <w:rPr>
          <w:rFonts w:ascii="Times New Roman" w:hAnsi="Times New Roman" w:cs="Times New Roman"/>
          <w:sz w:val="28"/>
          <w:szCs w:val="28"/>
        </w:rPr>
        <w:t>г.</w:t>
      </w:r>
      <w:r w:rsidRPr="00CB6E8D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036E0C" w:rsidRPr="00CB6E8D">
        <w:rPr>
          <w:rFonts w:ascii="Times New Roman" w:hAnsi="Times New Roman" w:cs="Times New Roman"/>
          <w:sz w:val="28"/>
          <w:szCs w:val="28"/>
        </w:rPr>
        <w:t>88,1</w:t>
      </w:r>
      <w:r w:rsidRPr="00CB6E8D">
        <w:rPr>
          <w:rFonts w:ascii="Times New Roman" w:hAnsi="Times New Roman" w:cs="Times New Roman"/>
          <w:sz w:val="28"/>
          <w:szCs w:val="28"/>
        </w:rPr>
        <w:t>%</w:t>
      </w:r>
      <w:r w:rsidR="00575D91" w:rsidRPr="00CB6E8D">
        <w:rPr>
          <w:rFonts w:ascii="Times New Roman" w:hAnsi="Times New Roman" w:cs="Times New Roman"/>
          <w:sz w:val="28"/>
          <w:szCs w:val="28"/>
        </w:rPr>
        <w:t>,</w:t>
      </w:r>
      <w:r w:rsidRPr="00CB6E8D">
        <w:rPr>
          <w:rFonts w:ascii="Times New Roman" w:hAnsi="Times New Roman" w:cs="Times New Roman"/>
          <w:sz w:val="28"/>
          <w:szCs w:val="28"/>
        </w:rPr>
        <w:t xml:space="preserve"> наиболее значимыми налогами являлись: </w:t>
      </w:r>
      <w:r w:rsidR="007D0018" w:rsidRPr="00CB6E8D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</w:t>
      </w:r>
      <w:r w:rsidR="00F80469" w:rsidRPr="00CB6E8D">
        <w:rPr>
          <w:rFonts w:ascii="Times New Roman" w:hAnsi="Times New Roman" w:cs="Times New Roman"/>
          <w:sz w:val="28"/>
          <w:szCs w:val="28"/>
        </w:rPr>
        <w:t>–</w:t>
      </w:r>
      <w:r w:rsidR="007D0018" w:rsidRPr="00CB6E8D">
        <w:rPr>
          <w:rFonts w:ascii="Times New Roman" w:hAnsi="Times New Roman" w:cs="Times New Roman"/>
          <w:sz w:val="28"/>
          <w:szCs w:val="28"/>
        </w:rPr>
        <w:t xml:space="preserve"> </w:t>
      </w:r>
      <w:r w:rsidR="00036E0C" w:rsidRPr="00CB6E8D">
        <w:rPr>
          <w:rFonts w:ascii="Times New Roman" w:hAnsi="Times New Roman" w:cs="Times New Roman"/>
          <w:sz w:val="28"/>
          <w:szCs w:val="28"/>
        </w:rPr>
        <w:t>64,1</w:t>
      </w:r>
      <w:r w:rsidR="00F80469" w:rsidRPr="00CB6E8D">
        <w:rPr>
          <w:rFonts w:ascii="Times New Roman" w:hAnsi="Times New Roman" w:cs="Times New Roman"/>
          <w:sz w:val="28"/>
          <w:szCs w:val="28"/>
        </w:rPr>
        <w:t xml:space="preserve">%; </w:t>
      </w:r>
      <w:r w:rsidRPr="00CB6E8D">
        <w:rPr>
          <w:rFonts w:ascii="Times New Roman" w:hAnsi="Times New Roman" w:cs="Times New Roman"/>
          <w:sz w:val="28"/>
          <w:szCs w:val="28"/>
        </w:rPr>
        <w:t>налог</w:t>
      </w:r>
      <w:r w:rsidR="00F80469" w:rsidRPr="00CB6E8D">
        <w:rPr>
          <w:rFonts w:ascii="Times New Roman" w:hAnsi="Times New Roman" w:cs="Times New Roman"/>
          <w:sz w:val="28"/>
          <w:szCs w:val="28"/>
        </w:rPr>
        <w:t>и</w:t>
      </w:r>
      <w:r w:rsidRPr="00CB6E8D">
        <w:rPr>
          <w:rFonts w:ascii="Times New Roman" w:hAnsi="Times New Roman" w:cs="Times New Roman"/>
          <w:sz w:val="28"/>
          <w:szCs w:val="28"/>
        </w:rPr>
        <w:t xml:space="preserve"> на имущество – </w:t>
      </w:r>
      <w:r w:rsidR="00036E0C" w:rsidRPr="00CB6E8D">
        <w:rPr>
          <w:rFonts w:ascii="Times New Roman" w:hAnsi="Times New Roman" w:cs="Times New Roman"/>
          <w:sz w:val="28"/>
          <w:szCs w:val="28"/>
        </w:rPr>
        <w:t>11,9</w:t>
      </w:r>
      <w:r w:rsidRPr="00CB6E8D">
        <w:rPr>
          <w:rFonts w:ascii="Times New Roman" w:hAnsi="Times New Roman" w:cs="Times New Roman"/>
          <w:sz w:val="28"/>
          <w:szCs w:val="28"/>
        </w:rPr>
        <w:t xml:space="preserve">%; налоги на совокупный доход (налог, взимаемый в связи с применением упрощенной системы налогообложения; единый налог на вмененный доход для отдельных видов деятельности; единый сельскохозяйственный налог; налог, взимаемый в связи с применением патентной системы налогообложения) – </w:t>
      </w:r>
      <w:r w:rsidR="00036E0C" w:rsidRPr="00CB6E8D">
        <w:rPr>
          <w:rFonts w:ascii="Times New Roman" w:hAnsi="Times New Roman" w:cs="Times New Roman"/>
          <w:sz w:val="28"/>
          <w:szCs w:val="28"/>
        </w:rPr>
        <w:t>15,4</w:t>
      </w:r>
      <w:r w:rsidR="00C727A3" w:rsidRPr="00CB6E8D">
        <w:rPr>
          <w:rFonts w:ascii="Times New Roman" w:hAnsi="Times New Roman" w:cs="Times New Roman"/>
          <w:sz w:val="28"/>
          <w:szCs w:val="28"/>
        </w:rPr>
        <w:t xml:space="preserve">%; акцизы – </w:t>
      </w:r>
      <w:r w:rsidR="00036E0C" w:rsidRPr="00CB6E8D">
        <w:rPr>
          <w:rFonts w:ascii="Times New Roman" w:hAnsi="Times New Roman" w:cs="Times New Roman"/>
          <w:sz w:val="28"/>
          <w:szCs w:val="28"/>
        </w:rPr>
        <w:t>6</w:t>
      </w:r>
      <w:r w:rsidR="00021CD0" w:rsidRPr="00CB6E8D">
        <w:rPr>
          <w:rFonts w:ascii="Times New Roman" w:hAnsi="Times New Roman" w:cs="Times New Roman"/>
          <w:sz w:val="28"/>
          <w:szCs w:val="28"/>
        </w:rPr>
        <w:t>,4</w:t>
      </w:r>
      <w:r w:rsidR="00C727A3" w:rsidRPr="00CB6E8D">
        <w:rPr>
          <w:rFonts w:ascii="Times New Roman" w:hAnsi="Times New Roman" w:cs="Times New Roman"/>
          <w:sz w:val="28"/>
          <w:szCs w:val="28"/>
        </w:rPr>
        <w:t>%.</w:t>
      </w:r>
      <w:r w:rsidRPr="00CB6E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545826" w14:textId="2C64BD5E" w:rsidR="0076021E" w:rsidRPr="00CB6E8D" w:rsidRDefault="0076021E" w:rsidP="004D18D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6E8D">
        <w:rPr>
          <w:rFonts w:ascii="Times New Roman" w:hAnsi="Times New Roman" w:cs="Times New Roman"/>
          <w:sz w:val="28"/>
          <w:szCs w:val="28"/>
          <w:lang w:eastAsia="ru-RU"/>
        </w:rPr>
        <w:t xml:space="preserve">Поступление налога, взимаемого в связи с применением упрощенной системы налогообложения, в бюджет района по сравнению с </w:t>
      </w:r>
      <w:r w:rsidR="00BA0AD0" w:rsidRPr="00CB6E8D">
        <w:rPr>
          <w:rFonts w:ascii="Times New Roman" w:hAnsi="Times New Roman" w:cs="Times New Roman"/>
          <w:sz w:val="28"/>
          <w:szCs w:val="28"/>
          <w:lang w:eastAsia="ru-RU"/>
        </w:rPr>
        <w:t xml:space="preserve">аналогичным периодом </w:t>
      </w:r>
      <w:r w:rsidRPr="00CB6E8D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BA0AD0" w:rsidRPr="00CB6E8D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CB6E8D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BA0AD0" w:rsidRPr="00CB6E8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CB6E8D">
        <w:rPr>
          <w:rFonts w:ascii="Times New Roman" w:hAnsi="Times New Roman" w:cs="Times New Roman"/>
          <w:sz w:val="28"/>
          <w:szCs w:val="28"/>
          <w:lang w:eastAsia="ru-RU"/>
        </w:rPr>
        <w:t xml:space="preserve">увеличилось на </w:t>
      </w:r>
      <w:r w:rsidR="00021CD0" w:rsidRPr="00CB6E8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36E0C" w:rsidRPr="00CB6E8D">
        <w:rPr>
          <w:rFonts w:ascii="Times New Roman" w:hAnsi="Times New Roman" w:cs="Times New Roman"/>
          <w:sz w:val="28"/>
          <w:szCs w:val="28"/>
          <w:lang w:eastAsia="ru-RU"/>
        </w:rPr>
        <w:t>3,7</w:t>
      </w:r>
      <w:r w:rsidR="00BA0AD0" w:rsidRPr="00CB6E8D">
        <w:rPr>
          <w:rFonts w:ascii="Times New Roman" w:hAnsi="Times New Roman" w:cs="Times New Roman"/>
          <w:sz w:val="28"/>
          <w:szCs w:val="28"/>
          <w:lang w:eastAsia="ru-RU"/>
        </w:rPr>
        <w:t xml:space="preserve"> млн</w:t>
      </w:r>
      <w:r w:rsidRPr="00CB6E8D">
        <w:rPr>
          <w:rFonts w:ascii="Times New Roman" w:hAnsi="Times New Roman" w:cs="Times New Roman"/>
          <w:sz w:val="28"/>
          <w:szCs w:val="28"/>
          <w:lang w:eastAsia="ru-RU"/>
        </w:rPr>
        <w:t xml:space="preserve"> руб. </w:t>
      </w:r>
    </w:p>
    <w:p w14:paraId="5FC664C6" w14:textId="66410ADD" w:rsidR="0076021E" w:rsidRPr="00CB6E8D" w:rsidRDefault="0076021E" w:rsidP="004D18D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Исполнение неналоговых доходов </w:t>
      </w:r>
      <w:r w:rsidR="00A93BD4" w:rsidRPr="00CB6E8D">
        <w:rPr>
          <w:rFonts w:ascii="Times New Roman" w:hAnsi="Times New Roman" w:cs="Times New Roman"/>
          <w:sz w:val="28"/>
          <w:szCs w:val="28"/>
        </w:rPr>
        <w:t xml:space="preserve">за </w:t>
      </w:r>
      <w:r w:rsidR="00036E0C" w:rsidRPr="00CB6E8D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A93BD4" w:rsidRPr="00CB6E8D">
        <w:rPr>
          <w:rFonts w:ascii="Times New Roman" w:hAnsi="Times New Roman" w:cs="Times New Roman"/>
          <w:sz w:val="28"/>
          <w:szCs w:val="28"/>
        </w:rPr>
        <w:t>202</w:t>
      </w:r>
      <w:r w:rsidR="00A701A4" w:rsidRPr="00CB6E8D">
        <w:rPr>
          <w:rFonts w:ascii="Times New Roman" w:hAnsi="Times New Roman" w:cs="Times New Roman"/>
          <w:sz w:val="28"/>
          <w:szCs w:val="28"/>
        </w:rPr>
        <w:t>1</w:t>
      </w:r>
      <w:r w:rsidRPr="00CB6E8D">
        <w:rPr>
          <w:rFonts w:ascii="Times New Roman" w:hAnsi="Times New Roman" w:cs="Times New Roman"/>
          <w:sz w:val="28"/>
          <w:szCs w:val="28"/>
        </w:rPr>
        <w:t xml:space="preserve"> г</w:t>
      </w:r>
      <w:r w:rsidR="00A93BD4" w:rsidRPr="00CB6E8D">
        <w:rPr>
          <w:rFonts w:ascii="Times New Roman" w:hAnsi="Times New Roman" w:cs="Times New Roman"/>
          <w:sz w:val="28"/>
          <w:szCs w:val="28"/>
        </w:rPr>
        <w:t xml:space="preserve">. </w:t>
      </w:r>
      <w:r w:rsidRPr="00CB6E8D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036E0C" w:rsidRPr="00CB6E8D">
        <w:rPr>
          <w:rFonts w:ascii="Times New Roman" w:hAnsi="Times New Roman" w:cs="Times New Roman"/>
          <w:sz w:val="28"/>
          <w:szCs w:val="28"/>
        </w:rPr>
        <w:t>30,7</w:t>
      </w:r>
      <w:r w:rsidR="00A93BD4" w:rsidRPr="00CB6E8D">
        <w:rPr>
          <w:rFonts w:ascii="Times New Roman" w:hAnsi="Times New Roman" w:cs="Times New Roman"/>
          <w:sz w:val="28"/>
          <w:szCs w:val="28"/>
        </w:rPr>
        <w:t xml:space="preserve"> млн</w:t>
      </w:r>
      <w:r w:rsidRPr="00CB6E8D">
        <w:rPr>
          <w:rFonts w:ascii="Times New Roman" w:hAnsi="Times New Roman" w:cs="Times New Roman"/>
          <w:sz w:val="28"/>
          <w:szCs w:val="28"/>
        </w:rPr>
        <w:t xml:space="preserve"> руб., что на </w:t>
      </w:r>
      <w:r w:rsidR="00036E0C" w:rsidRPr="00CB6E8D">
        <w:rPr>
          <w:rFonts w:ascii="Times New Roman" w:hAnsi="Times New Roman" w:cs="Times New Roman"/>
          <w:sz w:val="28"/>
          <w:szCs w:val="28"/>
        </w:rPr>
        <w:t>1,8</w:t>
      </w:r>
      <w:r w:rsidR="00A93BD4" w:rsidRPr="00CB6E8D">
        <w:rPr>
          <w:rFonts w:ascii="Times New Roman" w:hAnsi="Times New Roman" w:cs="Times New Roman"/>
          <w:sz w:val="28"/>
          <w:szCs w:val="28"/>
        </w:rPr>
        <w:t xml:space="preserve"> млн</w:t>
      </w:r>
      <w:r w:rsidRPr="00CB6E8D">
        <w:rPr>
          <w:rFonts w:ascii="Times New Roman" w:hAnsi="Times New Roman" w:cs="Times New Roman"/>
          <w:sz w:val="28"/>
          <w:szCs w:val="28"/>
        </w:rPr>
        <w:t xml:space="preserve"> руб</w:t>
      </w:r>
      <w:r w:rsidR="00C340D5" w:rsidRPr="00CB6E8D">
        <w:rPr>
          <w:rFonts w:ascii="Times New Roman" w:hAnsi="Times New Roman" w:cs="Times New Roman"/>
          <w:sz w:val="28"/>
          <w:szCs w:val="28"/>
        </w:rPr>
        <w:t>.</w:t>
      </w:r>
      <w:r w:rsidRPr="00CB6E8D">
        <w:rPr>
          <w:rFonts w:ascii="Times New Roman" w:hAnsi="Times New Roman" w:cs="Times New Roman"/>
          <w:sz w:val="28"/>
          <w:szCs w:val="28"/>
        </w:rPr>
        <w:t xml:space="preserve"> больше по сравнению с </w:t>
      </w:r>
      <w:r w:rsidR="00C340D5" w:rsidRPr="00CB6E8D">
        <w:rPr>
          <w:rFonts w:ascii="Times New Roman" w:hAnsi="Times New Roman" w:cs="Times New Roman"/>
          <w:sz w:val="28"/>
          <w:szCs w:val="28"/>
        </w:rPr>
        <w:t>аналогичным периодом прошлого</w:t>
      </w:r>
      <w:r w:rsidRPr="00CB6E8D">
        <w:rPr>
          <w:rFonts w:ascii="Times New Roman" w:hAnsi="Times New Roman" w:cs="Times New Roman"/>
          <w:sz w:val="28"/>
          <w:szCs w:val="28"/>
        </w:rPr>
        <w:t xml:space="preserve"> </w:t>
      </w:r>
      <w:r w:rsidR="007A71BD" w:rsidRPr="00CB6E8D">
        <w:rPr>
          <w:rFonts w:ascii="Times New Roman" w:hAnsi="Times New Roman" w:cs="Times New Roman"/>
          <w:sz w:val="28"/>
          <w:szCs w:val="28"/>
        </w:rPr>
        <w:t>г</w:t>
      </w:r>
      <w:r w:rsidR="004506E3" w:rsidRPr="00CB6E8D">
        <w:rPr>
          <w:rFonts w:ascii="Times New Roman" w:hAnsi="Times New Roman" w:cs="Times New Roman"/>
          <w:sz w:val="28"/>
          <w:szCs w:val="28"/>
        </w:rPr>
        <w:t>ода.</w:t>
      </w:r>
    </w:p>
    <w:p w14:paraId="5914D7E5" w14:textId="44BE3029" w:rsidR="0076021E" w:rsidRPr="00CB6E8D" w:rsidRDefault="0076021E" w:rsidP="004D18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6E8D">
        <w:rPr>
          <w:rFonts w:ascii="Times New Roman" w:hAnsi="Times New Roman" w:cs="Times New Roman"/>
          <w:sz w:val="28"/>
          <w:szCs w:val="28"/>
          <w:lang w:eastAsia="ru-RU"/>
        </w:rPr>
        <w:t>В целях увеличения поступлений налоговых доходов администраци</w:t>
      </w:r>
      <w:r w:rsidR="006A0B71" w:rsidRPr="00CB6E8D">
        <w:rPr>
          <w:rFonts w:ascii="Times New Roman" w:hAnsi="Times New Roman" w:cs="Times New Roman"/>
          <w:sz w:val="28"/>
          <w:szCs w:val="28"/>
          <w:lang w:eastAsia="ru-RU"/>
        </w:rPr>
        <w:t xml:space="preserve">ями </w:t>
      </w:r>
      <w:r w:rsidR="00C340D5" w:rsidRPr="00CB6E8D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99744C" w:rsidRPr="00CB6E8D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036E0C" w:rsidRPr="00CB6E8D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="00C340D5" w:rsidRPr="00CB6E8D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542F32" w:rsidRPr="00CB6E8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340D5" w:rsidRPr="00CB6E8D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="006A0B71" w:rsidRPr="00CB6E8D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проведено </w:t>
      </w:r>
      <w:r w:rsidR="008C6903" w:rsidRPr="00CB6E8D">
        <w:rPr>
          <w:rFonts w:ascii="Times New Roman" w:hAnsi="Times New Roman" w:cs="Times New Roman"/>
          <w:sz w:val="28"/>
          <w:szCs w:val="28"/>
          <w:lang w:eastAsia="ru-RU"/>
        </w:rPr>
        <w:t>43</w:t>
      </w:r>
      <w:r w:rsidR="006A0B71" w:rsidRPr="00CB6E8D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</w:t>
      </w:r>
      <w:r w:rsidR="008C6903" w:rsidRPr="00CB6E8D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4A1C90" w:rsidRPr="00CB6E8D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комиссий по налоговой дисциплине</w:t>
      </w:r>
      <w:r w:rsidR="00B274CC" w:rsidRPr="00CB6E8D">
        <w:rPr>
          <w:rFonts w:ascii="Times New Roman" w:hAnsi="Times New Roman" w:cs="Times New Roman"/>
          <w:sz w:val="28"/>
          <w:szCs w:val="28"/>
          <w:lang w:eastAsia="ru-RU"/>
        </w:rPr>
        <w:t xml:space="preserve"> по вопросам погашения</w:t>
      </w:r>
      <w:r w:rsidR="00A90895" w:rsidRPr="00CB6E8D">
        <w:rPr>
          <w:rFonts w:ascii="Times New Roman" w:hAnsi="Times New Roman" w:cs="Times New Roman"/>
          <w:sz w:val="28"/>
          <w:szCs w:val="28"/>
          <w:lang w:eastAsia="ru-RU"/>
        </w:rPr>
        <w:t xml:space="preserve"> налоговой задолженности по налогу на доходы физических лиц</w:t>
      </w:r>
      <w:r w:rsidR="00F07CC8" w:rsidRPr="00CB6E8D">
        <w:rPr>
          <w:rFonts w:ascii="Times New Roman" w:hAnsi="Times New Roman" w:cs="Times New Roman"/>
          <w:sz w:val="28"/>
          <w:szCs w:val="28"/>
          <w:lang w:eastAsia="ru-RU"/>
        </w:rPr>
        <w:t>, имущественные налоги физических лиц</w:t>
      </w:r>
      <w:r w:rsidR="00EB139C" w:rsidRPr="00CB6E8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C6903" w:rsidRPr="00CB6E8D">
        <w:rPr>
          <w:rFonts w:ascii="Times New Roman" w:hAnsi="Times New Roman" w:cs="Times New Roman"/>
          <w:sz w:val="28"/>
          <w:szCs w:val="28"/>
          <w:lang w:eastAsia="ru-RU"/>
        </w:rPr>
        <w:t>Сумма урегулированной задолженности составляет 3,9</w:t>
      </w:r>
      <w:r w:rsidR="009D2873" w:rsidRPr="00CB6E8D">
        <w:rPr>
          <w:rFonts w:ascii="Times New Roman" w:hAnsi="Times New Roman" w:cs="Times New Roman"/>
          <w:sz w:val="28"/>
          <w:szCs w:val="28"/>
          <w:lang w:eastAsia="ru-RU"/>
        </w:rPr>
        <w:t xml:space="preserve"> млн руб</w:t>
      </w:r>
      <w:r w:rsidR="002B6C0F" w:rsidRPr="00CB6E8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FAB4F7A" w14:textId="5AB55CC6" w:rsidR="002B11C5" w:rsidRPr="00CB6E8D" w:rsidRDefault="0076021E" w:rsidP="004D18D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Общий объем расходов</w:t>
      </w:r>
      <w:r w:rsidR="0073052C" w:rsidRPr="00CB6E8D">
        <w:rPr>
          <w:rFonts w:ascii="Times New Roman" w:hAnsi="Times New Roman" w:cs="Times New Roman"/>
          <w:sz w:val="28"/>
          <w:szCs w:val="28"/>
        </w:rPr>
        <w:t xml:space="preserve"> консолидированного </w:t>
      </w:r>
      <w:r w:rsidRPr="00CB6E8D">
        <w:rPr>
          <w:rFonts w:ascii="Times New Roman" w:hAnsi="Times New Roman" w:cs="Times New Roman"/>
          <w:sz w:val="28"/>
          <w:szCs w:val="28"/>
        </w:rPr>
        <w:t>бюджета</w:t>
      </w:r>
      <w:r w:rsidR="0073052C" w:rsidRPr="00CB6E8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B6E8D">
        <w:rPr>
          <w:rFonts w:ascii="Times New Roman" w:hAnsi="Times New Roman" w:cs="Times New Roman"/>
          <w:sz w:val="28"/>
          <w:szCs w:val="28"/>
        </w:rPr>
        <w:t xml:space="preserve"> за</w:t>
      </w:r>
      <w:r w:rsidR="0073052C" w:rsidRPr="00CB6E8D">
        <w:rPr>
          <w:rFonts w:ascii="Times New Roman" w:hAnsi="Times New Roman" w:cs="Times New Roman"/>
          <w:sz w:val="28"/>
          <w:szCs w:val="28"/>
        </w:rPr>
        <w:t xml:space="preserve"> </w:t>
      </w:r>
      <w:r w:rsidR="00036E0C" w:rsidRPr="00CB6E8D">
        <w:rPr>
          <w:rFonts w:ascii="Times New Roman" w:hAnsi="Times New Roman" w:cs="Times New Roman"/>
          <w:sz w:val="28"/>
          <w:szCs w:val="28"/>
        </w:rPr>
        <w:t>отчетный период</w:t>
      </w:r>
      <w:r w:rsidRPr="00CB6E8D">
        <w:rPr>
          <w:rFonts w:ascii="Times New Roman" w:hAnsi="Times New Roman" w:cs="Times New Roman"/>
          <w:sz w:val="28"/>
          <w:szCs w:val="28"/>
        </w:rPr>
        <w:t xml:space="preserve"> 20</w:t>
      </w:r>
      <w:r w:rsidR="0073052C" w:rsidRPr="00CB6E8D">
        <w:rPr>
          <w:rFonts w:ascii="Times New Roman" w:hAnsi="Times New Roman" w:cs="Times New Roman"/>
          <w:sz w:val="28"/>
          <w:szCs w:val="28"/>
        </w:rPr>
        <w:t>21</w:t>
      </w:r>
      <w:r w:rsidRPr="00CB6E8D">
        <w:rPr>
          <w:rFonts w:ascii="Times New Roman" w:hAnsi="Times New Roman" w:cs="Times New Roman"/>
          <w:sz w:val="28"/>
          <w:szCs w:val="28"/>
        </w:rPr>
        <w:t xml:space="preserve"> г</w:t>
      </w:r>
      <w:r w:rsidR="0073052C" w:rsidRPr="00CB6E8D">
        <w:rPr>
          <w:rFonts w:ascii="Times New Roman" w:hAnsi="Times New Roman" w:cs="Times New Roman"/>
          <w:sz w:val="28"/>
          <w:szCs w:val="28"/>
        </w:rPr>
        <w:t>.</w:t>
      </w:r>
      <w:r w:rsidRPr="00CB6E8D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036E0C" w:rsidRPr="00CB6E8D">
        <w:rPr>
          <w:rFonts w:ascii="Times New Roman" w:hAnsi="Times New Roman" w:cs="Times New Roman"/>
          <w:sz w:val="28"/>
          <w:szCs w:val="28"/>
        </w:rPr>
        <w:t>1576,9</w:t>
      </w:r>
      <w:r w:rsidR="00E30CD8" w:rsidRPr="00CB6E8D">
        <w:rPr>
          <w:rFonts w:ascii="Times New Roman" w:hAnsi="Times New Roman" w:cs="Times New Roman"/>
          <w:sz w:val="28"/>
          <w:szCs w:val="28"/>
        </w:rPr>
        <w:t xml:space="preserve"> </w:t>
      </w:r>
      <w:r w:rsidR="0073052C" w:rsidRPr="00CB6E8D">
        <w:rPr>
          <w:rFonts w:ascii="Times New Roman" w:hAnsi="Times New Roman" w:cs="Times New Roman"/>
          <w:sz w:val="28"/>
          <w:szCs w:val="28"/>
        </w:rPr>
        <w:t>млн</w:t>
      </w:r>
      <w:r w:rsidRPr="00CB6E8D">
        <w:rPr>
          <w:rFonts w:ascii="Times New Roman" w:hAnsi="Times New Roman" w:cs="Times New Roman"/>
          <w:sz w:val="28"/>
          <w:szCs w:val="28"/>
        </w:rPr>
        <w:t xml:space="preserve"> руб., при бюджетных назначениях </w:t>
      </w:r>
      <w:r w:rsidR="006C7736" w:rsidRPr="00CB6E8D">
        <w:rPr>
          <w:rFonts w:ascii="Times New Roman" w:hAnsi="Times New Roman" w:cs="Times New Roman"/>
          <w:sz w:val="28"/>
          <w:szCs w:val="28"/>
        </w:rPr>
        <w:t>2</w:t>
      </w:r>
      <w:r w:rsidR="00036E0C" w:rsidRPr="00CB6E8D">
        <w:rPr>
          <w:rFonts w:ascii="Times New Roman" w:hAnsi="Times New Roman" w:cs="Times New Roman"/>
          <w:sz w:val="28"/>
          <w:szCs w:val="28"/>
        </w:rPr>
        <w:t>489,4</w:t>
      </w:r>
      <w:r w:rsidR="008805A5" w:rsidRPr="00CB6E8D">
        <w:rPr>
          <w:rFonts w:ascii="Times New Roman" w:hAnsi="Times New Roman" w:cs="Times New Roman"/>
          <w:sz w:val="28"/>
          <w:szCs w:val="28"/>
        </w:rPr>
        <w:t xml:space="preserve"> млн</w:t>
      </w:r>
      <w:r w:rsidRPr="00CB6E8D">
        <w:rPr>
          <w:rFonts w:ascii="Times New Roman" w:hAnsi="Times New Roman" w:cs="Times New Roman"/>
          <w:sz w:val="28"/>
          <w:szCs w:val="28"/>
        </w:rPr>
        <w:t xml:space="preserve"> руб.</w:t>
      </w:r>
      <w:r w:rsidR="00C23A98" w:rsidRPr="00CB6E8D">
        <w:rPr>
          <w:rFonts w:ascii="Times New Roman" w:hAnsi="Times New Roman" w:cs="Times New Roman"/>
          <w:sz w:val="28"/>
          <w:szCs w:val="28"/>
        </w:rPr>
        <w:t>,</w:t>
      </w:r>
      <w:r w:rsidR="008D1453" w:rsidRPr="00CB6E8D">
        <w:rPr>
          <w:rFonts w:ascii="Times New Roman" w:hAnsi="Times New Roman" w:cs="Times New Roman"/>
          <w:sz w:val="28"/>
          <w:szCs w:val="28"/>
        </w:rPr>
        <w:t xml:space="preserve"> план исполнен на </w:t>
      </w:r>
      <w:r w:rsidR="00036E0C" w:rsidRPr="00CB6E8D">
        <w:rPr>
          <w:rFonts w:ascii="Times New Roman" w:hAnsi="Times New Roman" w:cs="Times New Roman"/>
          <w:sz w:val="28"/>
          <w:szCs w:val="28"/>
        </w:rPr>
        <w:t>63,3</w:t>
      </w:r>
      <w:r w:rsidR="008D1453" w:rsidRPr="00CB6E8D">
        <w:rPr>
          <w:rFonts w:ascii="Times New Roman" w:hAnsi="Times New Roman" w:cs="Times New Roman"/>
          <w:sz w:val="28"/>
          <w:szCs w:val="28"/>
        </w:rPr>
        <w:t>%. Р</w:t>
      </w:r>
      <w:r w:rsidR="00C23A98" w:rsidRPr="00CB6E8D">
        <w:rPr>
          <w:rFonts w:ascii="Times New Roman" w:hAnsi="Times New Roman" w:cs="Times New Roman"/>
          <w:sz w:val="28"/>
          <w:szCs w:val="28"/>
        </w:rPr>
        <w:t xml:space="preserve">асходы муниципального района составили </w:t>
      </w:r>
      <w:r w:rsidR="00036E0C" w:rsidRPr="00CB6E8D">
        <w:rPr>
          <w:rFonts w:ascii="Times New Roman" w:hAnsi="Times New Roman" w:cs="Times New Roman"/>
          <w:sz w:val="28"/>
          <w:szCs w:val="28"/>
        </w:rPr>
        <w:t>1330,3</w:t>
      </w:r>
      <w:r w:rsidR="00C23A98" w:rsidRPr="00CB6E8D">
        <w:rPr>
          <w:rFonts w:ascii="Times New Roman" w:hAnsi="Times New Roman" w:cs="Times New Roman"/>
          <w:sz w:val="28"/>
          <w:szCs w:val="28"/>
        </w:rPr>
        <w:t xml:space="preserve"> млн руб. план исполнен на </w:t>
      </w:r>
      <w:r w:rsidR="00036E0C" w:rsidRPr="00CB6E8D">
        <w:rPr>
          <w:rFonts w:ascii="Times New Roman" w:hAnsi="Times New Roman" w:cs="Times New Roman"/>
          <w:sz w:val="28"/>
          <w:szCs w:val="28"/>
        </w:rPr>
        <w:t>62,8</w:t>
      </w:r>
      <w:r w:rsidR="00C23A98" w:rsidRPr="00CB6E8D">
        <w:rPr>
          <w:rFonts w:ascii="Times New Roman" w:hAnsi="Times New Roman" w:cs="Times New Roman"/>
          <w:sz w:val="28"/>
          <w:szCs w:val="28"/>
        </w:rPr>
        <w:t>%</w:t>
      </w:r>
      <w:r w:rsidR="008D1453" w:rsidRPr="00CB6E8D">
        <w:rPr>
          <w:rFonts w:ascii="Times New Roman" w:hAnsi="Times New Roman" w:cs="Times New Roman"/>
          <w:sz w:val="28"/>
          <w:szCs w:val="28"/>
        </w:rPr>
        <w:t>.</w:t>
      </w:r>
      <w:r w:rsidRPr="00CB6E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14A249" w14:textId="3ADE52F4" w:rsidR="002B11C5" w:rsidRPr="00CB6E8D" w:rsidRDefault="00617681" w:rsidP="004D18D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Удельный вес расходов</w:t>
      </w:r>
      <w:r w:rsidR="0097603E" w:rsidRPr="00CB6E8D">
        <w:rPr>
          <w:rFonts w:ascii="Times New Roman" w:hAnsi="Times New Roman" w:cs="Times New Roman"/>
          <w:sz w:val="28"/>
          <w:szCs w:val="28"/>
        </w:rPr>
        <w:t xml:space="preserve"> консолидированного бюджета</w:t>
      </w:r>
      <w:r w:rsidRPr="00CB6E8D">
        <w:rPr>
          <w:rFonts w:ascii="Times New Roman" w:hAnsi="Times New Roman" w:cs="Times New Roman"/>
          <w:sz w:val="28"/>
          <w:szCs w:val="28"/>
        </w:rPr>
        <w:t xml:space="preserve"> на образование составляет </w:t>
      </w:r>
      <w:r w:rsidR="004B073D" w:rsidRPr="00CB6E8D">
        <w:rPr>
          <w:rFonts w:ascii="Times New Roman" w:hAnsi="Times New Roman" w:cs="Times New Roman"/>
          <w:sz w:val="28"/>
          <w:szCs w:val="28"/>
        </w:rPr>
        <w:t>49,5</w:t>
      </w:r>
      <w:r w:rsidRPr="00CB6E8D">
        <w:rPr>
          <w:rFonts w:ascii="Times New Roman" w:hAnsi="Times New Roman" w:cs="Times New Roman"/>
          <w:sz w:val="28"/>
          <w:szCs w:val="28"/>
        </w:rPr>
        <w:t xml:space="preserve">%, жилищно – коммунальное хозяйство – </w:t>
      </w:r>
      <w:r w:rsidR="004B073D" w:rsidRPr="00CB6E8D">
        <w:rPr>
          <w:rFonts w:ascii="Times New Roman" w:hAnsi="Times New Roman" w:cs="Times New Roman"/>
          <w:sz w:val="28"/>
          <w:szCs w:val="28"/>
        </w:rPr>
        <w:t>26,2</w:t>
      </w:r>
      <w:r w:rsidRPr="00CB6E8D">
        <w:rPr>
          <w:rFonts w:ascii="Times New Roman" w:hAnsi="Times New Roman" w:cs="Times New Roman"/>
          <w:sz w:val="28"/>
          <w:szCs w:val="28"/>
        </w:rPr>
        <w:t>%,</w:t>
      </w:r>
      <w:r w:rsidR="00C84924" w:rsidRPr="00CB6E8D">
        <w:rPr>
          <w:rFonts w:ascii="Times New Roman" w:hAnsi="Times New Roman" w:cs="Times New Roman"/>
          <w:sz w:val="28"/>
          <w:szCs w:val="28"/>
        </w:rPr>
        <w:t xml:space="preserve"> культуру – </w:t>
      </w:r>
      <w:r w:rsidR="00332F10" w:rsidRPr="00CB6E8D">
        <w:rPr>
          <w:rFonts w:ascii="Times New Roman" w:hAnsi="Times New Roman" w:cs="Times New Roman"/>
          <w:sz w:val="28"/>
          <w:szCs w:val="28"/>
        </w:rPr>
        <w:t>9,</w:t>
      </w:r>
      <w:r w:rsidR="004B073D" w:rsidRPr="00CB6E8D">
        <w:rPr>
          <w:rFonts w:ascii="Times New Roman" w:hAnsi="Times New Roman" w:cs="Times New Roman"/>
          <w:sz w:val="28"/>
          <w:szCs w:val="28"/>
        </w:rPr>
        <w:t>8</w:t>
      </w:r>
      <w:r w:rsidR="00C84924" w:rsidRPr="00CB6E8D">
        <w:rPr>
          <w:rFonts w:ascii="Times New Roman" w:hAnsi="Times New Roman" w:cs="Times New Roman"/>
          <w:sz w:val="28"/>
          <w:szCs w:val="28"/>
        </w:rPr>
        <w:t xml:space="preserve">%, </w:t>
      </w:r>
      <w:r w:rsidR="00D35E7B" w:rsidRPr="00CB6E8D">
        <w:rPr>
          <w:rFonts w:ascii="Times New Roman" w:hAnsi="Times New Roman" w:cs="Times New Roman"/>
          <w:sz w:val="28"/>
          <w:szCs w:val="28"/>
        </w:rPr>
        <w:t xml:space="preserve">опека и попечительство – </w:t>
      </w:r>
      <w:r w:rsidR="00332F10" w:rsidRPr="00CB6E8D">
        <w:rPr>
          <w:rFonts w:ascii="Times New Roman" w:hAnsi="Times New Roman" w:cs="Times New Roman"/>
          <w:sz w:val="28"/>
          <w:szCs w:val="28"/>
        </w:rPr>
        <w:t>2,</w:t>
      </w:r>
      <w:r w:rsidR="004B073D" w:rsidRPr="00CB6E8D">
        <w:rPr>
          <w:rFonts w:ascii="Times New Roman" w:hAnsi="Times New Roman" w:cs="Times New Roman"/>
          <w:sz w:val="28"/>
          <w:szCs w:val="28"/>
        </w:rPr>
        <w:t>9</w:t>
      </w:r>
      <w:r w:rsidR="00D35E7B" w:rsidRPr="00CB6E8D">
        <w:rPr>
          <w:rFonts w:ascii="Times New Roman" w:hAnsi="Times New Roman" w:cs="Times New Roman"/>
          <w:sz w:val="28"/>
          <w:szCs w:val="28"/>
        </w:rPr>
        <w:t xml:space="preserve">%, </w:t>
      </w:r>
      <w:r w:rsidR="00C84924" w:rsidRPr="00CB6E8D">
        <w:rPr>
          <w:rFonts w:ascii="Times New Roman" w:hAnsi="Times New Roman" w:cs="Times New Roman"/>
          <w:sz w:val="28"/>
          <w:szCs w:val="28"/>
        </w:rPr>
        <w:t xml:space="preserve">социальную защиту – </w:t>
      </w:r>
      <w:r w:rsidR="00332F10" w:rsidRPr="00CB6E8D">
        <w:rPr>
          <w:rFonts w:ascii="Times New Roman" w:hAnsi="Times New Roman" w:cs="Times New Roman"/>
          <w:sz w:val="28"/>
          <w:szCs w:val="28"/>
        </w:rPr>
        <w:t>2,</w:t>
      </w:r>
      <w:r w:rsidR="004B073D" w:rsidRPr="00CB6E8D">
        <w:rPr>
          <w:rFonts w:ascii="Times New Roman" w:hAnsi="Times New Roman" w:cs="Times New Roman"/>
          <w:sz w:val="28"/>
          <w:szCs w:val="28"/>
        </w:rPr>
        <w:t>7</w:t>
      </w:r>
      <w:r w:rsidR="00C84924" w:rsidRPr="00CB6E8D">
        <w:rPr>
          <w:rFonts w:ascii="Times New Roman" w:hAnsi="Times New Roman" w:cs="Times New Roman"/>
          <w:sz w:val="28"/>
          <w:szCs w:val="28"/>
        </w:rPr>
        <w:t>%.</w:t>
      </w:r>
      <w:r w:rsidR="002B11C5" w:rsidRPr="00CB6E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A28F61" w14:textId="77777777" w:rsidR="0076021E" w:rsidRPr="00CB6E8D" w:rsidRDefault="0076021E" w:rsidP="004D18D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E8D">
        <w:rPr>
          <w:rFonts w:ascii="Times New Roman" w:hAnsi="Times New Roman" w:cs="Times New Roman"/>
          <w:i/>
          <w:sz w:val="28"/>
          <w:szCs w:val="28"/>
        </w:rPr>
        <w:t>Исполнение функций по осуществлению внутреннего муни</w:t>
      </w:r>
      <w:r w:rsidR="00517602" w:rsidRPr="00CB6E8D">
        <w:rPr>
          <w:rFonts w:ascii="Times New Roman" w:hAnsi="Times New Roman" w:cs="Times New Roman"/>
          <w:i/>
          <w:sz w:val="28"/>
          <w:szCs w:val="28"/>
        </w:rPr>
        <w:t>ципального финансового контроля и аудита.</w:t>
      </w:r>
    </w:p>
    <w:p w14:paraId="2B63534E" w14:textId="14598692" w:rsidR="0076021E" w:rsidRPr="00CB6E8D" w:rsidRDefault="002B11C5" w:rsidP="004D1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В отчетном периоде 2021 </w:t>
      </w:r>
      <w:r w:rsidR="007A71BD" w:rsidRPr="00CB6E8D">
        <w:rPr>
          <w:rFonts w:ascii="Times New Roman" w:hAnsi="Times New Roman" w:cs="Times New Roman"/>
          <w:sz w:val="28"/>
          <w:szCs w:val="28"/>
        </w:rPr>
        <w:t>г.</w:t>
      </w:r>
      <w:r w:rsidR="00207AB5" w:rsidRPr="00CB6E8D">
        <w:rPr>
          <w:rFonts w:ascii="Times New Roman" w:hAnsi="Times New Roman" w:cs="Times New Roman"/>
          <w:sz w:val="28"/>
          <w:szCs w:val="28"/>
        </w:rPr>
        <w:t xml:space="preserve"> </w:t>
      </w:r>
      <w:r w:rsidR="00673084" w:rsidRPr="00CB6E8D">
        <w:rPr>
          <w:rFonts w:ascii="Times New Roman" w:hAnsi="Times New Roman" w:cs="Times New Roman"/>
          <w:sz w:val="28"/>
          <w:szCs w:val="28"/>
        </w:rPr>
        <w:t>проведено</w:t>
      </w:r>
      <w:r w:rsidR="00207AB5" w:rsidRPr="00CB6E8D">
        <w:rPr>
          <w:rFonts w:ascii="Times New Roman" w:hAnsi="Times New Roman" w:cs="Times New Roman"/>
          <w:sz w:val="28"/>
          <w:szCs w:val="28"/>
        </w:rPr>
        <w:t xml:space="preserve"> </w:t>
      </w:r>
      <w:r w:rsidR="00DB50D9" w:rsidRPr="00CB6E8D">
        <w:rPr>
          <w:rFonts w:ascii="Times New Roman" w:hAnsi="Times New Roman" w:cs="Times New Roman"/>
          <w:sz w:val="28"/>
          <w:szCs w:val="28"/>
        </w:rPr>
        <w:t>4</w:t>
      </w:r>
      <w:r w:rsidR="00207AB5" w:rsidRPr="00CB6E8D">
        <w:rPr>
          <w:rFonts w:ascii="Times New Roman" w:hAnsi="Times New Roman" w:cs="Times New Roman"/>
          <w:sz w:val="28"/>
          <w:szCs w:val="28"/>
        </w:rPr>
        <w:t xml:space="preserve"> плановых проверк</w:t>
      </w:r>
      <w:r w:rsidR="00DB50D9" w:rsidRPr="00CB6E8D">
        <w:rPr>
          <w:rFonts w:ascii="Times New Roman" w:hAnsi="Times New Roman" w:cs="Times New Roman"/>
          <w:sz w:val="28"/>
          <w:szCs w:val="28"/>
        </w:rPr>
        <w:t>и</w:t>
      </w:r>
      <w:r w:rsidR="00207AB5" w:rsidRPr="00CB6E8D">
        <w:rPr>
          <w:rFonts w:ascii="Times New Roman" w:hAnsi="Times New Roman" w:cs="Times New Roman"/>
          <w:sz w:val="28"/>
          <w:szCs w:val="28"/>
        </w:rPr>
        <w:t xml:space="preserve"> по внутреннему финансовому аудиту</w:t>
      </w:r>
      <w:r w:rsidR="00EE21C1" w:rsidRPr="00CB6E8D">
        <w:rPr>
          <w:rFonts w:ascii="Times New Roman" w:hAnsi="Times New Roman" w:cs="Times New Roman"/>
          <w:sz w:val="28"/>
          <w:szCs w:val="28"/>
        </w:rPr>
        <w:t>,</w:t>
      </w:r>
      <w:r w:rsidR="00207AB5" w:rsidRPr="00CB6E8D">
        <w:rPr>
          <w:rFonts w:ascii="Times New Roman" w:hAnsi="Times New Roman" w:cs="Times New Roman"/>
          <w:sz w:val="28"/>
          <w:szCs w:val="28"/>
        </w:rPr>
        <w:t xml:space="preserve"> </w:t>
      </w:r>
      <w:r w:rsidR="00A94B7C" w:rsidRPr="00CB6E8D">
        <w:rPr>
          <w:rFonts w:ascii="Times New Roman" w:hAnsi="Times New Roman" w:cs="Times New Roman"/>
          <w:sz w:val="28"/>
          <w:szCs w:val="28"/>
        </w:rPr>
        <w:t>5</w:t>
      </w:r>
      <w:r w:rsidR="00207AB5" w:rsidRPr="00CB6E8D">
        <w:rPr>
          <w:rFonts w:ascii="Times New Roman" w:hAnsi="Times New Roman" w:cs="Times New Roman"/>
          <w:sz w:val="28"/>
          <w:szCs w:val="28"/>
        </w:rPr>
        <w:t xml:space="preserve"> </w:t>
      </w:r>
      <w:r w:rsidR="00EE21C1" w:rsidRPr="00CB6E8D"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="00207AB5" w:rsidRPr="00CB6E8D">
        <w:rPr>
          <w:rFonts w:ascii="Times New Roman" w:hAnsi="Times New Roman" w:cs="Times New Roman"/>
          <w:sz w:val="28"/>
          <w:szCs w:val="28"/>
        </w:rPr>
        <w:t>провер</w:t>
      </w:r>
      <w:r w:rsidR="00EE21C1" w:rsidRPr="00CB6E8D">
        <w:rPr>
          <w:rFonts w:ascii="Times New Roman" w:hAnsi="Times New Roman" w:cs="Times New Roman"/>
          <w:sz w:val="28"/>
          <w:szCs w:val="28"/>
        </w:rPr>
        <w:t>о</w:t>
      </w:r>
      <w:r w:rsidR="00207AB5" w:rsidRPr="00CB6E8D">
        <w:rPr>
          <w:rFonts w:ascii="Times New Roman" w:hAnsi="Times New Roman" w:cs="Times New Roman"/>
          <w:sz w:val="28"/>
          <w:szCs w:val="28"/>
        </w:rPr>
        <w:t>к</w:t>
      </w:r>
      <w:r w:rsidR="00EE21C1" w:rsidRPr="00CB6E8D">
        <w:rPr>
          <w:rFonts w:ascii="Times New Roman" w:hAnsi="Times New Roman" w:cs="Times New Roman"/>
          <w:sz w:val="28"/>
          <w:szCs w:val="28"/>
        </w:rPr>
        <w:t xml:space="preserve"> и 3 внеплановые </w:t>
      </w:r>
      <w:r w:rsidR="00207AB5" w:rsidRPr="00CB6E8D">
        <w:rPr>
          <w:rFonts w:ascii="Times New Roman" w:hAnsi="Times New Roman" w:cs="Times New Roman"/>
          <w:sz w:val="28"/>
          <w:szCs w:val="28"/>
        </w:rPr>
        <w:t>по внутреннему финансовому контролю.</w:t>
      </w:r>
      <w:r w:rsidR="00673084" w:rsidRPr="00CB6E8D">
        <w:rPr>
          <w:rFonts w:ascii="Times New Roman" w:hAnsi="Times New Roman" w:cs="Times New Roman"/>
          <w:sz w:val="28"/>
          <w:szCs w:val="28"/>
        </w:rPr>
        <w:t xml:space="preserve"> </w:t>
      </w:r>
      <w:r w:rsidR="00207AB5" w:rsidRPr="00CB6E8D">
        <w:rPr>
          <w:rFonts w:ascii="Times New Roman" w:hAnsi="Times New Roman" w:cs="Times New Roman"/>
          <w:sz w:val="28"/>
          <w:szCs w:val="28"/>
        </w:rPr>
        <w:t>В</w:t>
      </w:r>
      <w:r w:rsidR="0076021E" w:rsidRPr="00CB6E8D">
        <w:rPr>
          <w:rFonts w:ascii="Times New Roman" w:hAnsi="Times New Roman" w:cs="Times New Roman"/>
          <w:sz w:val="28"/>
          <w:szCs w:val="28"/>
        </w:rPr>
        <w:t xml:space="preserve"> ходе контрольных мероприятий, проведенных </w:t>
      </w:r>
      <w:r w:rsidR="009D4AB3" w:rsidRPr="00CB6E8D">
        <w:rPr>
          <w:rFonts w:ascii="Times New Roman" w:hAnsi="Times New Roman" w:cs="Times New Roman"/>
          <w:sz w:val="28"/>
          <w:szCs w:val="28"/>
        </w:rPr>
        <w:t>у</w:t>
      </w:r>
      <w:r w:rsidR="0076021E" w:rsidRPr="00CB6E8D">
        <w:rPr>
          <w:rFonts w:ascii="Times New Roman" w:hAnsi="Times New Roman" w:cs="Times New Roman"/>
          <w:sz w:val="28"/>
          <w:szCs w:val="28"/>
        </w:rPr>
        <w:t xml:space="preserve">правлением экономического развития и </w:t>
      </w:r>
      <w:r w:rsidR="009D4AB3" w:rsidRPr="00CB6E8D">
        <w:rPr>
          <w:rFonts w:ascii="Times New Roman" w:hAnsi="Times New Roman" w:cs="Times New Roman"/>
          <w:sz w:val="28"/>
          <w:szCs w:val="28"/>
        </w:rPr>
        <w:t>торговли</w:t>
      </w:r>
      <w:r w:rsidR="0076021E" w:rsidRPr="00CB6E8D">
        <w:rPr>
          <w:rFonts w:ascii="Times New Roman" w:hAnsi="Times New Roman" w:cs="Times New Roman"/>
          <w:sz w:val="28"/>
          <w:szCs w:val="28"/>
        </w:rPr>
        <w:t>, выявлено использование средств с нарушением законодательства и нормативно-правовых актов Российской Федерации, Бюджетного кодекса Российской Федерации, бюджетного (бухгалтерского) учета и прочих нормативных правовых актов</w:t>
      </w:r>
      <w:r w:rsidR="00207AB5" w:rsidRPr="00CB6E8D">
        <w:rPr>
          <w:rFonts w:ascii="Times New Roman" w:hAnsi="Times New Roman" w:cs="Times New Roman"/>
          <w:sz w:val="28"/>
          <w:szCs w:val="28"/>
        </w:rPr>
        <w:t xml:space="preserve">. </w:t>
      </w:r>
      <w:r w:rsidR="009E6ED4" w:rsidRPr="00CB6E8D">
        <w:rPr>
          <w:rFonts w:ascii="Times New Roman" w:hAnsi="Times New Roman" w:cs="Times New Roman"/>
          <w:sz w:val="28"/>
          <w:szCs w:val="28"/>
        </w:rPr>
        <w:t>П</w:t>
      </w:r>
      <w:r w:rsidR="0076021E" w:rsidRPr="00CB6E8D">
        <w:rPr>
          <w:rFonts w:ascii="Times New Roman" w:hAnsi="Times New Roman" w:cs="Times New Roman"/>
          <w:sz w:val="28"/>
          <w:szCs w:val="28"/>
        </w:rPr>
        <w:t>о результатам проверок объектам контроля направлены представлени</w:t>
      </w:r>
      <w:r w:rsidR="00CF2F36" w:rsidRPr="00CB6E8D">
        <w:rPr>
          <w:rFonts w:ascii="Times New Roman" w:hAnsi="Times New Roman" w:cs="Times New Roman"/>
          <w:sz w:val="28"/>
          <w:szCs w:val="28"/>
        </w:rPr>
        <w:t>я и предписания</w:t>
      </w:r>
      <w:r w:rsidR="0076021E" w:rsidRPr="00CB6E8D">
        <w:rPr>
          <w:rFonts w:ascii="Times New Roman" w:hAnsi="Times New Roman" w:cs="Times New Roman"/>
          <w:sz w:val="28"/>
          <w:szCs w:val="28"/>
        </w:rPr>
        <w:t xml:space="preserve"> об устранении нарушений.</w:t>
      </w:r>
    </w:p>
    <w:p w14:paraId="1C7FB3BA" w14:textId="77777777" w:rsidR="0076021E" w:rsidRPr="00CB6E8D" w:rsidRDefault="0076021E" w:rsidP="004D18DF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14:paraId="6A1E989F" w14:textId="77777777" w:rsidR="001473B6" w:rsidRPr="00CB6E8D" w:rsidRDefault="001473B6" w:rsidP="004D18DF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CB6E8D">
        <w:rPr>
          <w:b/>
          <w:sz w:val="28"/>
          <w:szCs w:val="28"/>
          <w:u w:val="single"/>
        </w:rPr>
        <w:t xml:space="preserve">Жилищно – </w:t>
      </w:r>
      <w:proofErr w:type="spellStart"/>
      <w:r w:rsidRPr="00CB6E8D">
        <w:rPr>
          <w:b/>
          <w:sz w:val="28"/>
          <w:szCs w:val="28"/>
          <w:u w:val="single"/>
        </w:rPr>
        <w:t>комунальное</w:t>
      </w:r>
      <w:proofErr w:type="spellEnd"/>
      <w:r w:rsidRPr="00CB6E8D">
        <w:rPr>
          <w:b/>
          <w:sz w:val="28"/>
          <w:szCs w:val="28"/>
          <w:u w:val="single"/>
        </w:rPr>
        <w:t xml:space="preserve"> хозяйство</w:t>
      </w:r>
    </w:p>
    <w:p w14:paraId="32D1F27D" w14:textId="77777777" w:rsidR="003750B0" w:rsidRPr="00CB6E8D" w:rsidRDefault="00B17CB5" w:rsidP="004D18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6E8D">
        <w:rPr>
          <w:sz w:val="28"/>
          <w:szCs w:val="28"/>
        </w:rPr>
        <w:tab/>
        <w:t>Инженерная инфраструктура района представлена: 20 котельными</w:t>
      </w:r>
      <w:r w:rsidR="001F799C" w:rsidRPr="00CB6E8D">
        <w:rPr>
          <w:sz w:val="28"/>
          <w:szCs w:val="28"/>
        </w:rPr>
        <w:t>, в т. ч. 14</w:t>
      </w:r>
      <w:r w:rsidR="009831B3" w:rsidRPr="00CB6E8D">
        <w:rPr>
          <w:sz w:val="28"/>
          <w:szCs w:val="28"/>
        </w:rPr>
        <w:t xml:space="preserve"> газовых и 6 угольных</w:t>
      </w:r>
      <w:r w:rsidR="001F799C" w:rsidRPr="00CB6E8D">
        <w:rPr>
          <w:sz w:val="28"/>
          <w:szCs w:val="28"/>
        </w:rPr>
        <w:t xml:space="preserve"> общей производительной мощностью 70 Гкал/час</w:t>
      </w:r>
      <w:r w:rsidR="00D61264" w:rsidRPr="00CB6E8D">
        <w:rPr>
          <w:sz w:val="28"/>
          <w:szCs w:val="28"/>
        </w:rPr>
        <w:t>;</w:t>
      </w:r>
      <w:r w:rsidRPr="00CB6E8D">
        <w:rPr>
          <w:sz w:val="28"/>
          <w:szCs w:val="28"/>
        </w:rPr>
        <w:t xml:space="preserve"> 554 км.</w:t>
      </w:r>
      <w:r w:rsidR="009831B3" w:rsidRPr="00CB6E8D">
        <w:rPr>
          <w:sz w:val="28"/>
          <w:szCs w:val="28"/>
        </w:rPr>
        <w:t xml:space="preserve"> </w:t>
      </w:r>
      <w:r w:rsidR="00D61264" w:rsidRPr="00CB6E8D">
        <w:rPr>
          <w:sz w:val="28"/>
          <w:szCs w:val="28"/>
        </w:rPr>
        <w:t>с</w:t>
      </w:r>
      <w:r w:rsidR="009831B3" w:rsidRPr="00CB6E8D">
        <w:rPr>
          <w:sz w:val="28"/>
          <w:szCs w:val="28"/>
        </w:rPr>
        <w:t>етей</w:t>
      </w:r>
      <w:r w:rsidR="00A813D5" w:rsidRPr="00CB6E8D">
        <w:rPr>
          <w:sz w:val="28"/>
          <w:szCs w:val="28"/>
        </w:rPr>
        <w:t xml:space="preserve"> тепло–</w:t>
      </w:r>
      <w:r w:rsidR="005836B1" w:rsidRPr="00CB6E8D">
        <w:rPr>
          <w:sz w:val="28"/>
          <w:szCs w:val="28"/>
        </w:rPr>
        <w:t>,</w:t>
      </w:r>
      <w:r w:rsidR="00A813D5" w:rsidRPr="00CB6E8D">
        <w:rPr>
          <w:sz w:val="28"/>
          <w:szCs w:val="28"/>
        </w:rPr>
        <w:t xml:space="preserve"> водоснабжения и канализации</w:t>
      </w:r>
      <w:r w:rsidR="00DB6221" w:rsidRPr="00CB6E8D">
        <w:rPr>
          <w:sz w:val="28"/>
          <w:szCs w:val="28"/>
        </w:rPr>
        <w:t>, 94 водозаборных скважины.</w:t>
      </w:r>
    </w:p>
    <w:p w14:paraId="3B508060" w14:textId="3AE23280" w:rsidR="00F508FE" w:rsidRPr="00CB6E8D" w:rsidRDefault="00F508FE" w:rsidP="004D18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6E8D">
        <w:rPr>
          <w:sz w:val="28"/>
          <w:szCs w:val="28"/>
        </w:rPr>
        <w:lastRenderedPageBreak/>
        <w:tab/>
      </w:r>
      <w:r w:rsidR="00D052F8" w:rsidRPr="00CB6E8D">
        <w:rPr>
          <w:sz w:val="28"/>
          <w:szCs w:val="28"/>
        </w:rPr>
        <w:t xml:space="preserve">Через </w:t>
      </w:r>
      <w:r w:rsidR="002C60A1" w:rsidRPr="00CB6E8D">
        <w:rPr>
          <w:sz w:val="28"/>
          <w:szCs w:val="28"/>
        </w:rPr>
        <w:t>м</w:t>
      </w:r>
      <w:r w:rsidR="002C60A1" w:rsidRPr="00CB6E8D">
        <w:rPr>
          <w:rStyle w:val="a5"/>
          <w:bCs/>
          <w:i w:val="0"/>
          <w:iCs w:val="0"/>
          <w:sz w:val="28"/>
          <w:szCs w:val="28"/>
          <w:shd w:val="clear" w:color="auto" w:fill="FFFFFF"/>
        </w:rPr>
        <w:t>инистерство жилищно-коммунального хозяйства</w:t>
      </w:r>
      <w:r w:rsidR="002C60A1" w:rsidRPr="00CB6E8D">
        <w:rPr>
          <w:sz w:val="28"/>
          <w:szCs w:val="28"/>
          <w:shd w:val="clear" w:color="auto" w:fill="FFFFFF"/>
        </w:rPr>
        <w:t> и энергетики </w:t>
      </w:r>
      <w:r w:rsidR="002C60A1" w:rsidRPr="00CB6E8D">
        <w:rPr>
          <w:rStyle w:val="a5"/>
          <w:bCs/>
          <w:i w:val="0"/>
          <w:iCs w:val="0"/>
          <w:sz w:val="28"/>
          <w:szCs w:val="28"/>
          <w:shd w:val="clear" w:color="auto" w:fill="FFFFFF"/>
        </w:rPr>
        <w:t>Новосибирской области</w:t>
      </w:r>
      <w:r w:rsidR="002C60A1" w:rsidRPr="00CB6E8D">
        <w:rPr>
          <w:sz w:val="28"/>
          <w:szCs w:val="28"/>
          <w:shd w:val="clear" w:color="auto" w:fill="FFFFFF"/>
        </w:rPr>
        <w:t xml:space="preserve"> </w:t>
      </w:r>
      <w:r w:rsidR="003E01A9" w:rsidRPr="00CB6E8D">
        <w:rPr>
          <w:sz w:val="28"/>
          <w:szCs w:val="28"/>
          <w:shd w:val="clear" w:color="auto" w:fill="FFFFFF"/>
        </w:rPr>
        <w:t>получен</w:t>
      </w:r>
      <w:r w:rsidR="00D052F8" w:rsidRPr="00CB6E8D">
        <w:rPr>
          <w:sz w:val="28"/>
          <w:szCs w:val="28"/>
          <w:shd w:val="clear" w:color="auto" w:fill="FFFFFF"/>
        </w:rPr>
        <w:t>а</w:t>
      </w:r>
      <w:r w:rsidR="003E01A9" w:rsidRPr="00CB6E8D">
        <w:rPr>
          <w:sz w:val="28"/>
          <w:szCs w:val="28"/>
          <w:shd w:val="clear" w:color="auto" w:fill="FFFFFF"/>
        </w:rPr>
        <w:t xml:space="preserve"> субсиди</w:t>
      </w:r>
      <w:r w:rsidR="00D052F8" w:rsidRPr="00CB6E8D">
        <w:rPr>
          <w:sz w:val="28"/>
          <w:szCs w:val="28"/>
          <w:shd w:val="clear" w:color="auto" w:fill="FFFFFF"/>
        </w:rPr>
        <w:t>я</w:t>
      </w:r>
      <w:r w:rsidR="003E01A9" w:rsidRPr="00CB6E8D">
        <w:rPr>
          <w:sz w:val="28"/>
          <w:szCs w:val="28"/>
          <w:shd w:val="clear" w:color="auto" w:fill="FFFFFF"/>
        </w:rPr>
        <w:t xml:space="preserve"> за оплату топливно – энерг</w:t>
      </w:r>
      <w:r w:rsidR="00B24DD2" w:rsidRPr="00CB6E8D">
        <w:rPr>
          <w:sz w:val="28"/>
          <w:szCs w:val="28"/>
          <w:shd w:val="clear" w:color="auto" w:fill="FFFFFF"/>
        </w:rPr>
        <w:t>е</w:t>
      </w:r>
      <w:r w:rsidR="003E01A9" w:rsidRPr="00CB6E8D">
        <w:rPr>
          <w:sz w:val="28"/>
          <w:szCs w:val="28"/>
          <w:shd w:val="clear" w:color="auto" w:fill="FFFFFF"/>
        </w:rPr>
        <w:t>тических ресурсов в сумме 8</w:t>
      </w:r>
      <w:r w:rsidR="00D57073" w:rsidRPr="00CB6E8D">
        <w:rPr>
          <w:sz w:val="28"/>
          <w:szCs w:val="28"/>
          <w:shd w:val="clear" w:color="auto" w:fill="FFFFFF"/>
        </w:rPr>
        <w:t>3,3</w:t>
      </w:r>
      <w:r w:rsidR="003E01A9" w:rsidRPr="00CB6E8D">
        <w:rPr>
          <w:sz w:val="28"/>
          <w:szCs w:val="28"/>
          <w:shd w:val="clear" w:color="auto" w:fill="FFFFFF"/>
        </w:rPr>
        <w:t xml:space="preserve"> млн руб.</w:t>
      </w:r>
    </w:p>
    <w:p w14:paraId="1A59A9FC" w14:textId="797D2A86" w:rsidR="009D67A3" w:rsidRPr="00CB6E8D" w:rsidRDefault="009D67A3" w:rsidP="004D18D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Подписано соглашение на 16,1 млн руб.</w:t>
      </w:r>
      <w:r w:rsidR="005B4E0C" w:rsidRPr="00CB6E8D">
        <w:rPr>
          <w:rFonts w:ascii="Times New Roman" w:hAnsi="Times New Roman" w:cs="Times New Roman"/>
          <w:sz w:val="28"/>
          <w:szCs w:val="28"/>
        </w:rPr>
        <w:t xml:space="preserve"> (приобретение материалов на ремонтные ра</w:t>
      </w:r>
      <w:r w:rsidR="005836B1" w:rsidRPr="00CB6E8D">
        <w:rPr>
          <w:rFonts w:ascii="Times New Roman" w:hAnsi="Times New Roman" w:cs="Times New Roman"/>
          <w:sz w:val="28"/>
          <w:szCs w:val="28"/>
        </w:rPr>
        <w:t>боты сетей тепло-, водоснабжения, канализации)</w:t>
      </w:r>
      <w:r w:rsidRPr="00CB6E8D">
        <w:rPr>
          <w:rFonts w:ascii="Times New Roman" w:hAnsi="Times New Roman" w:cs="Times New Roman"/>
          <w:sz w:val="28"/>
          <w:szCs w:val="28"/>
        </w:rPr>
        <w:t xml:space="preserve"> на реализацию мероприятий по организации бесперебойной работы объектов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области».</w:t>
      </w:r>
      <w:r w:rsidR="005B4E0C" w:rsidRPr="00CB6E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DF4B8E" w14:textId="052DBC7E" w:rsidR="009354FD" w:rsidRPr="00CB6E8D" w:rsidRDefault="009354FD" w:rsidP="004D18D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В с. Листвянка</w:t>
      </w:r>
      <w:r w:rsidR="00D052F8" w:rsidRPr="00CB6E8D">
        <w:rPr>
          <w:rFonts w:ascii="Times New Roman" w:hAnsi="Times New Roman" w:cs="Times New Roman"/>
          <w:sz w:val="28"/>
          <w:szCs w:val="28"/>
        </w:rPr>
        <w:t xml:space="preserve"> Татарского сельсовета</w:t>
      </w:r>
      <w:r w:rsidRPr="00CB6E8D">
        <w:rPr>
          <w:rFonts w:ascii="Times New Roman" w:hAnsi="Times New Roman" w:cs="Times New Roman"/>
          <w:sz w:val="28"/>
          <w:szCs w:val="28"/>
        </w:rPr>
        <w:t xml:space="preserve"> вед</w:t>
      </w:r>
      <w:r w:rsidR="00D052F8" w:rsidRPr="00CB6E8D">
        <w:rPr>
          <w:rFonts w:ascii="Times New Roman" w:hAnsi="Times New Roman" w:cs="Times New Roman"/>
          <w:sz w:val="28"/>
          <w:szCs w:val="28"/>
        </w:rPr>
        <w:t>утся работы по</w:t>
      </w:r>
      <w:r w:rsidRPr="00CB6E8D">
        <w:rPr>
          <w:rFonts w:ascii="Times New Roman" w:hAnsi="Times New Roman" w:cs="Times New Roman"/>
          <w:sz w:val="28"/>
          <w:szCs w:val="28"/>
        </w:rPr>
        <w:t xml:space="preserve"> реконструкци</w:t>
      </w:r>
      <w:r w:rsidR="00D052F8" w:rsidRPr="00CB6E8D">
        <w:rPr>
          <w:rFonts w:ascii="Times New Roman" w:hAnsi="Times New Roman" w:cs="Times New Roman"/>
          <w:sz w:val="28"/>
          <w:szCs w:val="28"/>
        </w:rPr>
        <w:t>и</w:t>
      </w:r>
      <w:r w:rsidRPr="00CB6E8D">
        <w:rPr>
          <w:rFonts w:ascii="Times New Roman" w:hAnsi="Times New Roman" w:cs="Times New Roman"/>
          <w:sz w:val="28"/>
          <w:szCs w:val="28"/>
        </w:rPr>
        <w:t xml:space="preserve"> водопровода, сметной стоимостью 15,5 млн руб. </w:t>
      </w:r>
    </w:p>
    <w:p w14:paraId="25ECAA53" w14:textId="32CFAB5A" w:rsidR="00F229E8" w:rsidRPr="00CB6E8D" w:rsidRDefault="00EC322D" w:rsidP="004D18D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На реконструкцию участка водовода Безменово-Черепаново </w:t>
      </w:r>
      <w:r w:rsidR="00D052F8" w:rsidRPr="00CB6E8D">
        <w:rPr>
          <w:rFonts w:ascii="Times New Roman" w:hAnsi="Times New Roman" w:cs="Times New Roman"/>
          <w:sz w:val="28"/>
          <w:szCs w:val="28"/>
        </w:rPr>
        <w:t>освоено</w:t>
      </w:r>
      <w:r w:rsidRPr="00CB6E8D">
        <w:rPr>
          <w:rFonts w:ascii="Times New Roman" w:hAnsi="Times New Roman" w:cs="Times New Roman"/>
          <w:sz w:val="28"/>
          <w:szCs w:val="28"/>
        </w:rPr>
        <w:t xml:space="preserve"> 19, 822 млн руб.</w:t>
      </w:r>
    </w:p>
    <w:p w14:paraId="4883A14F" w14:textId="77777777" w:rsidR="00F229E8" w:rsidRPr="00CB6E8D" w:rsidRDefault="00EC322D" w:rsidP="004D18D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На строительство водозаборной скважины на </w:t>
      </w:r>
      <w:proofErr w:type="spellStart"/>
      <w:r w:rsidRPr="00CB6E8D">
        <w:rPr>
          <w:rFonts w:ascii="Times New Roman" w:hAnsi="Times New Roman" w:cs="Times New Roman"/>
          <w:sz w:val="28"/>
          <w:szCs w:val="28"/>
        </w:rPr>
        <w:t>Безменовском</w:t>
      </w:r>
      <w:proofErr w:type="spellEnd"/>
      <w:r w:rsidRPr="00CB6E8D">
        <w:rPr>
          <w:rFonts w:ascii="Times New Roman" w:hAnsi="Times New Roman" w:cs="Times New Roman"/>
          <w:sz w:val="28"/>
          <w:szCs w:val="28"/>
        </w:rPr>
        <w:t xml:space="preserve"> водозаборе освоено 2,586 млн руб.</w:t>
      </w:r>
    </w:p>
    <w:p w14:paraId="679EA711" w14:textId="58597D21" w:rsidR="00F229E8" w:rsidRPr="00CB6E8D" w:rsidRDefault="009354FD" w:rsidP="004D18D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Ведется</w:t>
      </w:r>
      <w:r w:rsidR="00EC322D" w:rsidRPr="00CB6E8D">
        <w:rPr>
          <w:rFonts w:ascii="Times New Roman" w:hAnsi="Times New Roman" w:cs="Times New Roman"/>
          <w:sz w:val="28"/>
          <w:szCs w:val="28"/>
        </w:rPr>
        <w:t xml:space="preserve"> строительство сотовой вышки в </w:t>
      </w:r>
      <w:r w:rsidR="00A42B02" w:rsidRPr="00CB6E8D">
        <w:rPr>
          <w:rFonts w:ascii="Times New Roman" w:hAnsi="Times New Roman" w:cs="Times New Roman"/>
          <w:sz w:val="28"/>
          <w:szCs w:val="28"/>
        </w:rPr>
        <w:t>д</w:t>
      </w:r>
      <w:r w:rsidR="00EC322D" w:rsidRPr="00CB6E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C322D" w:rsidRPr="00CB6E8D">
        <w:rPr>
          <w:rFonts w:ascii="Times New Roman" w:hAnsi="Times New Roman" w:cs="Times New Roman"/>
          <w:sz w:val="28"/>
          <w:szCs w:val="28"/>
        </w:rPr>
        <w:t>Ново</w:t>
      </w:r>
      <w:r w:rsidR="00A42B02" w:rsidRPr="00CB6E8D">
        <w:rPr>
          <w:rFonts w:ascii="Times New Roman" w:hAnsi="Times New Roman" w:cs="Times New Roman"/>
          <w:sz w:val="28"/>
          <w:szCs w:val="28"/>
        </w:rPr>
        <w:t>в</w:t>
      </w:r>
      <w:r w:rsidR="00EC322D" w:rsidRPr="00CB6E8D">
        <w:rPr>
          <w:rFonts w:ascii="Times New Roman" w:hAnsi="Times New Roman" w:cs="Times New Roman"/>
          <w:sz w:val="28"/>
          <w:szCs w:val="28"/>
        </w:rPr>
        <w:t>оскресенка</w:t>
      </w:r>
      <w:proofErr w:type="spellEnd"/>
      <w:r w:rsidRPr="00CB6E8D">
        <w:rPr>
          <w:rFonts w:ascii="Times New Roman" w:hAnsi="Times New Roman" w:cs="Times New Roman"/>
          <w:sz w:val="28"/>
          <w:szCs w:val="28"/>
        </w:rPr>
        <w:t>, сметная стоимость работ</w:t>
      </w:r>
      <w:r w:rsidR="00D052F8" w:rsidRPr="00CB6E8D">
        <w:rPr>
          <w:rFonts w:ascii="Times New Roman" w:hAnsi="Times New Roman" w:cs="Times New Roman"/>
          <w:sz w:val="28"/>
          <w:szCs w:val="28"/>
        </w:rPr>
        <w:t xml:space="preserve"> составит</w:t>
      </w:r>
      <w:r w:rsidR="00EC322D" w:rsidRPr="00CB6E8D">
        <w:rPr>
          <w:rFonts w:ascii="Times New Roman" w:hAnsi="Times New Roman" w:cs="Times New Roman"/>
          <w:sz w:val="28"/>
          <w:szCs w:val="28"/>
        </w:rPr>
        <w:t xml:space="preserve"> 2,089 млн руб.</w:t>
      </w:r>
    </w:p>
    <w:p w14:paraId="2FA511D7" w14:textId="264CB3E9" w:rsidR="00EC322D" w:rsidRPr="00CB6E8D" w:rsidRDefault="00EC322D" w:rsidP="004D18D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Дебиторская задолженность предприятий ЖКХ на 01.10.2021 года составила по населению 50,5 млн руб., сумма кредиторской задолженности составляет 14,9 млн руб. </w:t>
      </w:r>
    </w:p>
    <w:p w14:paraId="6014CF5F" w14:textId="77777777" w:rsidR="00EC322D" w:rsidRPr="00CB6E8D" w:rsidRDefault="00EC322D" w:rsidP="004D18D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DAEA7B" w14:textId="0C81C40C" w:rsidR="009532E5" w:rsidRPr="00CB6E8D" w:rsidRDefault="009532E5" w:rsidP="004D18DF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CB6E8D">
        <w:rPr>
          <w:b/>
          <w:sz w:val="28"/>
          <w:szCs w:val="28"/>
          <w:u w:val="single"/>
        </w:rPr>
        <w:t>Культура</w:t>
      </w:r>
    </w:p>
    <w:p w14:paraId="75626AE4" w14:textId="07D5D694" w:rsidR="003750B0" w:rsidRPr="00CB6E8D" w:rsidRDefault="003750B0" w:rsidP="004D18DF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На территории Черепановского района расположены 41 клубное учреждение, в том числе 1 районный социально-культурный центр, централизованная библиотечная система (26 библиотек), 3 детских школы искусств (филиал ст.</w:t>
      </w:r>
      <w:r w:rsidR="00E91F35" w:rsidRPr="00CB6E8D">
        <w:rPr>
          <w:rFonts w:ascii="Times New Roman" w:hAnsi="Times New Roman" w:cs="Times New Roman"/>
          <w:sz w:val="28"/>
          <w:szCs w:val="28"/>
        </w:rPr>
        <w:t xml:space="preserve"> </w:t>
      </w:r>
      <w:r w:rsidRPr="00CB6E8D">
        <w:rPr>
          <w:rFonts w:ascii="Times New Roman" w:hAnsi="Times New Roman" w:cs="Times New Roman"/>
          <w:sz w:val="28"/>
          <w:szCs w:val="28"/>
        </w:rPr>
        <w:t xml:space="preserve">Безменово), краеведческий музей с выставочным залом (художественный отдел Черепановского краеведческого музея). В </w:t>
      </w:r>
      <w:r w:rsidR="00667ED4" w:rsidRPr="00CB6E8D">
        <w:rPr>
          <w:rFonts w:ascii="Times New Roman" w:hAnsi="Times New Roman" w:cs="Times New Roman"/>
          <w:sz w:val="28"/>
          <w:szCs w:val="28"/>
        </w:rPr>
        <w:t xml:space="preserve">отчетном периоде </w:t>
      </w:r>
      <w:r w:rsidRPr="00CB6E8D">
        <w:rPr>
          <w:rFonts w:ascii="Times New Roman" w:hAnsi="Times New Roman" w:cs="Times New Roman"/>
          <w:sz w:val="28"/>
          <w:szCs w:val="28"/>
        </w:rPr>
        <w:t xml:space="preserve">2021 </w:t>
      </w:r>
      <w:r w:rsidR="007A71BD" w:rsidRPr="00CB6E8D">
        <w:rPr>
          <w:rFonts w:ascii="Times New Roman" w:hAnsi="Times New Roman" w:cs="Times New Roman"/>
          <w:sz w:val="28"/>
          <w:szCs w:val="28"/>
        </w:rPr>
        <w:t>г.</w:t>
      </w:r>
      <w:r w:rsidRPr="00CB6E8D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C13B90" w:rsidRPr="00CB6E8D">
        <w:rPr>
          <w:rFonts w:ascii="Times New Roman" w:hAnsi="Times New Roman" w:cs="Times New Roman"/>
          <w:sz w:val="28"/>
          <w:szCs w:val="28"/>
        </w:rPr>
        <w:t xml:space="preserve">4414 </w:t>
      </w:r>
      <w:r w:rsidRPr="00CB6E8D">
        <w:rPr>
          <w:rFonts w:ascii="Times New Roman" w:hAnsi="Times New Roman" w:cs="Times New Roman"/>
          <w:sz w:val="28"/>
          <w:szCs w:val="28"/>
        </w:rPr>
        <w:t>к</w:t>
      </w:r>
      <w:r w:rsidR="00B82028" w:rsidRPr="00CB6E8D">
        <w:rPr>
          <w:rFonts w:ascii="Times New Roman" w:hAnsi="Times New Roman" w:cs="Times New Roman"/>
          <w:sz w:val="28"/>
          <w:szCs w:val="28"/>
        </w:rPr>
        <w:t>ультурно-досуговых мероприятий.</w:t>
      </w:r>
    </w:p>
    <w:p w14:paraId="5BAB908E" w14:textId="57FB1C03" w:rsidR="003750B0" w:rsidRPr="00CB6E8D" w:rsidRDefault="003750B0" w:rsidP="004D1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Звание «Почетный работник культуры Новосибирской области» присвоено методисту 1 категории МБУ «Районный социально-культурный центр им.</w:t>
      </w:r>
      <w:r w:rsidR="00D46F9F" w:rsidRPr="00CB6E8D">
        <w:rPr>
          <w:rFonts w:ascii="Times New Roman" w:hAnsi="Times New Roman" w:cs="Times New Roman"/>
          <w:sz w:val="28"/>
          <w:szCs w:val="28"/>
        </w:rPr>
        <w:t xml:space="preserve"> </w:t>
      </w:r>
      <w:r w:rsidRPr="00CB6E8D">
        <w:rPr>
          <w:rFonts w:ascii="Times New Roman" w:hAnsi="Times New Roman" w:cs="Times New Roman"/>
          <w:sz w:val="28"/>
          <w:szCs w:val="28"/>
        </w:rPr>
        <w:t>С.</w:t>
      </w:r>
      <w:r w:rsidR="00D46F9F" w:rsidRPr="00CB6E8D">
        <w:rPr>
          <w:rFonts w:ascii="Times New Roman" w:hAnsi="Times New Roman" w:cs="Times New Roman"/>
          <w:sz w:val="28"/>
          <w:szCs w:val="28"/>
        </w:rPr>
        <w:t xml:space="preserve"> </w:t>
      </w:r>
      <w:r w:rsidRPr="00CB6E8D">
        <w:rPr>
          <w:rFonts w:ascii="Times New Roman" w:hAnsi="Times New Roman" w:cs="Times New Roman"/>
          <w:sz w:val="28"/>
          <w:szCs w:val="28"/>
        </w:rPr>
        <w:t>А</w:t>
      </w:r>
      <w:r w:rsidR="00D46F9F" w:rsidRPr="00CB6E8D">
        <w:rPr>
          <w:rFonts w:ascii="Times New Roman" w:hAnsi="Times New Roman" w:cs="Times New Roman"/>
          <w:sz w:val="28"/>
          <w:szCs w:val="28"/>
        </w:rPr>
        <w:t>.</w:t>
      </w:r>
      <w:r w:rsidRPr="00CB6E8D">
        <w:rPr>
          <w:rFonts w:ascii="Times New Roman" w:hAnsi="Times New Roman" w:cs="Times New Roman"/>
          <w:sz w:val="28"/>
          <w:szCs w:val="28"/>
        </w:rPr>
        <w:t xml:space="preserve"> Жданько</w:t>
      </w:r>
      <w:r w:rsidR="00B82028" w:rsidRPr="00CB6E8D">
        <w:rPr>
          <w:rFonts w:ascii="Times New Roman" w:hAnsi="Times New Roman" w:cs="Times New Roman"/>
          <w:sz w:val="28"/>
          <w:szCs w:val="28"/>
        </w:rPr>
        <w:t xml:space="preserve"> -</w:t>
      </w:r>
      <w:r w:rsidRPr="00CB6E8D">
        <w:rPr>
          <w:rFonts w:ascii="Times New Roman" w:hAnsi="Times New Roman" w:cs="Times New Roman"/>
          <w:sz w:val="28"/>
          <w:szCs w:val="28"/>
        </w:rPr>
        <w:t xml:space="preserve"> Бушко Е</w:t>
      </w:r>
      <w:r w:rsidR="007C2E0B" w:rsidRPr="00CB6E8D">
        <w:rPr>
          <w:rFonts w:ascii="Times New Roman" w:hAnsi="Times New Roman" w:cs="Times New Roman"/>
          <w:sz w:val="28"/>
          <w:szCs w:val="28"/>
        </w:rPr>
        <w:t>лене</w:t>
      </w:r>
      <w:r w:rsidR="00B82028" w:rsidRPr="00CB6E8D">
        <w:rPr>
          <w:rFonts w:ascii="Times New Roman" w:hAnsi="Times New Roman" w:cs="Times New Roman"/>
          <w:sz w:val="28"/>
          <w:szCs w:val="28"/>
        </w:rPr>
        <w:t xml:space="preserve"> </w:t>
      </w:r>
      <w:r w:rsidRPr="00CB6E8D">
        <w:rPr>
          <w:rFonts w:ascii="Times New Roman" w:hAnsi="Times New Roman" w:cs="Times New Roman"/>
          <w:sz w:val="28"/>
          <w:szCs w:val="28"/>
        </w:rPr>
        <w:t>Г</w:t>
      </w:r>
      <w:r w:rsidR="007C2E0B" w:rsidRPr="00CB6E8D">
        <w:rPr>
          <w:rFonts w:ascii="Times New Roman" w:hAnsi="Times New Roman" w:cs="Times New Roman"/>
          <w:sz w:val="28"/>
          <w:szCs w:val="28"/>
        </w:rPr>
        <w:t>еннадьевне.</w:t>
      </w:r>
    </w:p>
    <w:p w14:paraId="5FD58ECC" w14:textId="77777777" w:rsidR="003750B0" w:rsidRPr="00CB6E8D" w:rsidRDefault="003750B0" w:rsidP="004D1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В конкурсе министерства культуры Новосибирской области «Лучшие муниципальные учреждения культуры, находящиеся на территориях сельских поселений Новосибирской области, и их работники» стали победителями:</w:t>
      </w:r>
    </w:p>
    <w:p w14:paraId="1ED40193" w14:textId="4EF55B50" w:rsidR="003750B0" w:rsidRPr="00CB6E8D" w:rsidRDefault="003750B0" w:rsidP="004D1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в номинации «Лучшие муниципальные учреждения культуры, находящиеся на сельских территориях Новосибирской области» с премией 147,1 тыс.</w:t>
      </w:r>
      <w:r w:rsidR="00CB6E8D">
        <w:rPr>
          <w:rFonts w:ascii="Times New Roman" w:hAnsi="Times New Roman" w:cs="Times New Roman"/>
          <w:sz w:val="28"/>
          <w:szCs w:val="28"/>
        </w:rPr>
        <w:t xml:space="preserve"> </w:t>
      </w:r>
      <w:r w:rsidR="007A71BD" w:rsidRPr="00CB6E8D">
        <w:rPr>
          <w:rFonts w:ascii="Times New Roman" w:hAnsi="Times New Roman" w:cs="Times New Roman"/>
          <w:sz w:val="28"/>
          <w:szCs w:val="28"/>
        </w:rPr>
        <w:t>руб.</w:t>
      </w:r>
      <w:r w:rsidRPr="00CB6E8D">
        <w:rPr>
          <w:rFonts w:ascii="Times New Roman" w:hAnsi="Times New Roman" w:cs="Times New Roman"/>
          <w:sz w:val="28"/>
          <w:szCs w:val="28"/>
        </w:rPr>
        <w:t xml:space="preserve"> каждому учреждению:</w:t>
      </w:r>
    </w:p>
    <w:p w14:paraId="464D3999" w14:textId="08CD6D8A" w:rsidR="003750B0" w:rsidRPr="00CB6E8D" w:rsidRDefault="003750B0" w:rsidP="004D1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- </w:t>
      </w:r>
      <w:r w:rsidR="007C2E0B" w:rsidRPr="00CB6E8D">
        <w:rPr>
          <w:rFonts w:ascii="Times New Roman" w:hAnsi="Times New Roman" w:cs="Times New Roman"/>
          <w:sz w:val="28"/>
          <w:szCs w:val="28"/>
        </w:rPr>
        <w:t>м</w:t>
      </w:r>
      <w:r w:rsidRPr="00CB6E8D">
        <w:rPr>
          <w:rFonts w:ascii="Times New Roman" w:hAnsi="Times New Roman" w:cs="Times New Roman"/>
          <w:sz w:val="28"/>
          <w:szCs w:val="28"/>
        </w:rPr>
        <w:t xml:space="preserve">униципальное учреждение «Сельский Дом культуры» </w:t>
      </w:r>
      <w:proofErr w:type="spellStart"/>
      <w:r w:rsidRPr="00CB6E8D">
        <w:rPr>
          <w:rFonts w:ascii="Times New Roman" w:hAnsi="Times New Roman" w:cs="Times New Roman"/>
          <w:sz w:val="28"/>
          <w:szCs w:val="28"/>
        </w:rPr>
        <w:t>Карасевского</w:t>
      </w:r>
      <w:proofErr w:type="spellEnd"/>
      <w:r w:rsidRPr="00CB6E8D">
        <w:rPr>
          <w:rFonts w:ascii="Times New Roman" w:hAnsi="Times New Roman" w:cs="Times New Roman"/>
          <w:sz w:val="28"/>
          <w:szCs w:val="28"/>
        </w:rPr>
        <w:t xml:space="preserve"> сельсовета, директор </w:t>
      </w:r>
      <w:proofErr w:type="spellStart"/>
      <w:r w:rsidRPr="00CB6E8D">
        <w:rPr>
          <w:rFonts w:ascii="Times New Roman" w:hAnsi="Times New Roman" w:cs="Times New Roman"/>
          <w:sz w:val="28"/>
          <w:szCs w:val="28"/>
        </w:rPr>
        <w:t>Плахотич</w:t>
      </w:r>
      <w:proofErr w:type="spellEnd"/>
      <w:r w:rsidRPr="00CB6E8D">
        <w:rPr>
          <w:rFonts w:ascii="Times New Roman" w:hAnsi="Times New Roman" w:cs="Times New Roman"/>
          <w:sz w:val="28"/>
          <w:szCs w:val="28"/>
        </w:rPr>
        <w:t xml:space="preserve"> Татьяна Алексеевна;</w:t>
      </w:r>
    </w:p>
    <w:p w14:paraId="1BA76A37" w14:textId="4D67C347" w:rsidR="003750B0" w:rsidRPr="00CB6E8D" w:rsidRDefault="003750B0" w:rsidP="004D1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- Пятилетский сельский филиал № 23 муниципального казенного учреждения культуры «Черепановская централизованная библиотечная система», ведущий библиотекарь </w:t>
      </w:r>
      <w:proofErr w:type="spellStart"/>
      <w:r w:rsidRPr="00CB6E8D">
        <w:rPr>
          <w:rFonts w:ascii="Times New Roman" w:hAnsi="Times New Roman" w:cs="Times New Roman"/>
          <w:sz w:val="28"/>
          <w:szCs w:val="28"/>
        </w:rPr>
        <w:t>Бутина</w:t>
      </w:r>
      <w:proofErr w:type="spellEnd"/>
      <w:r w:rsidRPr="00CB6E8D">
        <w:rPr>
          <w:rFonts w:ascii="Times New Roman" w:hAnsi="Times New Roman" w:cs="Times New Roman"/>
          <w:sz w:val="28"/>
          <w:szCs w:val="28"/>
        </w:rPr>
        <w:t xml:space="preserve"> Светлана Александровна.</w:t>
      </w:r>
    </w:p>
    <w:p w14:paraId="55270A54" w14:textId="334C008B" w:rsidR="00E85CF4" w:rsidRPr="00CB6E8D" w:rsidRDefault="003750B0" w:rsidP="00E8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В номинации «Лучшие работники муниципальных учреждений культуры, находящихся на сельских территориях Новосибирской области» победителем стала </w:t>
      </w:r>
      <w:proofErr w:type="spellStart"/>
      <w:r w:rsidRPr="00CB6E8D">
        <w:rPr>
          <w:rFonts w:ascii="Times New Roman" w:hAnsi="Times New Roman" w:cs="Times New Roman"/>
          <w:sz w:val="28"/>
          <w:szCs w:val="28"/>
        </w:rPr>
        <w:t>Клокова</w:t>
      </w:r>
      <w:proofErr w:type="spellEnd"/>
      <w:r w:rsidRPr="00CB6E8D">
        <w:rPr>
          <w:rFonts w:ascii="Times New Roman" w:hAnsi="Times New Roman" w:cs="Times New Roman"/>
          <w:sz w:val="28"/>
          <w:szCs w:val="28"/>
        </w:rPr>
        <w:t xml:space="preserve"> Инна Геннадьевна, заведующая Карасевским сельским филиалом № 9 </w:t>
      </w:r>
      <w:r w:rsidRPr="00CB6E8D">
        <w:rPr>
          <w:rFonts w:ascii="Times New Roman" w:hAnsi="Times New Roman" w:cs="Times New Roman"/>
          <w:sz w:val="28"/>
          <w:szCs w:val="28"/>
        </w:rPr>
        <w:lastRenderedPageBreak/>
        <w:t>муниципального казенного учреждения культуры «Черепановская централизованная библиотечная система», с премией 50,0 тыс.</w:t>
      </w:r>
      <w:r w:rsidR="00B82028" w:rsidRPr="00CB6E8D">
        <w:rPr>
          <w:rFonts w:ascii="Times New Roman" w:hAnsi="Times New Roman" w:cs="Times New Roman"/>
          <w:sz w:val="28"/>
          <w:szCs w:val="28"/>
        </w:rPr>
        <w:t xml:space="preserve"> </w:t>
      </w:r>
      <w:r w:rsidR="007A71BD" w:rsidRPr="00CB6E8D">
        <w:rPr>
          <w:rFonts w:ascii="Times New Roman" w:hAnsi="Times New Roman" w:cs="Times New Roman"/>
          <w:sz w:val="28"/>
          <w:szCs w:val="28"/>
        </w:rPr>
        <w:t>руб.</w:t>
      </w:r>
    </w:p>
    <w:p w14:paraId="2F513CFA" w14:textId="79B3C244" w:rsidR="00E85CF4" w:rsidRPr="00CB6E8D" w:rsidRDefault="00E85CF4" w:rsidP="00E8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Приобретено оборудование в рамках </w:t>
      </w:r>
      <w:r w:rsidRPr="00CB6E8D">
        <w:rPr>
          <w:rFonts w:ascii="Times New Roman" w:hAnsi="Times New Roman" w:cs="Times New Roman"/>
          <w:sz w:val="28"/>
          <w:szCs w:val="28"/>
          <w:lang w:bidi="ru-RU"/>
        </w:rPr>
        <w:t xml:space="preserve">основных мероприятий государственной программы Новосибирской области «Культура Новосибирской области» на сумму </w:t>
      </w:r>
      <w:r w:rsidRPr="00CB6E8D">
        <w:rPr>
          <w:rFonts w:ascii="Times New Roman" w:hAnsi="Times New Roman" w:cs="Times New Roman"/>
          <w:sz w:val="28"/>
          <w:szCs w:val="28"/>
        </w:rPr>
        <w:t>1,7 млн руб., в том числе:</w:t>
      </w:r>
    </w:p>
    <w:p w14:paraId="5A9D092D" w14:textId="17199F57" w:rsidR="00E85CF4" w:rsidRPr="00CB6E8D" w:rsidRDefault="00E85CF4" w:rsidP="00E85CF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bCs/>
          <w:sz w:val="28"/>
          <w:szCs w:val="28"/>
        </w:rPr>
        <w:tab/>
        <w:t xml:space="preserve">1. МУ «Майский СДК»: </w:t>
      </w:r>
      <w:r w:rsidRPr="00CB6E8D">
        <w:rPr>
          <w:rFonts w:ascii="Times New Roman" w:hAnsi="Times New Roman" w:cs="Times New Roman"/>
          <w:sz w:val="28"/>
          <w:szCs w:val="28"/>
        </w:rPr>
        <w:t xml:space="preserve">театральные кресла-208шт., комплект «Одежды сцены», активный </w:t>
      </w:r>
      <w:proofErr w:type="spellStart"/>
      <w:r w:rsidRPr="00CB6E8D">
        <w:rPr>
          <w:rFonts w:ascii="Times New Roman" w:hAnsi="Times New Roman" w:cs="Times New Roman"/>
          <w:sz w:val="28"/>
          <w:szCs w:val="28"/>
        </w:rPr>
        <w:t>субвуфер</w:t>
      </w:r>
      <w:proofErr w:type="spellEnd"/>
      <w:r w:rsidRPr="00CB6E8D">
        <w:rPr>
          <w:rFonts w:ascii="Times New Roman" w:hAnsi="Times New Roman" w:cs="Times New Roman"/>
          <w:sz w:val="28"/>
          <w:szCs w:val="28"/>
        </w:rPr>
        <w:t xml:space="preserve"> – 1 шт., вокальный динамический микрофон – 2 шт., микрофонная стойка – 1шт., </w:t>
      </w:r>
      <w:proofErr w:type="spellStart"/>
      <w:r w:rsidRPr="00CB6E8D">
        <w:rPr>
          <w:rFonts w:ascii="Times New Roman" w:hAnsi="Times New Roman" w:cs="Times New Roman"/>
          <w:sz w:val="28"/>
          <w:szCs w:val="28"/>
        </w:rPr>
        <w:t>мультиэффект</w:t>
      </w:r>
      <w:proofErr w:type="spellEnd"/>
      <w:r w:rsidRPr="00CB6E8D">
        <w:rPr>
          <w:rFonts w:ascii="Times New Roman" w:hAnsi="Times New Roman" w:cs="Times New Roman"/>
          <w:sz w:val="28"/>
          <w:szCs w:val="28"/>
        </w:rPr>
        <w:t xml:space="preserve"> – 2шт., радиосистема – 1шт. на общую сумму 1,0 млн руб., в том числе ФБ-0,8 млн руб., ОБ – 0,2 млн руб., МБ – 0,02 млн руб. </w:t>
      </w:r>
    </w:p>
    <w:p w14:paraId="5575F2B1" w14:textId="09A6562F" w:rsidR="00E85CF4" w:rsidRPr="00CB6E8D" w:rsidRDefault="00E85CF4" w:rsidP="00E85CF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ab/>
        <w:t>2.</w:t>
      </w:r>
      <w:r w:rsidRPr="00CB6E8D">
        <w:rPr>
          <w:rFonts w:ascii="Times New Roman" w:hAnsi="Times New Roman" w:cs="Times New Roman"/>
          <w:bCs/>
          <w:sz w:val="28"/>
          <w:szCs w:val="28"/>
        </w:rPr>
        <w:t xml:space="preserve"> МКУ </w:t>
      </w:r>
      <w:r w:rsidRPr="00CB6E8D">
        <w:rPr>
          <w:rFonts w:ascii="Times New Roman" w:hAnsi="Times New Roman" w:cs="Times New Roman"/>
          <w:sz w:val="28"/>
          <w:szCs w:val="28"/>
        </w:rPr>
        <w:t xml:space="preserve">«Сельский дом культуры» </w:t>
      </w:r>
      <w:proofErr w:type="spellStart"/>
      <w:r w:rsidRPr="00CB6E8D">
        <w:rPr>
          <w:rFonts w:ascii="Times New Roman" w:hAnsi="Times New Roman" w:cs="Times New Roman"/>
          <w:sz w:val="28"/>
          <w:szCs w:val="28"/>
        </w:rPr>
        <w:t>Пятилетского</w:t>
      </w:r>
      <w:proofErr w:type="spellEnd"/>
      <w:r w:rsidRPr="00CB6E8D">
        <w:rPr>
          <w:rFonts w:ascii="Times New Roman" w:hAnsi="Times New Roman" w:cs="Times New Roman"/>
          <w:sz w:val="28"/>
          <w:szCs w:val="28"/>
        </w:rPr>
        <w:t xml:space="preserve"> сельсовета: театральные кресла-120шт., комплект «Одежды сцены» на общую сумму 0,6 млн руб., в том числе ФБ-0,5 млн руб., ОБ – 0,1 млн руб., МБ – 0,01 млн руб. </w:t>
      </w:r>
    </w:p>
    <w:p w14:paraId="28EC46FF" w14:textId="64D2FBB0" w:rsidR="00E85CF4" w:rsidRPr="00CB6E8D" w:rsidRDefault="00E85CF4" w:rsidP="00E85CF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ab/>
        <w:t>Кроме того, приобретена звуковая аппаратура, орг. техника, мебель в 7-ми учреждениях культуры на общую сумму 1,1 млн руб., в т. ч. 0,7 млн руб. - средства депутатов ЗК НСО и 0,4 млн руб. собственные средства.</w:t>
      </w:r>
    </w:p>
    <w:p w14:paraId="0B6C5E2F" w14:textId="3DA7C98C" w:rsidR="00E85CF4" w:rsidRPr="00CB6E8D" w:rsidRDefault="00E85CF4" w:rsidP="00E8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Выиграно 3 проекта на конкурсы на получение грантов в 2021 г</w:t>
      </w:r>
      <w:r w:rsidR="00CB6E8D">
        <w:rPr>
          <w:rFonts w:ascii="Times New Roman" w:hAnsi="Times New Roman" w:cs="Times New Roman"/>
          <w:sz w:val="28"/>
          <w:szCs w:val="28"/>
        </w:rPr>
        <w:t>.</w:t>
      </w:r>
      <w:r w:rsidRPr="00CB6E8D">
        <w:rPr>
          <w:rFonts w:ascii="Times New Roman" w:hAnsi="Times New Roman" w:cs="Times New Roman"/>
          <w:sz w:val="28"/>
          <w:szCs w:val="28"/>
        </w:rPr>
        <w:t xml:space="preserve"> на общую сумму 0,3 млн руб., в т. ч.: </w:t>
      </w:r>
      <w:r w:rsidRPr="00CB6E8D">
        <w:rPr>
          <w:rFonts w:ascii="Times New Roman" w:hAnsi="Times New Roman" w:cs="Times New Roman"/>
          <w:bCs/>
          <w:sz w:val="28"/>
          <w:szCs w:val="28"/>
        </w:rPr>
        <w:t xml:space="preserve">Министерство региональной политики Новосибирской области – 2 проекта </w:t>
      </w:r>
      <w:r w:rsidRPr="00CB6E8D">
        <w:rPr>
          <w:rFonts w:ascii="Times New Roman" w:hAnsi="Times New Roman" w:cs="Times New Roman"/>
          <w:sz w:val="28"/>
          <w:szCs w:val="28"/>
        </w:rPr>
        <w:t xml:space="preserve">конкурса общественных стартапов «Со мной регион успешнее»: МУ «Ярковский СДК» проект </w:t>
      </w:r>
      <w:r w:rsidRPr="00CB6E8D">
        <w:rPr>
          <w:rFonts w:ascii="Times New Roman" w:eastAsia="Calibri" w:hAnsi="Times New Roman" w:cs="Times New Roman"/>
          <w:sz w:val="28"/>
          <w:szCs w:val="28"/>
        </w:rPr>
        <w:t>«Вместе веселее» на приобретение сценических костюмов на</w:t>
      </w:r>
      <w:r w:rsidRPr="00CB6E8D">
        <w:rPr>
          <w:rFonts w:ascii="Times New Roman" w:hAnsi="Times New Roman" w:cs="Times New Roman"/>
          <w:bCs/>
          <w:sz w:val="28"/>
          <w:szCs w:val="28"/>
        </w:rPr>
        <w:t xml:space="preserve"> сумму 28,0 тыс. руб. и МУ «СДК» </w:t>
      </w:r>
      <w:proofErr w:type="spellStart"/>
      <w:r w:rsidRPr="00CB6E8D">
        <w:rPr>
          <w:rFonts w:ascii="Times New Roman" w:hAnsi="Times New Roman" w:cs="Times New Roman"/>
          <w:bCs/>
          <w:sz w:val="28"/>
          <w:szCs w:val="28"/>
        </w:rPr>
        <w:t>Карасевского</w:t>
      </w:r>
      <w:proofErr w:type="spellEnd"/>
      <w:r w:rsidRPr="00CB6E8D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Pr="00CB6E8D">
        <w:rPr>
          <w:rFonts w:ascii="Times New Roman" w:hAnsi="Times New Roman" w:cs="Times New Roman"/>
          <w:sz w:val="28"/>
          <w:szCs w:val="28"/>
        </w:rPr>
        <w:t>проект «Живем, чтобы помнить» на общую сумму 258,2 тыс. руб. (7</w:t>
      </w:r>
      <w:r w:rsidR="002E5A77" w:rsidRPr="00CB6E8D">
        <w:rPr>
          <w:rFonts w:ascii="Times New Roman" w:hAnsi="Times New Roman" w:cs="Times New Roman"/>
          <w:sz w:val="28"/>
          <w:szCs w:val="28"/>
        </w:rPr>
        <w:t>2,0</w:t>
      </w:r>
      <w:r w:rsidRPr="00CB6E8D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E5A77" w:rsidRPr="00CB6E8D">
        <w:rPr>
          <w:rFonts w:ascii="Times New Roman" w:hAnsi="Times New Roman" w:cs="Times New Roman"/>
          <w:sz w:val="28"/>
          <w:szCs w:val="28"/>
        </w:rPr>
        <w:t xml:space="preserve"> средства </w:t>
      </w:r>
      <w:r w:rsidRPr="00CB6E8D">
        <w:rPr>
          <w:rFonts w:ascii="Times New Roman" w:hAnsi="Times New Roman" w:cs="Times New Roman"/>
          <w:sz w:val="28"/>
          <w:szCs w:val="28"/>
        </w:rPr>
        <w:t>обл.</w:t>
      </w:r>
      <w:r w:rsidR="002E5A77" w:rsidRPr="00CB6E8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CB6E8D">
        <w:rPr>
          <w:rFonts w:ascii="Times New Roman" w:hAnsi="Times New Roman" w:cs="Times New Roman"/>
          <w:sz w:val="28"/>
          <w:szCs w:val="28"/>
        </w:rPr>
        <w:t xml:space="preserve">, 186,2 тыс. руб. – администрация </w:t>
      </w:r>
      <w:proofErr w:type="spellStart"/>
      <w:r w:rsidRPr="00CB6E8D">
        <w:rPr>
          <w:rFonts w:ascii="Times New Roman" w:hAnsi="Times New Roman" w:cs="Times New Roman"/>
          <w:sz w:val="28"/>
          <w:szCs w:val="28"/>
        </w:rPr>
        <w:t>Карасевского</w:t>
      </w:r>
      <w:proofErr w:type="spellEnd"/>
      <w:r w:rsidRPr="00CB6E8D">
        <w:rPr>
          <w:rFonts w:ascii="Times New Roman" w:hAnsi="Times New Roman" w:cs="Times New Roman"/>
          <w:sz w:val="28"/>
          <w:szCs w:val="28"/>
        </w:rPr>
        <w:t xml:space="preserve"> сельсовета); проект Черепановского района - МУ «Ярковский СДК проект </w:t>
      </w:r>
      <w:r w:rsidRPr="00CB6E8D">
        <w:rPr>
          <w:rFonts w:ascii="Times New Roman" w:eastAsia="Calibri" w:hAnsi="Times New Roman" w:cs="Times New Roman"/>
          <w:sz w:val="28"/>
          <w:szCs w:val="28"/>
        </w:rPr>
        <w:t xml:space="preserve">«Времен связующая нить» </w:t>
      </w:r>
      <w:r w:rsidRPr="00CB6E8D">
        <w:rPr>
          <w:rFonts w:ascii="Times New Roman" w:hAnsi="Times New Roman" w:cs="Times New Roman"/>
          <w:sz w:val="28"/>
          <w:szCs w:val="28"/>
        </w:rPr>
        <w:t>на сумму 27,7 тыс.</w:t>
      </w:r>
      <w:r w:rsidR="002E5A77" w:rsidRPr="00CB6E8D">
        <w:rPr>
          <w:rFonts w:ascii="Times New Roman" w:hAnsi="Times New Roman" w:cs="Times New Roman"/>
          <w:sz w:val="28"/>
          <w:szCs w:val="28"/>
        </w:rPr>
        <w:t xml:space="preserve"> </w:t>
      </w:r>
      <w:r w:rsidRPr="00CB6E8D">
        <w:rPr>
          <w:rFonts w:ascii="Times New Roman" w:hAnsi="Times New Roman" w:cs="Times New Roman"/>
          <w:sz w:val="28"/>
          <w:szCs w:val="28"/>
        </w:rPr>
        <w:t>руб.</w:t>
      </w:r>
    </w:p>
    <w:p w14:paraId="5765F7BB" w14:textId="7DD417D4" w:rsidR="00E85CF4" w:rsidRPr="00CB6E8D" w:rsidRDefault="00E85CF4" w:rsidP="00E8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Выполнены капитальные ремонты в 12-х учреждениях культуры на общую сумму 11</w:t>
      </w:r>
      <w:r w:rsidR="002E5A77" w:rsidRPr="00CB6E8D">
        <w:rPr>
          <w:rFonts w:ascii="Times New Roman" w:hAnsi="Times New Roman" w:cs="Times New Roman"/>
          <w:sz w:val="28"/>
          <w:szCs w:val="28"/>
        </w:rPr>
        <w:t xml:space="preserve">,4 млн </w:t>
      </w:r>
      <w:r w:rsidRPr="00CB6E8D">
        <w:rPr>
          <w:rFonts w:ascii="Times New Roman" w:hAnsi="Times New Roman" w:cs="Times New Roman"/>
          <w:sz w:val="28"/>
          <w:szCs w:val="28"/>
        </w:rPr>
        <w:t>руб. в т</w:t>
      </w:r>
      <w:r w:rsidR="002E5A77" w:rsidRPr="00CB6E8D">
        <w:rPr>
          <w:rFonts w:ascii="Times New Roman" w:hAnsi="Times New Roman" w:cs="Times New Roman"/>
          <w:sz w:val="28"/>
          <w:szCs w:val="28"/>
        </w:rPr>
        <w:t>.</w:t>
      </w:r>
      <w:r w:rsidRPr="00CB6E8D">
        <w:rPr>
          <w:rFonts w:ascii="Times New Roman" w:hAnsi="Times New Roman" w:cs="Times New Roman"/>
          <w:sz w:val="28"/>
          <w:szCs w:val="28"/>
        </w:rPr>
        <w:t xml:space="preserve"> ч</w:t>
      </w:r>
      <w:r w:rsidR="002E5A77" w:rsidRPr="00CB6E8D">
        <w:rPr>
          <w:rFonts w:ascii="Times New Roman" w:hAnsi="Times New Roman" w:cs="Times New Roman"/>
          <w:sz w:val="28"/>
          <w:szCs w:val="28"/>
        </w:rPr>
        <w:t>.</w:t>
      </w:r>
      <w:r w:rsidRPr="00CB6E8D">
        <w:rPr>
          <w:rFonts w:ascii="Times New Roman" w:hAnsi="Times New Roman" w:cs="Times New Roman"/>
          <w:sz w:val="28"/>
          <w:szCs w:val="28"/>
        </w:rPr>
        <w:t>:</w:t>
      </w:r>
    </w:p>
    <w:p w14:paraId="7DDDA5C9" w14:textId="71382544" w:rsidR="00E85CF4" w:rsidRPr="00CB6E8D" w:rsidRDefault="00E85CF4" w:rsidP="00E85CF4">
      <w:pPr>
        <w:pStyle w:val="ab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B6E8D">
        <w:rPr>
          <w:rFonts w:ascii="Times New Roman" w:hAnsi="Times New Roman"/>
          <w:sz w:val="28"/>
          <w:szCs w:val="28"/>
        </w:rPr>
        <w:t xml:space="preserve">Филиал № 1 МКУК Черепановская ЦБС - ремонт кровли, </w:t>
      </w:r>
      <w:r w:rsidR="002E5A77" w:rsidRPr="00CB6E8D">
        <w:rPr>
          <w:rFonts w:ascii="Times New Roman" w:hAnsi="Times New Roman"/>
          <w:sz w:val="28"/>
          <w:szCs w:val="28"/>
        </w:rPr>
        <w:t xml:space="preserve">0,7 млн </w:t>
      </w:r>
      <w:r w:rsidRPr="00CB6E8D">
        <w:rPr>
          <w:rFonts w:ascii="Times New Roman" w:hAnsi="Times New Roman"/>
          <w:sz w:val="28"/>
          <w:szCs w:val="28"/>
        </w:rPr>
        <w:t>руб. (</w:t>
      </w:r>
      <w:r w:rsidR="002E5A77" w:rsidRPr="00CB6E8D">
        <w:rPr>
          <w:rFonts w:ascii="Times New Roman" w:hAnsi="Times New Roman"/>
          <w:sz w:val="28"/>
          <w:szCs w:val="28"/>
        </w:rPr>
        <w:t>б</w:t>
      </w:r>
      <w:r w:rsidRPr="00CB6E8D">
        <w:rPr>
          <w:rFonts w:ascii="Times New Roman" w:hAnsi="Times New Roman"/>
          <w:sz w:val="28"/>
          <w:szCs w:val="28"/>
        </w:rPr>
        <w:t>юджет</w:t>
      </w:r>
      <w:r w:rsidR="002E5A77" w:rsidRPr="00CB6E8D">
        <w:rPr>
          <w:rFonts w:ascii="Times New Roman" w:hAnsi="Times New Roman"/>
          <w:sz w:val="28"/>
          <w:szCs w:val="28"/>
        </w:rPr>
        <w:t xml:space="preserve"> района</w:t>
      </w:r>
      <w:r w:rsidRPr="00CB6E8D">
        <w:rPr>
          <w:rFonts w:ascii="Times New Roman" w:hAnsi="Times New Roman"/>
          <w:sz w:val="28"/>
          <w:szCs w:val="28"/>
        </w:rPr>
        <w:t>).</w:t>
      </w:r>
    </w:p>
    <w:p w14:paraId="3B2DFC97" w14:textId="4897A1BB" w:rsidR="00E85CF4" w:rsidRPr="00CB6E8D" w:rsidRDefault="00E85CF4" w:rsidP="00E85CF4">
      <w:pPr>
        <w:pStyle w:val="ab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B6E8D">
        <w:rPr>
          <w:rFonts w:ascii="Times New Roman" w:hAnsi="Times New Roman"/>
          <w:sz w:val="28"/>
          <w:szCs w:val="28"/>
        </w:rPr>
        <w:t>МБУ «РСКЦ» им.</w:t>
      </w:r>
      <w:r w:rsidR="002E5A77" w:rsidRPr="00CB6E8D">
        <w:rPr>
          <w:rFonts w:ascii="Times New Roman" w:hAnsi="Times New Roman"/>
          <w:sz w:val="28"/>
          <w:szCs w:val="28"/>
        </w:rPr>
        <w:t xml:space="preserve"> </w:t>
      </w:r>
      <w:r w:rsidRPr="00CB6E8D">
        <w:rPr>
          <w:rFonts w:ascii="Times New Roman" w:hAnsi="Times New Roman"/>
          <w:sz w:val="28"/>
          <w:szCs w:val="28"/>
        </w:rPr>
        <w:t>С.</w:t>
      </w:r>
      <w:r w:rsidR="002E5A77" w:rsidRPr="00CB6E8D">
        <w:rPr>
          <w:rFonts w:ascii="Times New Roman" w:hAnsi="Times New Roman"/>
          <w:sz w:val="28"/>
          <w:szCs w:val="28"/>
        </w:rPr>
        <w:t xml:space="preserve"> </w:t>
      </w:r>
      <w:r w:rsidRPr="00CB6E8D">
        <w:rPr>
          <w:rFonts w:ascii="Times New Roman" w:hAnsi="Times New Roman"/>
          <w:sz w:val="28"/>
          <w:szCs w:val="28"/>
        </w:rPr>
        <w:t>А.</w:t>
      </w:r>
      <w:r w:rsidR="002E5A77" w:rsidRPr="00CB6E8D">
        <w:rPr>
          <w:rFonts w:ascii="Times New Roman" w:hAnsi="Times New Roman"/>
          <w:sz w:val="28"/>
          <w:szCs w:val="28"/>
        </w:rPr>
        <w:t xml:space="preserve"> </w:t>
      </w:r>
      <w:r w:rsidRPr="00CB6E8D">
        <w:rPr>
          <w:rFonts w:ascii="Times New Roman" w:hAnsi="Times New Roman"/>
          <w:sz w:val="28"/>
          <w:szCs w:val="28"/>
        </w:rPr>
        <w:t>Жданько - прокладка нового водопровода в здание 184,</w:t>
      </w:r>
      <w:r w:rsidR="002E5A77" w:rsidRPr="00CB6E8D">
        <w:rPr>
          <w:rFonts w:ascii="Times New Roman" w:hAnsi="Times New Roman"/>
          <w:sz w:val="28"/>
          <w:szCs w:val="28"/>
        </w:rPr>
        <w:t>2</w:t>
      </w:r>
      <w:r w:rsidRPr="00CB6E8D">
        <w:rPr>
          <w:rFonts w:ascii="Times New Roman" w:hAnsi="Times New Roman"/>
          <w:sz w:val="28"/>
          <w:szCs w:val="28"/>
        </w:rPr>
        <w:t xml:space="preserve"> тыс.</w:t>
      </w:r>
      <w:r w:rsidR="002E5A77" w:rsidRPr="00CB6E8D">
        <w:rPr>
          <w:rFonts w:ascii="Times New Roman" w:hAnsi="Times New Roman"/>
          <w:sz w:val="28"/>
          <w:szCs w:val="28"/>
        </w:rPr>
        <w:t xml:space="preserve"> </w:t>
      </w:r>
      <w:r w:rsidRPr="00CB6E8D">
        <w:rPr>
          <w:rFonts w:ascii="Times New Roman" w:hAnsi="Times New Roman"/>
          <w:sz w:val="28"/>
          <w:szCs w:val="28"/>
        </w:rPr>
        <w:t>руб. (бюджет</w:t>
      </w:r>
      <w:r w:rsidR="002E5A77" w:rsidRPr="00CB6E8D">
        <w:rPr>
          <w:rFonts w:ascii="Times New Roman" w:hAnsi="Times New Roman"/>
          <w:sz w:val="28"/>
          <w:szCs w:val="28"/>
        </w:rPr>
        <w:t xml:space="preserve"> района</w:t>
      </w:r>
      <w:r w:rsidRPr="00CB6E8D">
        <w:rPr>
          <w:rFonts w:ascii="Times New Roman" w:hAnsi="Times New Roman"/>
          <w:sz w:val="28"/>
          <w:szCs w:val="28"/>
        </w:rPr>
        <w:t>), ремонт туалетов – 168,2 тыс.</w:t>
      </w:r>
      <w:r w:rsidR="002E5A77" w:rsidRPr="00CB6E8D">
        <w:rPr>
          <w:rFonts w:ascii="Times New Roman" w:hAnsi="Times New Roman"/>
          <w:sz w:val="28"/>
          <w:szCs w:val="28"/>
        </w:rPr>
        <w:t xml:space="preserve"> </w:t>
      </w:r>
      <w:r w:rsidRPr="00CB6E8D">
        <w:rPr>
          <w:rFonts w:ascii="Times New Roman" w:hAnsi="Times New Roman"/>
          <w:sz w:val="28"/>
          <w:szCs w:val="28"/>
        </w:rPr>
        <w:t>руб. (</w:t>
      </w:r>
      <w:r w:rsidR="002E5A77" w:rsidRPr="00CB6E8D">
        <w:rPr>
          <w:rFonts w:ascii="Times New Roman" w:hAnsi="Times New Roman"/>
          <w:sz w:val="28"/>
          <w:szCs w:val="28"/>
        </w:rPr>
        <w:t>бюджет района</w:t>
      </w:r>
      <w:r w:rsidRPr="00CB6E8D">
        <w:rPr>
          <w:rFonts w:ascii="Times New Roman" w:hAnsi="Times New Roman"/>
          <w:sz w:val="28"/>
          <w:szCs w:val="28"/>
        </w:rPr>
        <w:t>, кредит. задолженность 2022 г.), ремонт кабинетов – 121,0</w:t>
      </w:r>
      <w:r w:rsidR="002E5A77" w:rsidRPr="00CB6E8D">
        <w:rPr>
          <w:rFonts w:ascii="Times New Roman" w:hAnsi="Times New Roman"/>
          <w:sz w:val="28"/>
          <w:szCs w:val="28"/>
        </w:rPr>
        <w:t xml:space="preserve"> </w:t>
      </w:r>
      <w:r w:rsidRPr="00CB6E8D">
        <w:rPr>
          <w:rFonts w:ascii="Times New Roman" w:hAnsi="Times New Roman"/>
          <w:sz w:val="28"/>
          <w:szCs w:val="28"/>
        </w:rPr>
        <w:t>тыс.</w:t>
      </w:r>
      <w:r w:rsidR="002E5A77" w:rsidRPr="00CB6E8D">
        <w:rPr>
          <w:rFonts w:ascii="Times New Roman" w:hAnsi="Times New Roman"/>
          <w:sz w:val="28"/>
          <w:szCs w:val="28"/>
        </w:rPr>
        <w:t xml:space="preserve"> </w:t>
      </w:r>
      <w:r w:rsidRPr="00CB6E8D">
        <w:rPr>
          <w:rFonts w:ascii="Times New Roman" w:hAnsi="Times New Roman"/>
          <w:sz w:val="28"/>
          <w:szCs w:val="28"/>
        </w:rPr>
        <w:t>руб.</w:t>
      </w:r>
      <w:r w:rsidR="002E5A77" w:rsidRPr="00CB6E8D">
        <w:rPr>
          <w:rFonts w:ascii="Times New Roman" w:hAnsi="Times New Roman"/>
          <w:sz w:val="28"/>
          <w:szCs w:val="28"/>
        </w:rPr>
        <w:t xml:space="preserve"> </w:t>
      </w:r>
      <w:r w:rsidRPr="00CB6E8D">
        <w:rPr>
          <w:rFonts w:ascii="Times New Roman" w:hAnsi="Times New Roman"/>
          <w:sz w:val="28"/>
          <w:szCs w:val="28"/>
        </w:rPr>
        <w:t>(собственные средства), ремонт системы отопления – 68,5 тыс.</w:t>
      </w:r>
      <w:r w:rsidR="002E5A77" w:rsidRPr="00CB6E8D">
        <w:rPr>
          <w:rFonts w:ascii="Times New Roman" w:hAnsi="Times New Roman"/>
          <w:sz w:val="28"/>
          <w:szCs w:val="28"/>
        </w:rPr>
        <w:t xml:space="preserve"> </w:t>
      </w:r>
      <w:r w:rsidRPr="00CB6E8D">
        <w:rPr>
          <w:rFonts w:ascii="Times New Roman" w:hAnsi="Times New Roman"/>
          <w:sz w:val="28"/>
          <w:szCs w:val="28"/>
        </w:rPr>
        <w:t>руб. (собственные средства).</w:t>
      </w:r>
    </w:p>
    <w:p w14:paraId="6E400E56" w14:textId="2DD7BAFF" w:rsidR="00E85CF4" w:rsidRPr="00CB6E8D" w:rsidRDefault="00E85CF4" w:rsidP="00E85CF4">
      <w:pPr>
        <w:pStyle w:val="ab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B6E8D">
        <w:rPr>
          <w:rFonts w:ascii="Times New Roman" w:hAnsi="Times New Roman"/>
          <w:sz w:val="28"/>
          <w:szCs w:val="28"/>
        </w:rPr>
        <w:t>МУ Искровский СДК - капитальный ремонт фойе – 630,0 тыс.</w:t>
      </w:r>
      <w:r w:rsidR="002E5A77" w:rsidRPr="00CB6E8D">
        <w:rPr>
          <w:rFonts w:ascii="Times New Roman" w:hAnsi="Times New Roman"/>
          <w:sz w:val="28"/>
          <w:szCs w:val="28"/>
        </w:rPr>
        <w:t xml:space="preserve"> </w:t>
      </w:r>
      <w:r w:rsidRPr="00CB6E8D">
        <w:rPr>
          <w:rFonts w:ascii="Times New Roman" w:hAnsi="Times New Roman"/>
          <w:sz w:val="28"/>
          <w:szCs w:val="28"/>
        </w:rPr>
        <w:t>руб. (деп</w:t>
      </w:r>
      <w:r w:rsidR="002E5A77" w:rsidRPr="00CB6E8D">
        <w:rPr>
          <w:rFonts w:ascii="Times New Roman" w:hAnsi="Times New Roman"/>
          <w:sz w:val="28"/>
          <w:szCs w:val="28"/>
        </w:rPr>
        <w:t xml:space="preserve">утатские </w:t>
      </w:r>
      <w:r w:rsidRPr="00CB6E8D">
        <w:rPr>
          <w:rFonts w:ascii="Times New Roman" w:hAnsi="Times New Roman"/>
          <w:sz w:val="28"/>
          <w:szCs w:val="28"/>
        </w:rPr>
        <w:t>средства).</w:t>
      </w:r>
    </w:p>
    <w:p w14:paraId="2A72DF25" w14:textId="0FE66120" w:rsidR="00E85CF4" w:rsidRPr="00CB6E8D" w:rsidRDefault="00E85CF4" w:rsidP="00E85CF4">
      <w:pPr>
        <w:pStyle w:val="ab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B6E8D">
        <w:rPr>
          <w:rFonts w:ascii="Times New Roman" w:hAnsi="Times New Roman"/>
          <w:sz w:val="28"/>
          <w:szCs w:val="28"/>
        </w:rPr>
        <w:t>Сельский клуб п.</w:t>
      </w:r>
      <w:r w:rsidR="002E5A77" w:rsidRPr="00CB6E8D">
        <w:rPr>
          <w:rFonts w:ascii="Times New Roman" w:hAnsi="Times New Roman"/>
          <w:sz w:val="28"/>
          <w:szCs w:val="28"/>
        </w:rPr>
        <w:t xml:space="preserve"> </w:t>
      </w:r>
      <w:r w:rsidRPr="00CB6E8D">
        <w:rPr>
          <w:rFonts w:ascii="Times New Roman" w:hAnsi="Times New Roman"/>
          <w:sz w:val="28"/>
          <w:szCs w:val="28"/>
        </w:rPr>
        <w:t>Сибиряк - капитальный ремонт здания, крыши – 838,5 тыс.</w:t>
      </w:r>
      <w:r w:rsidR="002E5A77" w:rsidRPr="00CB6E8D">
        <w:rPr>
          <w:rFonts w:ascii="Times New Roman" w:hAnsi="Times New Roman"/>
          <w:sz w:val="28"/>
          <w:szCs w:val="28"/>
        </w:rPr>
        <w:t xml:space="preserve"> </w:t>
      </w:r>
      <w:r w:rsidRPr="00CB6E8D">
        <w:rPr>
          <w:rFonts w:ascii="Times New Roman" w:hAnsi="Times New Roman"/>
          <w:sz w:val="28"/>
          <w:szCs w:val="28"/>
        </w:rPr>
        <w:t>руб. (деп</w:t>
      </w:r>
      <w:r w:rsidR="002E5A77" w:rsidRPr="00CB6E8D">
        <w:rPr>
          <w:rFonts w:ascii="Times New Roman" w:hAnsi="Times New Roman"/>
          <w:sz w:val="28"/>
          <w:szCs w:val="28"/>
        </w:rPr>
        <w:t xml:space="preserve">утатские </w:t>
      </w:r>
      <w:r w:rsidRPr="00CB6E8D">
        <w:rPr>
          <w:rFonts w:ascii="Times New Roman" w:hAnsi="Times New Roman"/>
          <w:sz w:val="28"/>
          <w:szCs w:val="28"/>
        </w:rPr>
        <w:t xml:space="preserve">средства). </w:t>
      </w:r>
    </w:p>
    <w:p w14:paraId="13E7697B" w14:textId="0DD9A55D" w:rsidR="00E85CF4" w:rsidRPr="00CB6E8D" w:rsidRDefault="00E85CF4" w:rsidP="00E85CF4">
      <w:pPr>
        <w:pStyle w:val="ab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B6E8D">
        <w:rPr>
          <w:rFonts w:ascii="Times New Roman" w:hAnsi="Times New Roman"/>
          <w:sz w:val="28"/>
          <w:szCs w:val="28"/>
        </w:rPr>
        <w:t>Сельский клуб с.</w:t>
      </w:r>
      <w:r w:rsidR="002E5A77" w:rsidRPr="00CB6E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6E8D">
        <w:rPr>
          <w:rFonts w:ascii="Times New Roman" w:hAnsi="Times New Roman"/>
          <w:sz w:val="28"/>
          <w:szCs w:val="28"/>
        </w:rPr>
        <w:t>Карагужево</w:t>
      </w:r>
      <w:proofErr w:type="spellEnd"/>
      <w:r w:rsidRPr="00CB6E8D">
        <w:rPr>
          <w:rFonts w:ascii="Times New Roman" w:hAnsi="Times New Roman"/>
          <w:sz w:val="28"/>
          <w:szCs w:val="28"/>
        </w:rPr>
        <w:t xml:space="preserve"> – замена оконных блоков (библиотека) – 55,6 тыс.</w:t>
      </w:r>
      <w:r w:rsidR="002E5A77" w:rsidRPr="00CB6E8D">
        <w:rPr>
          <w:rFonts w:ascii="Times New Roman" w:hAnsi="Times New Roman"/>
          <w:sz w:val="28"/>
          <w:szCs w:val="28"/>
        </w:rPr>
        <w:t xml:space="preserve"> </w:t>
      </w:r>
      <w:r w:rsidRPr="00CB6E8D">
        <w:rPr>
          <w:rFonts w:ascii="Times New Roman" w:hAnsi="Times New Roman"/>
          <w:sz w:val="28"/>
          <w:szCs w:val="28"/>
        </w:rPr>
        <w:t>руб. (деп</w:t>
      </w:r>
      <w:r w:rsidR="002E5A77" w:rsidRPr="00CB6E8D">
        <w:rPr>
          <w:rFonts w:ascii="Times New Roman" w:hAnsi="Times New Roman"/>
          <w:sz w:val="28"/>
          <w:szCs w:val="28"/>
        </w:rPr>
        <w:t xml:space="preserve">утатские </w:t>
      </w:r>
      <w:r w:rsidRPr="00CB6E8D">
        <w:rPr>
          <w:rFonts w:ascii="Times New Roman" w:hAnsi="Times New Roman"/>
          <w:sz w:val="28"/>
          <w:szCs w:val="28"/>
        </w:rPr>
        <w:t>средства).</w:t>
      </w:r>
    </w:p>
    <w:p w14:paraId="2FC661C3" w14:textId="2B034999" w:rsidR="00E85CF4" w:rsidRPr="00CB6E8D" w:rsidRDefault="00E85CF4" w:rsidP="00E85CF4">
      <w:pPr>
        <w:pStyle w:val="ab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B6E8D">
        <w:rPr>
          <w:rFonts w:ascii="Times New Roman" w:hAnsi="Times New Roman"/>
          <w:sz w:val="28"/>
          <w:szCs w:val="28"/>
        </w:rPr>
        <w:t>МКУ «Черепановский краеведческий музей» им.</w:t>
      </w:r>
      <w:r w:rsidR="002E5A77" w:rsidRPr="00CB6E8D">
        <w:rPr>
          <w:rFonts w:ascii="Times New Roman" w:hAnsi="Times New Roman"/>
          <w:sz w:val="28"/>
          <w:szCs w:val="28"/>
        </w:rPr>
        <w:t xml:space="preserve"> </w:t>
      </w:r>
      <w:r w:rsidRPr="00CB6E8D">
        <w:rPr>
          <w:rFonts w:ascii="Times New Roman" w:hAnsi="Times New Roman"/>
          <w:sz w:val="28"/>
          <w:szCs w:val="28"/>
        </w:rPr>
        <w:t>И.</w:t>
      </w:r>
      <w:r w:rsidR="002E5A77" w:rsidRPr="00CB6E8D">
        <w:rPr>
          <w:rFonts w:ascii="Times New Roman" w:hAnsi="Times New Roman"/>
          <w:sz w:val="28"/>
          <w:szCs w:val="28"/>
        </w:rPr>
        <w:t xml:space="preserve"> </w:t>
      </w:r>
      <w:r w:rsidRPr="00CB6E8D">
        <w:rPr>
          <w:rFonts w:ascii="Times New Roman" w:hAnsi="Times New Roman"/>
          <w:sz w:val="28"/>
          <w:szCs w:val="28"/>
        </w:rPr>
        <w:t>Г.</w:t>
      </w:r>
      <w:r w:rsidR="002E5A77" w:rsidRPr="00CB6E8D">
        <w:rPr>
          <w:rFonts w:ascii="Times New Roman" w:hAnsi="Times New Roman"/>
          <w:sz w:val="28"/>
          <w:szCs w:val="28"/>
        </w:rPr>
        <w:t xml:space="preserve"> </w:t>
      </w:r>
      <w:r w:rsidRPr="00CB6E8D">
        <w:rPr>
          <w:rFonts w:ascii="Times New Roman" w:hAnsi="Times New Roman"/>
          <w:sz w:val="28"/>
          <w:szCs w:val="28"/>
        </w:rPr>
        <w:t>Фоломеева - капитальный ремонт картинной галереи – 530,</w:t>
      </w:r>
      <w:r w:rsidR="002E5A77" w:rsidRPr="00CB6E8D">
        <w:rPr>
          <w:rFonts w:ascii="Times New Roman" w:hAnsi="Times New Roman"/>
          <w:sz w:val="28"/>
          <w:szCs w:val="28"/>
        </w:rPr>
        <w:t xml:space="preserve">1 </w:t>
      </w:r>
      <w:r w:rsidRPr="00CB6E8D">
        <w:rPr>
          <w:rFonts w:ascii="Times New Roman" w:hAnsi="Times New Roman"/>
          <w:sz w:val="28"/>
          <w:szCs w:val="28"/>
        </w:rPr>
        <w:t>тыс.</w:t>
      </w:r>
      <w:r w:rsidR="002E5A77" w:rsidRPr="00CB6E8D">
        <w:rPr>
          <w:rFonts w:ascii="Times New Roman" w:hAnsi="Times New Roman"/>
          <w:sz w:val="28"/>
          <w:szCs w:val="28"/>
        </w:rPr>
        <w:t xml:space="preserve"> </w:t>
      </w:r>
      <w:r w:rsidRPr="00CB6E8D">
        <w:rPr>
          <w:rFonts w:ascii="Times New Roman" w:hAnsi="Times New Roman"/>
          <w:sz w:val="28"/>
          <w:szCs w:val="28"/>
        </w:rPr>
        <w:t>руб.</w:t>
      </w:r>
      <w:r w:rsidR="002E5A77" w:rsidRPr="00CB6E8D">
        <w:rPr>
          <w:rFonts w:ascii="Times New Roman" w:hAnsi="Times New Roman"/>
          <w:sz w:val="28"/>
          <w:szCs w:val="28"/>
        </w:rPr>
        <w:t xml:space="preserve"> </w:t>
      </w:r>
      <w:r w:rsidRPr="00CB6E8D">
        <w:rPr>
          <w:rFonts w:ascii="Times New Roman" w:hAnsi="Times New Roman"/>
          <w:sz w:val="28"/>
          <w:szCs w:val="28"/>
        </w:rPr>
        <w:t>(</w:t>
      </w:r>
      <w:proofErr w:type="spellStart"/>
      <w:r w:rsidRPr="00CB6E8D">
        <w:rPr>
          <w:rFonts w:ascii="Times New Roman" w:hAnsi="Times New Roman"/>
          <w:sz w:val="28"/>
          <w:szCs w:val="28"/>
        </w:rPr>
        <w:t>деп</w:t>
      </w:r>
      <w:proofErr w:type="spellEnd"/>
      <w:r w:rsidRPr="00CB6E8D">
        <w:rPr>
          <w:rFonts w:ascii="Times New Roman" w:hAnsi="Times New Roman"/>
          <w:sz w:val="28"/>
          <w:szCs w:val="28"/>
        </w:rPr>
        <w:t>.</w:t>
      </w:r>
      <w:r w:rsidR="00CB6E8D">
        <w:rPr>
          <w:rFonts w:ascii="Times New Roman" w:hAnsi="Times New Roman"/>
          <w:sz w:val="28"/>
          <w:szCs w:val="28"/>
        </w:rPr>
        <w:t xml:space="preserve"> </w:t>
      </w:r>
      <w:r w:rsidRPr="00CB6E8D">
        <w:rPr>
          <w:rFonts w:ascii="Times New Roman" w:hAnsi="Times New Roman"/>
          <w:sz w:val="28"/>
          <w:szCs w:val="28"/>
        </w:rPr>
        <w:t>средства).</w:t>
      </w:r>
    </w:p>
    <w:p w14:paraId="68A133A7" w14:textId="45E764A4" w:rsidR="00E85CF4" w:rsidRPr="00CB6E8D" w:rsidRDefault="00E85CF4" w:rsidP="00E85CF4">
      <w:pPr>
        <w:pStyle w:val="ab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B6E8D">
        <w:rPr>
          <w:rFonts w:ascii="Times New Roman" w:hAnsi="Times New Roman"/>
          <w:sz w:val="28"/>
          <w:szCs w:val="28"/>
        </w:rPr>
        <w:t>МУ «</w:t>
      </w:r>
      <w:proofErr w:type="spellStart"/>
      <w:r w:rsidRPr="00CB6E8D">
        <w:rPr>
          <w:rFonts w:ascii="Times New Roman" w:hAnsi="Times New Roman"/>
          <w:sz w:val="28"/>
          <w:szCs w:val="28"/>
        </w:rPr>
        <w:t>Пушнинский</w:t>
      </w:r>
      <w:proofErr w:type="spellEnd"/>
      <w:r w:rsidRPr="00CB6E8D">
        <w:rPr>
          <w:rFonts w:ascii="Times New Roman" w:hAnsi="Times New Roman"/>
          <w:sz w:val="28"/>
          <w:szCs w:val="28"/>
        </w:rPr>
        <w:t xml:space="preserve"> СДК» - замена оконных блоков и эвакуационных дверей (2шт.) – 233,</w:t>
      </w:r>
      <w:r w:rsidR="002E5A77" w:rsidRPr="00CB6E8D">
        <w:rPr>
          <w:rFonts w:ascii="Times New Roman" w:hAnsi="Times New Roman"/>
          <w:sz w:val="28"/>
          <w:szCs w:val="28"/>
        </w:rPr>
        <w:t>2</w:t>
      </w:r>
      <w:r w:rsidRPr="00CB6E8D">
        <w:rPr>
          <w:rFonts w:ascii="Times New Roman" w:hAnsi="Times New Roman"/>
          <w:sz w:val="28"/>
          <w:szCs w:val="28"/>
        </w:rPr>
        <w:t xml:space="preserve"> тыс.</w:t>
      </w:r>
      <w:r w:rsidR="002E5A77" w:rsidRPr="00CB6E8D">
        <w:rPr>
          <w:rFonts w:ascii="Times New Roman" w:hAnsi="Times New Roman"/>
          <w:sz w:val="28"/>
          <w:szCs w:val="28"/>
        </w:rPr>
        <w:t xml:space="preserve"> </w:t>
      </w:r>
      <w:r w:rsidRPr="00CB6E8D">
        <w:rPr>
          <w:rFonts w:ascii="Times New Roman" w:hAnsi="Times New Roman"/>
          <w:sz w:val="28"/>
          <w:szCs w:val="28"/>
        </w:rPr>
        <w:t>руб. (</w:t>
      </w:r>
      <w:proofErr w:type="spellStart"/>
      <w:r w:rsidRPr="00CB6E8D">
        <w:rPr>
          <w:rFonts w:ascii="Times New Roman" w:hAnsi="Times New Roman"/>
          <w:sz w:val="28"/>
          <w:szCs w:val="28"/>
        </w:rPr>
        <w:t>деп</w:t>
      </w:r>
      <w:proofErr w:type="spellEnd"/>
      <w:r w:rsidRPr="00CB6E8D">
        <w:rPr>
          <w:rFonts w:ascii="Times New Roman" w:hAnsi="Times New Roman"/>
          <w:sz w:val="28"/>
          <w:szCs w:val="28"/>
        </w:rPr>
        <w:t>.</w:t>
      </w:r>
      <w:r w:rsidR="002E5A77" w:rsidRPr="00CB6E8D">
        <w:rPr>
          <w:rFonts w:ascii="Times New Roman" w:hAnsi="Times New Roman"/>
          <w:sz w:val="28"/>
          <w:szCs w:val="28"/>
        </w:rPr>
        <w:t xml:space="preserve"> </w:t>
      </w:r>
      <w:r w:rsidRPr="00CB6E8D">
        <w:rPr>
          <w:rFonts w:ascii="Times New Roman" w:hAnsi="Times New Roman"/>
          <w:sz w:val="28"/>
          <w:szCs w:val="28"/>
        </w:rPr>
        <w:t>средства).</w:t>
      </w:r>
    </w:p>
    <w:p w14:paraId="0B478841" w14:textId="779F379B" w:rsidR="00E85CF4" w:rsidRPr="00CB6E8D" w:rsidRDefault="00E85CF4" w:rsidP="00E85CF4">
      <w:pPr>
        <w:pStyle w:val="ab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B6E8D">
        <w:rPr>
          <w:rFonts w:ascii="Times New Roman" w:hAnsi="Times New Roman"/>
          <w:sz w:val="28"/>
          <w:szCs w:val="28"/>
        </w:rPr>
        <w:t>МУ «</w:t>
      </w:r>
      <w:proofErr w:type="spellStart"/>
      <w:r w:rsidRPr="00CB6E8D">
        <w:rPr>
          <w:rFonts w:ascii="Times New Roman" w:hAnsi="Times New Roman"/>
          <w:sz w:val="28"/>
          <w:szCs w:val="28"/>
        </w:rPr>
        <w:t>Карасевский</w:t>
      </w:r>
      <w:proofErr w:type="spellEnd"/>
      <w:r w:rsidRPr="00CB6E8D">
        <w:rPr>
          <w:rFonts w:ascii="Times New Roman" w:hAnsi="Times New Roman"/>
          <w:sz w:val="28"/>
          <w:szCs w:val="28"/>
        </w:rPr>
        <w:t xml:space="preserve"> СДК» - замена дверного блока в библиотеке – 63,9</w:t>
      </w:r>
      <w:r w:rsidR="002E5A77" w:rsidRPr="00CB6E8D">
        <w:rPr>
          <w:rFonts w:ascii="Times New Roman" w:hAnsi="Times New Roman"/>
          <w:sz w:val="28"/>
          <w:szCs w:val="28"/>
        </w:rPr>
        <w:t xml:space="preserve"> </w:t>
      </w:r>
      <w:r w:rsidRPr="00CB6E8D">
        <w:rPr>
          <w:rFonts w:ascii="Times New Roman" w:hAnsi="Times New Roman"/>
          <w:sz w:val="28"/>
          <w:szCs w:val="28"/>
        </w:rPr>
        <w:t>тыс.</w:t>
      </w:r>
      <w:r w:rsidR="002E5A77" w:rsidRPr="00CB6E8D">
        <w:rPr>
          <w:rFonts w:ascii="Times New Roman" w:hAnsi="Times New Roman"/>
          <w:sz w:val="28"/>
          <w:szCs w:val="28"/>
        </w:rPr>
        <w:t xml:space="preserve"> </w:t>
      </w:r>
      <w:r w:rsidRPr="00CB6E8D">
        <w:rPr>
          <w:rFonts w:ascii="Times New Roman" w:hAnsi="Times New Roman"/>
          <w:sz w:val="28"/>
          <w:szCs w:val="28"/>
        </w:rPr>
        <w:t>руб</w:t>
      </w:r>
      <w:r w:rsidR="002E5A77" w:rsidRPr="00CB6E8D">
        <w:rPr>
          <w:rFonts w:ascii="Times New Roman" w:hAnsi="Times New Roman"/>
          <w:sz w:val="28"/>
          <w:szCs w:val="28"/>
        </w:rPr>
        <w:t>.</w:t>
      </w:r>
      <w:r w:rsidRPr="00CB6E8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B6E8D">
        <w:rPr>
          <w:rFonts w:ascii="Times New Roman" w:hAnsi="Times New Roman"/>
          <w:sz w:val="28"/>
          <w:szCs w:val="28"/>
        </w:rPr>
        <w:t>деп</w:t>
      </w:r>
      <w:proofErr w:type="spellEnd"/>
      <w:r w:rsidRPr="00CB6E8D">
        <w:rPr>
          <w:rFonts w:ascii="Times New Roman" w:hAnsi="Times New Roman"/>
          <w:sz w:val="28"/>
          <w:szCs w:val="28"/>
        </w:rPr>
        <w:t>.</w:t>
      </w:r>
      <w:r w:rsidR="002E5A77" w:rsidRPr="00CB6E8D">
        <w:rPr>
          <w:rFonts w:ascii="Times New Roman" w:hAnsi="Times New Roman"/>
          <w:sz w:val="28"/>
          <w:szCs w:val="28"/>
        </w:rPr>
        <w:t xml:space="preserve"> </w:t>
      </w:r>
      <w:r w:rsidRPr="00CB6E8D">
        <w:rPr>
          <w:rFonts w:ascii="Times New Roman" w:hAnsi="Times New Roman"/>
          <w:sz w:val="28"/>
          <w:szCs w:val="28"/>
        </w:rPr>
        <w:t>средства).</w:t>
      </w:r>
    </w:p>
    <w:p w14:paraId="5242DF62" w14:textId="09B3847E" w:rsidR="00E85CF4" w:rsidRPr="00CB6E8D" w:rsidRDefault="00E85CF4" w:rsidP="00E85CF4">
      <w:pPr>
        <w:pStyle w:val="ab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B6E8D">
        <w:rPr>
          <w:rFonts w:ascii="Times New Roman" w:hAnsi="Times New Roman"/>
          <w:sz w:val="28"/>
          <w:szCs w:val="28"/>
        </w:rPr>
        <w:lastRenderedPageBreak/>
        <w:t>Сельский клуб в п.</w:t>
      </w:r>
      <w:r w:rsidR="002E5A77" w:rsidRPr="00CB6E8D">
        <w:rPr>
          <w:rFonts w:ascii="Times New Roman" w:hAnsi="Times New Roman"/>
          <w:sz w:val="28"/>
          <w:szCs w:val="28"/>
        </w:rPr>
        <w:t xml:space="preserve"> </w:t>
      </w:r>
      <w:r w:rsidRPr="00CB6E8D">
        <w:rPr>
          <w:rFonts w:ascii="Times New Roman" w:hAnsi="Times New Roman"/>
          <w:sz w:val="28"/>
          <w:szCs w:val="28"/>
        </w:rPr>
        <w:t>Виноград, ремонт потолка в клубе – 51,0 тыс.</w:t>
      </w:r>
      <w:r w:rsidR="002E5A77" w:rsidRPr="00CB6E8D">
        <w:rPr>
          <w:rFonts w:ascii="Times New Roman" w:hAnsi="Times New Roman"/>
          <w:sz w:val="28"/>
          <w:szCs w:val="28"/>
        </w:rPr>
        <w:t xml:space="preserve"> </w:t>
      </w:r>
      <w:r w:rsidRPr="00CB6E8D">
        <w:rPr>
          <w:rFonts w:ascii="Times New Roman" w:hAnsi="Times New Roman"/>
          <w:sz w:val="28"/>
          <w:szCs w:val="28"/>
        </w:rPr>
        <w:t>руб.</w:t>
      </w:r>
      <w:r w:rsidR="002E5A77" w:rsidRPr="00CB6E8D">
        <w:rPr>
          <w:rFonts w:ascii="Times New Roman" w:hAnsi="Times New Roman"/>
          <w:sz w:val="28"/>
          <w:szCs w:val="28"/>
        </w:rPr>
        <w:t xml:space="preserve"> </w:t>
      </w:r>
      <w:r w:rsidRPr="00CB6E8D">
        <w:rPr>
          <w:rFonts w:ascii="Times New Roman" w:hAnsi="Times New Roman"/>
          <w:sz w:val="28"/>
          <w:szCs w:val="28"/>
        </w:rPr>
        <w:t>(</w:t>
      </w:r>
      <w:proofErr w:type="spellStart"/>
      <w:r w:rsidRPr="00CB6E8D">
        <w:rPr>
          <w:rFonts w:ascii="Times New Roman" w:hAnsi="Times New Roman"/>
          <w:sz w:val="28"/>
          <w:szCs w:val="28"/>
        </w:rPr>
        <w:t>деп</w:t>
      </w:r>
      <w:proofErr w:type="spellEnd"/>
      <w:r w:rsidRPr="00CB6E8D">
        <w:rPr>
          <w:rFonts w:ascii="Times New Roman" w:hAnsi="Times New Roman"/>
          <w:sz w:val="28"/>
          <w:szCs w:val="28"/>
        </w:rPr>
        <w:t>.</w:t>
      </w:r>
      <w:r w:rsidR="002E5A77" w:rsidRPr="00CB6E8D">
        <w:rPr>
          <w:rFonts w:ascii="Times New Roman" w:hAnsi="Times New Roman"/>
          <w:sz w:val="28"/>
          <w:szCs w:val="28"/>
        </w:rPr>
        <w:t xml:space="preserve"> </w:t>
      </w:r>
      <w:r w:rsidRPr="00CB6E8D">
        <w:rPr>
          <w:rFonts w:ascii="Times New Roman" w:hAnsi="Times New Roman"/>
          <w:sz w:val="28"/>
          <w:szCs w:val="28"/>
        </w:rPr>
        <w:t>средства).</w:t>
      </w:r>
    </w:p>
    <w:p w14:paraId="6A808E29" w14:textId="33EA98ED" w:rsidR="00E85CF4" w:rsidRPr="00CB6E8D" w:rsidRDefault="00E85CF4" w:rsidP="00E85CF4">
      <w:pPr>
        <w:pStyle w:val="ab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B6E8D">
        <w:rPr>
          <w:rFonts w:ascii="Times New Roman" w:hAnsi="Times New Roman"/>
          <w:sz w:val="28"/>
          <w:szCs w:val="28"/>
        </w:rPr>
        <w:t xml:space="preserve">МУ «СДК» </w:t>
      </w:r>
      <w:proofErr w:type="spellStart"/>
      <w:r w:rsidRPr="00CB6E8D">
        <w:rPr>
          <w:rFonts w:ascii="Times New Roman" w:hAnsi="Times New Roman"/>
          <w:sz w:val="28"/>
          <w:szCs w:val="28"/>
        </w:rPr>
        <w:t>Шурыгинского</w:t>
      </w:r>
      <w:proofErr w:type="spellEnd"/>
      <w:r w:rsidRPr="00CB6E8D">
        <w:rPr>
          <w:rFonts w:ascii="Times New Roman" w:hAnsi="Times New Roman"/>
          <w:sz w:val="28"/>
          <w:szCs w:val="28"/>
        </w:rPr>
        <w:t xml:space="preserve"> сельсовета - капитальный ремонт кровли– 764,6 тыс.</w:t>
      </w:r>
      <w:r w:rsidR="002E5A77" w:rsidRPr="00CB6E8D">
        <w:rPr>
          <w:rFonts w:ascii="Times New Roman" w:hAnsi="Times New Roman"/>
          <w:sz w:val="28"/>
          <w:szCs w:val="28"/>
        </w:rPr>
        <w:t xml:space="preserve"> </w:t>
      </w:r>
      <w:r w:rsidRPr="00CB6E8D">
        <w:rPr>
          <w:rFonts w:ascii="Times New Roman" w:hAnsi="Times New Roman"/>
          <w:sz w:val="28"/>
          <w:szCs w:val="28"/>
        </w:rPr>
        <w:t>руб.</w:t>
      </w:r>
      <w:r w:rsidR="002E5A77" w:rsidRPr="00CB6E8D">
        <w:rPr>
          <w:rFonts w:ascii="Times New Roman" w:hAnsi="Times New Roman"/>
          <w:sz w:val="28"/>
          <w:szCs w:val="28"/>
        </w:rPr>
        <w:t xml:space="preserve"> </w:t>
      </w:r>
      <w:r w:rsidRPr="00CB6E8D">
        <w:rPr>
          <w:rFonts w:ascii="Times New Roman" w:hAnsi="Times New Roman"/>
          <w:sz w:val="28"/>
          <w:szCs w:val="28"/>
        </w:rPr>
        <w:t>(по линии МЧС).</w:t>
      </w:r>
    </w:p>
    <w:p w14:paraId="60DAB9BF" w14:textId="64A83667" w:rsidR="00E85CF4" w:rsidRPr="00CB6E8D" w:rsidRDefault="00E85CF4" w:rsidP="00E85CF4">
      <w:pPr>
        <w:pStyle w:val="ab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B6E8D">
        <w:rPr>
          <w:rFonts w:ascii="Times New Roman" w:hAnsi="Times New Roman"/>
          <w:sz w:val="28"/>
          <w:szCs w:val="28"/>
        </w:rPr>
        <w:t>Сельский клуб с.</w:t>
      </w:r>
      <w:r w:rsidR="002E5A77" w:rsidRPr="00CB6E8D">
        <w:rPr>
          <w:rFonts w:ascii="Times New Roman" w:hAnsi="Times New Roman"/>
          <w:sz w:val="28"/>
          <w:szCs w:val="28"/>
        </w:rPr>
        <w:t xml:space="preserve"> </w:t>
      </w:r>
      <w:r w:rsidRPr="00CB6E8D">
        <w:rPr>
          <w:rFonts w:ascii="Times New Roman" w:hAnsi="Times New Roman"/>
          <w:sz w:val="28"/>
          <w:szCs w:val="28"/>
        </w:rPr>
        <w:t>Бураново – 155,0 (замена дверного блока запасного выхода) + 65,000 рублей (капитальный ремонт туалета с подводом отопления) – выполнено (бюджет района),</w:t>
      </w:r>
    </w:p>
    <w:p w14:paraId="4214C215" w14:textId="7D0D6862" w:rsidR="00E85CF4" w:rsidRPr="00CB6E8D" w:rsidRDefault="00E85CF4" w:rsidP="00E85CF4">
      <w:pPr>
        <w:pStyle w:val="ab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B6E8D">
        <w:rPr>
          <w:rFonts w:ascii="Times New Roman" w:hAnsi="Times New Roman"/>
          <w:sz w:val="28"/>
          <w:szCs w:val="28"/>
        </w:rPr>
        <w:t>МБУ ДО «</w:t>
      </w:r>
      <w:proofErr w:type="spellStart"/>
      <w:r w:rsidRPr="00CB6E8D">
        <w:rPr>
          <w:rFonts w:ascii="Times New Roman" w:hAnsi="Times New Roman"/>
          <w:sz w:val="28"/>
          <w:szCs w:val="28"/>
        </w:rPr>
        <w:t>Посевнинская</w:t>
      </w:r>
      <w:proofErr w:type="spellEnd"/>
      <w:r w:rsidRPr="00CB6E8D">
        <w:rPr>
          <w:rFonts w:ascii="Times New Roman" w:hAnsi="Times New Roman"/>
          <w:sz w:val="28"/>
          <w:szCs w:val="28"/>
        </w:rPr>
        <w:t xml:space="preserve"> ДШИ» - реконструкция здания – 6</w:t>
      </w:r>
      <w:r w:rsidR="002E5A77" w:rsidRPr="00CB6E8D">
        <w:rPr>
          <w:rFonts w:ascii="Times New Roman" w:hAnsi="Times New Roman"/>
          <w:sz w:val="28"/>
          <w:szCs w:val="28"/>
        </w:rPr>
        <w:t xml:space="preserve">,8 млн </w:t>
      </w:r>
      <w:r w:rsidRPr="00CB6E8D">
        <w:rPr>
          <w:rFonts w:ascii="Times New Roman" w:hAnsi="Times New Roman"/>
          <w:sz w:val="28"/>
          <w:szCs w:val="28"/>
        </w:rPr>
        <w:t>руб. (</w:t>
      </w:r>
      <w:proofErr w:type="spellStart"/>
      <w:r w:rsidRPr="00CB6E8D">
        <w:rPr>
          <w:rFonts w:ascii="Times New Roman" w:hAnsi="Times New Roman"/>
          <w:sz w:val="28"/>
          <w:szCs w:val="28"/>
        </w:rPr>
        <w:t>фед</w:t>
      </w:r>
      <w:proofErr w:type="spellEnd"/>
      <w:r w:rsidRPr="00CB6E8D">
        <w:rPr>
          <w:rFonts w:ascii="Times New Roman" w:hAnsi="Times New Roman"/>
          <w:sz w:val="28"/>
          <w:szCs w:val="28"/>
        </w:rPr>
        <w:t>.</w:t>
      </w:r>
      <w:r w:rsidR="002E5A77" w:rsidRPr="00CB6E8D">
        <w:rPr>
          <w:rFonts w:ascii="Times New Roman" w:hAnsi="Times New Roman"/>
          <w:sz w:val="28"/>
          <w:szCs w:val="28"/>
        </w:rPr>
        <w:t xml:space="preserve"> </w:t>
      </w:r>
      <w:r w:rsidRPr="00CB6E8D">
        <w:rPr>
          <w:rFonts w:ascii="Times New Roman" w:hAnsi="Times New Roman"/>
          <w:sz w:val="28"/>
          <w:szCs w:val="28"/>
        </w:rPr>
        <w:t>бюджет).</w:t>
      </w:r>
    </w:p>
    <w:p w14:paraId="76EE763D" w14:textId="77777777" w:rsidR="003750B0" w:rsidRPr="00CB6E8D" w:rsidRDefault="003750B0" w:rsidP="00E85CF4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14:paraId="353AE870" w14:textId="77777777" w:rsidR="003C2B2C" w:rsidRPr="00CB6E8D" w:rsidRDefault="001473B6" w:rsidP="004D18DF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CB6E8D">
        <w:rPr>
          <w:b/>
          <w:sz w:val="28"/>
          <w:szCs w:val="28"/>
          <w:u w:val="single"/>
        </w:rPr>
        <w:t xml:space="preserve">Образование </w:t>
      </w:r>
    </w:p>
    <w:p w14:paraId="1B61B100" w14:textId="6E9E6E3C" w:rsidR="00A64A3F" w:rsidRPr="00CB6E8D" w:rsidRDefault="00A64A3F" w:rsidP="004D18DF">
      <w:pPr>
        <w:spacing w:after="0" w:line="240" w:lineRule="auto"/>
        <w:ind w:right="-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Сеть образовательных организаций в районе представлена 48 образовательными учреждениями, в том числе 19 ДОУ, 22 средних общеобразовательных школы, имеющих 1 филиал (группа кратковременного пребывания</w:t>
      </w:r>
      <w:r w:rsidR="00CB6E8D">
        <w:rPr>
          <w:rFonts w:ascii="Times New Roman" w:hAnsi="Times New Roman" w:cs="Times New Roman"/>
          <w:sz w:val="28"/>
          <w:szCs w:val="28"/>
        </w:rPr>
        <w:t xml:space="preserve"> </w:t>
      </w:r>
      <w:r w:rsidRPr="00CB6E8D">
        <w:rPr>
          <w:rFonts w:ascii="Times New Roman" w:hAnsi="Times New Roman" w:cs="Times New Roman"/>
          <w:sz w:val="28"/>
          <w:szCs w:val="28"/>
        </w:rPr>
        <w:t xml:space="preserve">детей дошкольного возраста), 4 основных общеобразовательных школы, специальная (коррекционная) школа-интернат для обучающихся, воспитанников с ограниченными возможностями здоровья, 2 учреждения дополнительного образования. </w:t>
      </w:r>
    </w:p>
    <w:p w14:paraId="0DD00AE5" w14:textId="647913E9" w:rsidR="00A64A3F" w:rsidRPr="00CB6E8D" w:rsidRDefault="00A64A3F" w:rsidP="004D18DF">
      <w:pPr>
        <w:spacing w:after="0" w:line="240" w:lineRule="auto"/>
        <w:ind w:right="-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В общеобразовательных учреждениях района обучается 5880 детей, что на 42 ребенка меньше, чем в 2020-2021 учебном году. В первый класс принят 631 ребенок, что на 40 детей меньше, чем в 2020-2021 учебном году.</w:t>
      </w:r>
    </w:p>
    <w:p w14:paraId="013EA805" w14:textId="77777777" w:rsidR="00A64A3F" w:rsidRPr="00CB6E8D" w:rsidRDefault="00A64A3F" w:rsidP="004D18DF">
      <w:pPr>
        <w:spacing w:after="0" w:line="240" w:lineRule="auto"/>
        <w:ind w:right="-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В трех общеобразовательных учреждениях (МАОУ «СОШ №3 г. Черепанова», МКОУ «</w:t>
      </w:r>
      <w:proofErr w:type="spellStart"/>
      <w:r w:rsidRPr="00CB6E8D">
        <w:rPr>
          <w:rFonts w:ascii="Times New Roman" w:hAnsi="Times New Roman" w:cs="Times New Roman"/>
          <w:sz w:val="28"/>
          <w:szCs w:val="28"/>
        </w:rPr>
        <w:t>Посевнинская</w:t>
      </w:r>
      <w:proofErr w:type="spellEnd"/>
      <w:r w:rsidRPr="00CB6E8D">
        <w:rPr>
          <w:rFonts w:ascii="Times New Roman" w:hAnsi="Times New Roman" w:cs="Times New Roman"/>
          <w:sz w:val="28"/>
          <w:szCs w:val="28"/>
        </w:rPr>
        <w:t xml:space="preserve"> СОШ», МКОУ </w:t>
      </w:r>
      <w:proofErr w:type="spellStart"/>
      <w:r w:rsidRPr="00CB6E8D">
        <w:rPr>
          <w:rFonts w:ascii="Times New Roman" w:hAnsi="Times New Roman" w:cs="Times New Roman"/>
          <w:sz w:val="28"/>
          <w:szCs w:val="28"/>
        </w:rPr>
        <w:t>Безменовская</w:t>
      </w:r>
      <w:proofErr w:type="spellEnd"/>
      <w:r w:rsidRPr="00CB6E8D">
        <w:rPr>
          <w:rFonts w:ascii="Times New Roman" w:hAnsi="Times New Roman" w:cs="Times New Roman"/>
          <w:sz w:val="28"/>
          <w:szCs w:val="28"/>
        </w:rPr>
        <w:t xml:space="preserve"> СОШ) обучение осуществляется в две смены: 807 детей (13,7% от общего количества обучающихся).</w:t>
      </w:r>
    </w:p>
    <w:p w14:paraId="5BC07D77" w14:textId="651B4EBF" w:rsidR="00A64A3F" w:rsidRPr="00CB6E8D" w:rsidRDefault="00A64A3F" w:rsidP="004D18DF">
      <w:pPr>
        <w:spacing w:after="0" w:line="240" w:lineRule="auto"/>
        <w:ind w:right="-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Дошкольным воспитанием охвачено 1895 детей, что на 107 детей меньше, чем в 2020 году. </w:t>
      </w:r>
    </w:p>
    <w:p w14:paraId="029A1A2C" w14:textId="77FB6972" w:rsidR="00A64A3F" w:rsidRPr="00CB6E8D" w:rsidRDefault="00A64A3F" w:rsidP="004D18DF">
      <w:pPr>
        <w:spacing w:after="0" w:line="240" w:lineRule="auto"/>
        <w:ind w:right="-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По адаптированным образовательным программам для детей с ограниченными возможностями здоровья обучается 717 детей (12,2% от общего количества обучающихся), что на 48 детей больше, чем в 2020 году. </w:t>
      </w:r>
    </w:p>
    <w:p w14:paraId="6CEAC40D" w14:textId="46836D43" w:rsidR="00A64A3F" w:rsidRPr="00CB6E8D" w:rsidRDefault="00A64A3F" w:rsidP="004D18DF">
      <w:pPr>
        <w:spacing w:after="0" w:line="240" w:lineRule="auto"/>
        <w:ind w:right="-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Системой дополнительного образования с учетом общеобразовательных учреждений и учреждений других организационно-правовых форм охвачено 62% детей в возрасте от 5 до 18 лет – на уровне прошлого года.</w:t>
      </w:r>
    </w:p>
    <w:p w14:paraId="05701E2A" w14:textId="3989F6DC" w:rsidR="00A64A3F" w:rsidRPr="00CB6E8D" w:rsidRDefault="00A64A3F" w:rsidP="004D18D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В 2021 году среднюю школу окончили 186 выпускников (в 2020 году- 222 выпускника). 29 выпускников получили аттестаты с отличием и медали «За особые успехи в учении» (в 2020 году – 19 выпускников). 183 выпускника получили аттестаты о среднем общем образовании (98,4%). Основную школу окончили 486 обучающихся. Получили аттестаты об основном общем образовании 448 обучающихся (92,2%).</w:t>
      </w:r>
    </w:p>
    <w:p w14:paraId="3941E9FB" w14:textId="77777777" w:rsidR="00A64A3F" w:rsidRPr="00CB6E8D" w:rsidRDefault="00A64A3F" w:rsidP="004D18DF">
      <w:pPr>
        <w:tabs>
          <w:tab w:val="left" w:pos="1418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В лагерях с дневным пребыванием на базе 25 общеобразовательных организаций в летний период отдохнуло 2200 обучающихся. Через центр занятости трудоустроено 75 несовершеннолетних. </w:t>
      </w:r>
    </w:p>
    <w:p w14:paraId="30BA08EB" w14:textId="27363AE3" w:rsidR="00A64A3F" w:rsidRPr="00CB6E8D" w:rsidRDefault="00A64A3F" w:rsidP="004D18DF">
      <w:pPr>
        <w:pStyle w:val="a9"/>
        <w:ind w:right="-143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Все общеобразовательные учреждения работают по пятидневной учебной неделе.</w:t>
      </w:r>
    </w:p>
    <w:p w14:paraId="6BF4E4D4" w14:textId="622C160F" w:rsidR="00A64A3F" w:rsidRPr="00CB6E8D" w:rsidRDefault="00A64A3F" w:rsidP="004D18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Принято на работу 10 молодых педагогов (2 - с высшим педагогическим, 8 – со средним специальным образованием). На начало 2021-2022 учебного года все вакансии закрыты. 1 вакансия закрыта за счет программы «Земский учитель» (МАОУ «СОШ №1 г. Черепанова»- история, обществознание).</w:t>
      </w:r>
    </w:p>
    <w:p w14:paraId="2CFB8178" w14:textId="0A6C8103" w:rsidR="00A64A3F" w:rsidRPr="00CB6E8D" w:rsidRDefault="00A64A3F" w:rsidP="004D18DF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lastRenderedPageBreak/>
        <w:t>Подвоз детей осуществляется специализированным автотранспортным предприятием МУП «Гарант-Авто» в 15 образовательных учреждений для 451 ребенка: 336 школьников, 115 дошкольников (в 2020 году - 461 детей) из 29 населенных пунктов на 23 транспортных единицах.</w:t>
      </w:r>
    </w:p>
    <w:p w14:paraId="47A29429" w14:textId="3AA37736" w:rsidR="00A64A3F" w:rsidRPr="00CB6E8D" w:rsidRDefault="00A64A3F" w:rsidP="004D18DF">
      <w:pPr>
        <w:spacing w:after="0" w:line="240" w:lineRule="auto"/>
        <w:ind w:right="-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Медицинское обслуживание детей осуществляет ГБУЗ НСО «Черепановская районная больница» в соответствии с соглашениями, заключенными с образовательными учреждениями. 100% работников ОУ прошли плановые медицинские осмотры. На 10.10.2021 года вакцинировано от коронавирусной инфекции 77,1% работников образования.</w:t>
      </w:r>
    </w:p>
    <w:p w14:paraId="431AD23E" w14:textId="22118249" w:rsidR="00A64A3F" w:rsidRPr="00CB6E8D" w:rsidRDefault="00A64A3F" w:rsidP="004D18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Черепановского района № 490 от 09.06.2021 года с 9 августа по 16 августа 2021 года проведена приемка образовательных учреждений к началу 2021/2022 учебного года. </w:t>
      </w:r>
    </w:p>
    <w:p w14:paraId="77007D32" w14:textId="20D53450" w:rsidR="00A64A3F" w:rsidRPr="00CB6E8D" w:rsidRDefault="00A64A3F" w:rsidP="004D18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К началу учебного года все образовательные учреждения готовы. На период комплексного капитального ремонта МКОУ </w:t>
      </w:r>
      <w:proofErr w:type="spellStart"/>
      <w:r w:rsidRPr="00CB6E8D">
        <w:rPr>
          <w:rFonts w:ascii="Times New Roman" w:hAnsi="Times New Roman" w:cs="Times New Roman"/>
          <w:sz w:val="28"/>
          <w:szCs w:val="28"/>
        </w:rPr>
        <w:t>Безменовской</w:t>
      </w:r>
      <w:proofErr w:type="spellEnd"/>
      <w:r w:rsidRPr="00CB6E8D">
        <w:rPr>
          <w:rFonts w:ascii="Times New Roman" w:hAnsi="Times New Roman" w:cs="Times New Roman"/>
          <w:sz w:val="28"/>
          <w:szCs w:val="28"/>
        </w:rPr>
        <w:t xml:space="preserve"> СОШ обучающиеся 1-4 классов будут учиться в помещениях детского сада «Колосок» ст. Безменово, обучающиеся 5-11 классов – в Майской средней школе.</w:t>
      </w:r>
    </w:p>
    <w:p w14:paraId="60A7ACE2" w14:textId="6BAF2FC6" w:rsidR="00A64A3F" w:rsidRPr="00CB6E8D" w:rsidRDefault="00A64A3F" w:rsidP="004D18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Общий плановый объём финансирования на подготовку, текущий и капитальный ремонт образовательных учреждений, приобретение учебников и средств обучения, создание условий безопасности составляет 116</w:t>
      </w:r>
      <w:r w:rsidR="00AC2087" w:rsidRPr="00CB6E8D">
        <w:rPr>
          <w:rFonts w:ascii="Times New Roman" w:hAnsi="Times New Roman" w:cs="Times New Roman"/>
          <w:sz w:val="28"/>
          <w:szCs w:val="28"/>
        </w:rPr>
        <w:t xml:space="preserve">,6 </w:t>
      </w:r>
      <w:r w:rsidRPr="00CB6E8D">
        <w:rPr>
          <w:rFonts w:ascii="Times New Roman" w:hAnsi="Times New Roman" w:cs="Times New Roman"/>
          <w:sz w:val="28"/>
          <w:szCs w:val="28"/>
        </w:rPr>
        <w:t>млн руб</w:t>
      </w:r>
      <w:r w:rsidR="00AC2087" w:rsidRPr="00CB6E8D">
        <w:rPr>
          <w:rFonts w:ascii="Times New Roman" w:hAnsi="Times New Roman" w:cs="Times New Roman"/>
          <w:sz w:val="28"/>
          <w:szCs w:val="28"/>
        </w:rPr>
        <w:t>.</w:t>
      </w:r>
      <w:r w:rsidRPr="00CB6E8D">
        <w:rPr>
          <w:rFonts w:ascii="Times New Roman" w:hAnsi="Times New Roman" w:cs="Times New Roman"/>
          <w:sz w:val="28"/>
          <w:szCs w:val="28"/>
        </w:rPr>
        <w:t xml:space="preserve">, в том числе комплексный капитальный ремонт здания МКОУ </w:t>
      </w:r>
      <w:proofErr w:type="spellStart"/>
      <w:r w:rsidRPr="00CB6E8D">
        <w:rPr>
          <w:rFonts w:ascii="Times New Roman" w:hAnsi="Times New Roman" w:cs="Times New Roman"/>
          <w:sz w:val="28"/>
          <w:szCs w:val="28"/>
        </w:rPr>
        <w:t>Безменовской</w:t>
      </w:r>
      <w:proofErr w:type="spellEnd"/>
      <w:r w:rsidRPr="00CB6E8D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AC2087" w:rsidRPr="00CB6E8D">
        <w:rPr>
          <w:rFonts w:ascii="Times New Roman" w:hAnsi="Times New Roman" w:cs="Times New Roman"/>
          <w:sz w:val="28"/>
          <w:szCs w:val="28"/>
        </w:rPr>
        <w:t>, р</w:t>
      </w:r>
      <w:r w:rsidRPr="00CB6E8D">
        <w:rPr>
          <w:rFonts w:ascii="Times New Roman" w:hAnsi="Times New Roman" w:cs="Times New Roman"/>
          <w:sz w:val="28"/>
          <w:szCs w:val="28"/>
        </w:rPr>
        <w:t>емонт спортивного зала в МКОУ Медведская СОШ</w:t>
      </w:r>
      <w:r w:rsidR="00AC2087" w:rsidRPr="00CB6E8D">
        <w:rPr>
          <w:rFonts w:ascii="Times New Roman" w:hAnsi="Times New Roman" w:cs="Times New Roman"/>
          <w:sz w:val="28"/>
          <w:szCs w:val="28"/>
        </w:rPr>
        <w:t>, з</w:t>
      </w:r>
      <w:r w:rsidRPr="00CB6E8D">
        <w:rPr>
          <w:rFonts w:ascii="Times New Roman" w:hAnsi="Times New Roman" w:cs="Times New Roman"/>
          <w:sz w:val="28"/>
          <w:szCs w:val="28"/>
        </w:rPr>
        <w:t>амена окон в 9 образовательных организациях</w:t>
      </w:r>
      <w:r w:rsidR="00AC2087" w:rsidRPr="00CB6E8D">
        <w:rPr>
          <w:rFonts w:ascii="Times New Roman" w:hAnsi="Times New Roman" w:cs="Times New Roman"/>
          <w:sz w:val="28"/>
          <w:szCs w:val="28"/>
        </w:rPr>
        <w:t>, р</w:t>
      </w:r>
      <w:r w:rsidRPr="00CB6E8D">
        <w:rPr>
          <w:rFonts w:ascii="Times New Roman" w:hAnsi="Times New Roman" w:cs="Times New Roman"/>
          <w:sz w:val="28"/>
          <w:szCs w:val="28"/>
        </w:rPr>
        <w:t>емонт систем отопления, водоснабжения, канализации, электроснабжения – 6 объектов</w:t>
      </w:r>
      <w:r w:rsidR="00AC2087" w:rsidRPr="00CB6E8D">
        <w:rPr>
          <w:rFonts w:ascii="Times New Roman" w:hAnsi="Times New Roman" w:cs="Times New Roman"/>
          <w:sz w:val="28"/>
          <w:szCs w:val="28"/>
        </w:rPr>
        <w:t>.</w:t>
      </w:r>
    </w:p>
    <w:p w14:paraId="6DE1001B" w14:textId="1797AC87" w:rsidR="00A64A3F" w:rsidRPr="00CB6E8D" w:rsidRDefault="00A64A3F" w:rsidP="004D18D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В рамках Национального проекта «Образование» в проекте «Современная школа» «Точка роста»</w:t>
      </w:r>
      <w:r w:rsidR="00AC2087" w:rsidRPr="00CB6E8D">
        <w:rPr>
          <w:rFonts w:ascii="Times New Roman" w:hAnsi="Times New Roman" w:cs="Times New Roman"/>
          <w:sz w:val="28"/>
          <w:szCs w:val="28"/>
        </w:rPr>
        <w:t xml:space="preserve"> в </w:t>
      </w:r>
      <w:r w:rsidRPr="00CB6E8D">
        <w:rPr>
          <w:rFonts w:ascii="Times New Roman" w:hAnsi="Times New Roman" w:cs="Times New Roman"/>
          <w:sz w:val="28"/>
          <w:szCs w:val="28"/>
        </w:rPr>
        <w:t>пят</w:t>
      </w:r>
      <w:r w:rsidR="00AC2087" w:rsidRPr="00CB6E8D">
        <w:rPr>
          <w:rFonts w:ascii="Times New Roman" w:hAnsi="Times New Roman" w:cs="Times New Roman"/>
          <w:sz w:val="28"/>
          <w:szCs w:val="28"/>
        </w:rPr>
        <w:t>и</w:t>
      </w:r>
      <w:r w:rsidRPr="00CB6E8D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</w:t>
      </w:r>
      <w:r w:rsidR="00AC2087" w:rsidRPr="00CB6E8D">
        <w:rPr>
          <w:rFonts w:ascii="Times New Roman" w:hAnsi="Times New Roman" w:cs="Times New Roman"/>
          <w:sz w:val="28"/>
          <w:szCs w:val="28"/>
        </w:rPr>
        <w:t>ях</w:t>
      </w:r>
      <w:r w:rsidRPr="00CB6E8D">
        <w:rPr>
          <w:rFonts w:ascii="Times New Roman" w:hAnsi="Times New Roman" w:cs="Times New Roman"/>
          <w:sz w:val="28"/>
          <w:szCs w:val="28"/>
        </w:rPr>
        <w:t xml:space="preserve"> (МКОУ </w:t>
      </w:r>
      <w:proofErr w:type="spellStart"/>
      <w:r w:rsidRPr="00CB6E8D">
        <w:rPr>
          <w:rFonts w:ascii="Times New Roman" w:hAnsi="Times New Roman" w:cs="Times New Roman"/>
          <w:sz w:val="28"/>
          <w:szCs w:val="28"/>
        </w:rPr>
        <w:t>Дорогинская</w:t>
      </w:r>
      <w:proofErr w:type="spellEnd"/>
      <w:r w:rsidRPr="00CB6E8D">
        <w:rPr>
          <w:rFonts w:ascii="Times New Roman" w:hAnsi="Times New Roman" w:cs="Times New Roman"/>
          <w:sz w:val="28"/>
          <w:szCs w:val="28"/>
        </w:rPr>
        <w:t xml:space="preserve"> СОШ, МКОУ </w:t>
      </w:r>
      <w:proofErr w:type="spellStart"/>
      <w:r w:rsidRPr="00CB6E8D">
        <w:rPr>
          <w:rFonts w:ascii="Times New Roman" w:hAnsi="Times New Roman" w:cs="Times New Roman"/>
          <w:sz w:val="28"/>
          <w:szCs w:val="28"/>
        </w:rPr>
        <w:t>Карасевская</w:t>
      </w:r>
      <w:proofErr w:type="spellEnd"/>
      <w:r w:rsidRPr="00CB6E8D">
        <w:rPr>
          <w:rFonts w:ascii="Times New Roman" w:hAnsi="Times New Roman" w:cs="Times New Roman"/>
          <w:sz w:val="28"/>
          <w:szCs w:val="28"/>
        </w:rPr>
        <w:t xml:space="preserve"> СОШ, МКОУ Майская СОШ, МКОУ </w:t>
      </w:r>
      <w:proofErr w:type="spellStart"/>
      <w:r w:rsidRPr="00CB6E8D">
        <w:rPr>
          <w:rFonts w:ascii="Times New Roman" w:hAnsi="Times New Roman" w:cs="Times New Roman"/>
          <w:sz w:val="28"/>
          <w:szCs w:val="28"/>
        </w:rPr>
        <w:t>Пушнинская</w:t>
      </w:r>
      <w:proofErr w:type="spellEnd"/>
      <w:r w:rsidRPr="00CB6E8D">
        <w:rPr>
          <w:rFonts w:ascii="Times New Roman" w:hAnsi="Times New Roman" w:cs="Times New Roman"/>
          <w:sz w:val="28"/>
          <w:szCs w:val="28"/>
        </w:rPr>
        <w:t xml:space="preserve"> СОШ, МКОУ </w:t>
      </w:r>
      <w:proofErr w:type="spellStart"/>
      <w:r w:rsidRPr="00CB6E8D">
        <w:rPr>
          <w:rFonts w:ascii="Times New Roman" w:hAnsi="Times New Roman" w:cs="Times New Roman"/>
          <w:sz w:val="28"/>
          <w:szCs w:val="28"/>
        </w:rPr>
        <w:t>Шурыгинская</w:t>
      </w:r>
      <w:proofErr w:type="spellEnd"/>
      <w:r w:rsidRPr="00CB6E8D">
        <w:rPr>
          <w:rFonts w:ascii="Times New Roman" w:hAnsi="Times New Roman" w:cs="Times New Roman"/>
          <w:sz w:val="28"/>
          <w:szCs w:val="28"/>
        </w:rPr>
        <w:t xml:space="preserve"> СОШ) </w:t>
      </w:r>
      <w:r w:rsidR="00AC2087" w:rsidRPr="00CB6E8D">
        <w:rPr>
          <w:rFonts w:ascii="Times New Roman" w:hAnsi="Times New Roman" w:cs="Times New Roman"/>
          <w:sz w:val="28"/>
          <w:szCs w:val="28"/>
        </w:rPr>
        <w:t xml:space="preserve">проведены ремонтные работы и приобретено оборудование, </w:t>
      </w:r>
      <w:r w:rsidRPr="00CB6E8D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AC2087" w:rsidRPr="00CB6E8D">
        <w:rPr>
          <w:rFonts w:ascii="Times New Roman" w:hAnsi="Times New Roman" w:cs="Times New Roman"/>
          <w:sz w:val="28"/>
          <w:szCs w:val="28"/>
        </w:rPr>
        <w:t>составил</w:t>
      </w:r>
      <w:r w:rsidRPr="00CB6E8D">
        <w:rPr>
          <w:rFonts w:ascii="Times New Roman" w:hAnsi="Times New Roman" w:cs="Times New Roman"/>
          <w:sz w:val="28"/>
          <w:szCs w:val="28"/>
        </w:rPr>
        <w:t xml:space="preserve"> 19</w:t>
      </w:r>
      <w:r w:rsidR="00AC2087" w:rsidRPr="00CB6E8D">
        <w:rPr>
          <w:rFonts w:ascii="Times New Roman" w:hAnsi="Times New Roman" w:cs="Times New Roman"/>
          <w:sz w:val="28"/>
          <w:szCs w:val="28"/>
        </w:rPr>
        <w:t>,5 млн руб.</w:t>
      </w:r>
    </w:p>
    <w:p w14:paraId="587F19FB" w14:textId="667915C0" w:rsidR="00A64A3F" w:rsidRPr="00CB6E8D" w:rsidRDefault="00A64A3F" w:rsidP="004D18DF">
      <w:pPr>
        <w:spacing w:after="0" w:line="240" w:lineRule="auto"/>
        <w:ind w:right="-143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В рамках Национального проекта «Образование» в проекте «Успех каждого ребенка» создано 312 новых мест дополнительного образования детей на базах Дома детского творчества, трех общеобразовательных учреждений и 11 дошкольных образовательных учреждений по четырем направлениям (технической направленности -</w:t>
      </w:r>
      <w:r w:rsidR="006A2115" w:rsidRPr="00CB6E8D">
        <w:rPr>
          <w:rFonts w:ascii="Times New Roman" w:hAnsi="Times New Roman" w:cs="Times New Roman"/>
          <w:sz w:val="28"/>
          <w:szCs w:val="28"/>
        </w:rPr>
        <w:t xml:space="preserve"> </w:t>
      </w:r>
      <w:r w:rsidRPr="00CB6E8D">
        <w:rPr>
          <w:rFonts w:ascii="Times New Roman" w:hAnsi="Times New Roman" w:cs="Times New Roman"/>
          <w:sz w:val="28"/>
          <w:szCs w:val="28"/>
        </w:rPr>
        <w:t>78, естественно-научной - 90, художественной- 72, социально-гуманитарной – 72 мест). Денежные средства в размере 1</w:t>
      </w:r>
      <w:r w:rsidR="00AC2087" w:rsidRPr="00CB6E8D">
        <w:rPr>
          <w:rFonts w:ascii="Times New Roman" w:hAnsi="Times New Roman" w:cs="Times New Roman"/>
          <w:sz w:val="28"/>
          <w:szCs w:val="28"/>
        </w:rPr>
        <w:t>,8 млн руб.</w:t>
      </w:r>
      <w:r w:rsidRPr="00CB6E8D">
        <w:rPr>
          <w:rFonts w:ascii="Times New Roman" w:hAnsi="Times New Roman" w:cs="Times New Roman"/>
          <w:sz w:val="28"/>
          <w:szCs w:val="28"/>
        </w:rPr>
        <w:t xml:space="preserve"> освоены в полном объеме.</w:t>
      </w:r>
    </w:p>
    <w:p w14:paraId="1F1489A1" w14:textId="7478C1D8" w:rsidR="00A64A3F" w:rsidRPr="00CB6E8D" w:rsidRDefault="00A64A3F" w:rsidP="004D18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Проведены работы по обеспечению пожарной безопасности и антитеррористической защищённости образовательных организаций (обучение специалистов по пожарной безопасности, приобретение первичных средств пожаротушения, установка систем видеонаблюдения) на общую сумму 1</w:t>
      </w:r>
      <w:r w:rsidR="00AC2087" w:rsidRPr="00CB6E8D">
        <w:rPr>
          <w:rFonts w:ascii="Times New Roman" w:hAnsi="Times New Roman" w:cs="Times New Roman"/>
          <w:sz w:val="28"/>
          <w:szCs w:val="28"/>
        </w:rPr>
        <w:t>,0 млн руб</w:t>
      </w:r>
      <w:r w:rsidRPr="00CB6E8D">
        <w:rPr>
          <w:rFonts w:ascii="Times New Roman" w:hAnsi="Times New Roman" w:cs="Times New Roman"/>
          <w:sz w:val="28"/>
          <w:szCs w:val="28"/>
        </w:rPr>
        <w:t>. Все образовательные учреждения района оснащены систем</w:t>
      </w:r>
      <w:r w:rsidR="00AC2087" w:rsidRPr="00CB6E8D">
        <w:rPr>
          <w:rFonts w:ascii="Times New Roman" w:hAnsi="Times New Roman" w:cs="Times New Roman"/>
          <w:sz w:val="28"/>
          <w:szCs w:val="28"/>
        </w:rPr>
        <w:t>ой</w:t>
      </w:r>
      <w:r w:rsidRPr="00CB6E8D">
        <w:rPr>
          <w:rFonts w:ascii="Times New Roman" w:hAnsi="Times New Roman" w:cs="Times New Roman"/>
          <w:sz w:val="28"/>
          <w:szCs w:val="28"/>
        </w:rPr>
        <w:t xml:space="preserve"> видеонаблюдения. В двенадцати общеобразовательных организациях Черепановского района по федеральному проекту «Цифровая инфраструктура» установлены системы автоматического доступа и контроля, дополнительно установлены видеокамеры.</w:t>
      </w:r>
    </w:p>
    <w:p w14:paraId="71F097FD" w14:textId="10383C6C" w:rsidR="00A64A3F" w:rsidRPr="00CB6E8D" w:rsidRDefault="00A64A3F" w:rsidP="004D18DF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Выполнены работы по подготовке образовательных учреждений к работе в зимних условиях. В 15 школьных котельных проведены профилактические </w:t>
      </w:r>
      <w:r w:rsidRPr="00CB6E8D">
        <w:rPr>
          <w:rFonts w:ascii="Times New Roman" w:hAnsi="Times New Roman" w:cs="Times New Roman"/>
          <w:sz w:val="28"/>
          <w:szCs w:val="28"/>
        </w:rPr>
        <w:lastRenderedPageBreak/>
        <w:t xml:space="preserve">ремонтные работы. Подготовлены системы отопления и водоснабжения (поверка теплосчётчиков, </w:t>
      </w:r>
      <w:proofErr w:type="spellStart"/>
      <w:r w:rsidRPr="00CB6E8D">
        <w:rPr>
          <w:rFonts w:ascii="Times New Roman" w:hAnsi="Times New Roman" w:cs="Times New Roman"/>
          <w:sz w:val="28"/>
          <w:szCs w:val="28"/>
        </w:rPr>
        <w:t>водосчётчиков</w:t>
      </w:r>
      <w:proofErr w:type="spellEnd"/>
      <w:r w:rsidRPr="00CB6E8D">
        <w:rPr>
          <w:rFonts w:ascii="Times New Roman" w:hAnsi="Times New Roman" w:cs="Times New Roman"/>
          <w:sz w:val="28"/>
          <w:szCs w:val="28"/>
        </w:rPr>
        <w:t xml:space="preserve">, промывка систем отопления). </w:t>
      </w:r>
    </w:p>
    <w:p w14:paraId="3603AF16" w14:textId="3E000620" w:rsidR="00A64A3F" w:rsidRPr="00CB6E8D" w:rsidRDefault="00A64A3F" w:rsidP="004D18DF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Материально-техническая база образовательных организаций пополнена на сумму 13</w:t>
      </w:r>
      <w:r w:rsidR="00AC2087" w:rsidRPr="00CB6E8D">
        <w:rPr>
          <w:rFonts w:ascii="Times New Roman" w:hAnsi="Times New Roman" w:cs="Times New Roman"/>
          <w:sz w:val="28"/>
          <w:szCs w:val="28"/>
        </w:rPr>
        <w:t>,7 млн руб</w:t>
      </w:r>
      <w:r w:rsidRPr="00CB6E8D">
        <w:rPr>
          <w:rFonts w:ascii="Times New Roman" w:hAnsi="Times New Roman" w:cs="Times New Roman"/>
          <w:sz w:val="28"/>
          <w:szCs w:val="28"/>
        </w:rPr>
        <w:t xml:space="preserve">. </w:t>
      </w:r>
      <w:r w:rsidR="00AC2087" w:rsidRPr="00CB6E8D">
        <w:rPr>
          <w:rFonts w:ascii="Times New Roman" w:hAnsi="Times New Roman" w:cs="Times New Roman"/>
          <w:sz w:val="28"/>
          <w:szCs w:val="28"/>
        </w:rPr>
        <w:t>Обеспечение учебниками составляет</w:t>
      </w:r>
      <w:r w:rsidRPr="00CB6E8D">
        <w:rPr>
          <w:rFonts w:ascii="Times New Roman" w:hAnsi="Times New Roman" w:cs="Times New Roman"/>
          <w:sz w:val="28"/>
          <w:szCs w:val="28"/>
        </w:rPr>
        <w:t xml:space="preserve"> 100%. </w:t>
      </w:r>
    </w:p>
    <w:p w14:paraId="4660A14E" w14:textId="62D59881" w:rsidR="00A64A3F" w:rsidRPr="00CB6E8D" w:rsidRDefault="00A64A3F" w:rsidP="004D18DF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Столовые всех образовательных организаций к работе в новом учебном году готовы. Все обеспечены необходимым инвентарём и оборудованием. Средства на организацию льготного питания детей из многодетных и малоимущих семей и бесплатного питания детей с ОВЗ, детей-инвалидов в бюджетах образовательных организаций имеются. С 1 сентября 2021 года 2470 обучающихся начальной школы обеспечены полноценным бесплатным горячим питанием. </w:t>
      </w:r>
    </w:p>
    <w:p w14:paraId="0418FDAA" w14:textId="38220E6C" w:rsidR="00A64A3F" w:rsidRPr="00CB6E8D" w:rsidRDefault="00A64A3F" w:rsidP="004D18D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Среднемесячная начисленная заработная плата учителей за январь – сентябрь 2021 года - 37 069,31 руб</w:t>
      </w:r>
      <w:r w:rsidR="005F49BF" w:rsidRPr="00CB6E8D">
        <w:rPr>
          <w:rFonts w:ascii="Times New Roman" w:hAnsi="Times New Roman" w:cs="Times New Roman"/>
          <w:sz w:val="28"/>
          <w:szCs w:val="28"/>
        </w:rPr>
        <w:t>.</w:t>
      </w:r>
      <w:r w:rsidRPr="00CB6E8D">
        <w:rPr>
          <w:rFonts w:ascii="Times New Roman" w:hAnsi="Times New Roman" w:cs="Times New Roman"/>
          <w:sz w:val="28"/>
          <w:szCs w:val="28"/>
        </w:rPr>
        <w:t>, в 2020 году за аналогичный период - 32 206,3 руб</w:t>
      </w:r>
      <w:r w:rsidR="005F49BF" w:rsidRPr="00CB6E8D">
        <w:rPr>
          <w:rFonts w:ascii="Times New Roman" w:hAnsi="Times New Roman" w:cs="Times New Roman"/>
          <w:sz w:val="28"/>
          <w:szCs w:val="28"/>
        </w:rPr>
        <w:t>.</w:t>
      </w:r>
      <w:r w:rsidRPr="00CB6E8D">
        <w:rPr>
          <w:rFonts w:ascii="Times New Roman" w:hAnsi="Times New Roman" w:cs="Times New Roman"/>
          <w:sz w:val="28"/>
          <w:szCs w:val="28"/>
        </w:rPr>
        <w:t>; воспитателей дошкольных образовательных организаций – 30 137,03 руб</w:t>
      </w:r>
      <w:r w:rsidR="005F49BF" w:rsidRPr="00CB6E8D">
        <w:rPr>
          <w:rFonts w:ascii="Times New Roman" w:hAnsi="Times New Roman" w:cs="Times New Roman"/>
          <w:sz w:val="28"/>
          <w:szCs w:val="28"/>
        </w:rPr>
        <w:t>.</w:t>
      </w:r>
      <w:r w:rsidRPr="00CB6E8D">
        <w:rPr>
          <w:rFonts w:ascii="Times New Roman" w:hAnsi="Times New Roman" w:cs="Times New Roman"/>
          <w:sz w:val="28"/>
          <w:szCs w:val="28"/>
        </w:rPr>
        <w:t>, в 2020 году за аналогичный период - 29 106,5 руб.</w:t>
      </w:r>
    </w:p>
    <w:p w14:paraId="47B125A6" w14:textId="77777777" w:rsidR="00500AEB" w:rsidRPr="00CB6E8D" w:rsidRDefault="00500AEB" w:rsidP="004D18DF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14:paraId="4C69D5F2" w14:textId="6F69C4D6" w:rsidR="003944C0" w:rsidRPr="00CB6E8D" w:rsidRDefault="003944C0" w:rsidP="004D18DF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CB6E8D">
        <w:rPr>
          <w:b/>
          <w:sz w:val="28"/>
          <w:szCs w:val="28"/>
          <w:u w:val="single"/>
        </w:rPr>
        <w:t>Здравоохранение.</w:t>
      </w:r>
    </w:p>
    <w:p w14:paraId="13417A43" w14:textId="77777777" w:rsidR="003944C0" w:rsidRPr="00CB6E8D" w:rsidRDefault="003944C0" w:rsidP="004D18D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6E8D">
        <w:rPr>
          <w:sz w:val="28"/>
          <w:szCs w:val="28"/>
        </w:rPr>
        <w:t xml:space="preserve">Медицинское обслуживание населения осуществляет </w:t>
      </w:r>
      <w:r w:rsidR="00B92930" w:rsidRPr="00CB6E8D">
        <w:rPr>
          <w:sz w:val="28"/>
          <w:szCs w:val="28"/>
        </w:rPr>
        <w:t>ГБУЗ НСО «Черепановская ЦРБ». Структура здравоохранения Черепановского района представлена: ЦРБ на 242</w:t>
      </w:r>
      <w:r w:rsidR="00A87DD8" w:rsidRPr="00CB6E8D">
        <w:rPr>
          <w:sz w:val="28"/>
          <w:szCs w:val="28"/>
        </w:rPr>
        <w:t xml:space="preserve"> койки; поликлиникой на 600 посещений в смену; </w:t>
      </w:r>
      <w:r w:rsidR="002B414B" w:rsidRPr="00CB6E8D">
        <w:rPr>
          <w:sz w:val="28"/>
          <w:szCs w:val="28"/>
        </w:rPr>
        <w:t>тремя участковыми больницами на 45 коек; пятью врачебными амбулаториями;</w:t>
      </w:r>
      <w:r w:rsidR="00A80EFD" w:rsidRPr="00CB6E8D">
        <w:rPr>
          <w:sz w:val="28"/>
          <w:szCs w:val="28"/>
        </w:rPr>
        <w:t xml:space="preserve"> одним офисом врача общей практики в с. Шурыгино;</w:t>
      </w:r>
      <w:r w:rsidR="0020427C" w:rsidRPr="00CB6E8D">
        <w:rPr>
          <w:sz w:val="28"/>
          <w:szCs w:val="28"/>
        </w:rPr>
        <w:t xml:space="preserve"> </w:t>
      </w:r>
      <w:r w:rsidR="00A80EFD" w:rsidRPr="00CB6E8D">
        <w:rPr>
          <w:sz w:val="28"/>
          <w:szCs w:val="28"/>
        </w:rPr>
        <w:t>34</w:t>
      </w:r>
      <w:r w:rsidR="0020427C" w:rsidRPr="00CB6E8D">
        <w:rPr>
          <w:sz w:val="28"/>
          <w:szCs w:val="28"/>
        </w:rPr>
        <w:t>-мя</w:t>
      </w:r>
      <w:r w:rsidR="00A80EFD" w:rsidRPr="00CB6E8D">
        <w:rPr>
          <w:sz w:val="28"/>
          <w:szCs w:val="28"/>
        </w:rPr>
        <w:t xml:space="preserve"> </w:t>
      </w:r>
      <w:proofErr w:type="spellStart"/>
      <w:r w:rsidR="00A80EFD" w:rsidRPr="00CB6E8D">
        <w:rPr>
          <w:sz w:val="28"/>
          <w:szCs w:val="28"/>
        </w:rPr>
        <w:t>ФАПами</w:t>
      </w:r>
      <w:proofErr w:type="spellEnd"/>
      <w:r w:rsidR="00A80EFD" w:rsidRPr="00CB6E8D">
        <w:rPr>
          <w:sz w:val="28"/>
          <w:szCs w:val="28"/>
        </w:rPr>
        <w:t xml:space="preserve">. </w:t>
      </w:r>
      <w:r w:rsidR="00CF74B6" w:rsidRPr="00CB6E8D">
        <w:rPr>
          <w:sz w:val="28"/>
          <w:szCs w:val="28"/>
        </w:rPr>
        <w:t>Экстренную неотложную медицинскую помощь</w:t>
      </w:r>
      <w:r w:rsidR="0020427C" w:rsidRPr="00CB6E8D">
        <w:rPr>
          <w:sz w:val="28"/>
          <w:szCs w:val="28"/>
        </w:rPr>
        <w:t xml:space="preserve"> </w:t>
      </w:r>
      <w:r w:rsidR="00CF74B6" w:rsidRPr="00CB6E8D">
        <w:rPr>
          <w:sz w:val="28"/>
          <w:szCs w:val="28"/>
        </w:rPr>
        <w:t>населению района оказывают 20 выездных бригад</w:t>
      </w:r>
      <w:r w:rsidR="0020427C" w:rsidRPr="00CB6E8D">
        <w:rPr>
          <w:sz w:val="28"/>
          <w:szCs w:val="28"/>
        </w:rPr>
        <w:t xml:space="preserve"> отделения скорой медицинской помощи, работающих в 2 смены; 4-мя домовыми хозяйствами.</w:t>
      </w:r>
    </w:p>
    <w:p w14:paraId="51FC0B8B" w14:textId="2C830181" w:rsidR="0020427C" w:rsidRPr="00CB6E8D" w:rsidRDefault="00FD52CD" w:rsidP="004D18D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6E8D">
        <w:rPr>
          <w:sz w:val="28"/>
          <w:szCs w:val="28"/>
        </w:rPr>
        <w:t>В рамках государственной программы «Развитие здравоохранения Новосибирской области» для нового</w:t>
      </w:r>
      <w:r w:rsidR="00DC5A73" w:rsidRPr="00CB6E8D">
        <w:rPr>
          <w:sz w:val="28"/>
          <w:szCs w:val="28"/>
        </w:rPr>
        <w:t xml:space="preserve"> модульного </w:t>
      </w:r>
      <w:proofErr w:type="spellStart"/>
      <w:r w:rsidR="00DC5A73" w:rsidRPr="00CB6E8D">
        <w:rPr>
          <w:sz w:val="28"/>
          <w:szCs w:val="28"/>
        </w:rPr>
        <w:t>ФАПа</w:t>
      </w:r>
      <w:proofErr w:type="spellEnd"/>
      <w:r w:rsidR="00DC5A73" w:rsidRPr="00CB6E8D">
        <w:rPr>
          <w:sz w:val="28"/>
          <w:szCs w:val="28"/>
        </w:rPr>
        <w:t>, планирующегося к открытию в 2021 году на территории Черепановского района в п. Пятилетка</w:t>
      </w:r>
      <w:r w:rsidR="00BF4C1D" w:rsidRPr="00CB6E8D">
        <w:rPr>
          <w:sz w:val="28"/>
          <w:szCs w:val="28"/>
        </w:rPr>
        <w:t xml:space="preserve"> выделено </w:t>
      </w:r>
      <w:r w:rsidR="00187120" w:rsidRPr="00CB6E8D">
        <w:rPr>
          <w:sz w:val="28"/>
          <w:szCs w:val="28"/>
        </w:rPr>
        <w:t>1,7</w:t>
      </w:r>
      <w:r w:rsidR="00BF4C1D" w:rsidRPr="00CB6E8D">
        <w:rPr>
          <w:sz w:val="28"/>
          <w:szCs w:val="28"/>
        </w:rPr>
        <w:t xml:space="preserve"> млн</w:t>
      </w:r>
      <w:r w:rsidR="007A71BD" w:rsidRPr="00CB6E8D">
        <w:rPr>
          <w:sz w:val="28"/>
          <w:szCs w:val="28"/>
        </w:rPr>
        <w:t xml:space="preserve"> руб.</w:t>
      </w:r>
      <w:r w:rsidR="00BF4C1D" w:rsidRPr="00CB6E8D">
        <w:rPr>
          <w:sz w:val="28"/>
          <w:szCs w:val="28"/>
        </w:rPr>
        <w:t xml:space="preserve"> на приобретение медицинского оборудования и мебели. </w:t>
      </w:r>
    </w:p>
    <w:p w14:paraId="4D53BDF8" w14:textId="35748590" w:rsidR="001F1DC8" w:rsidRPr="00CB6E8D" w:rsidRDefault="001F1DC8" w:rsidP="004D18D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6E8D">
        <w:rPr>
          <w:sz w:val="28"/>
          <w:szCs w:val="28"/>
        </w:rPr>
        <w:t xml:space="preserve">В рамках национального проекта «Здравоохранение» и реализации федерального проекта Борьба с сердечно – сосудистыми заболеваниями» на капитальный ремонт помещений и кровли блока </w:t>
      </w:r>
      <w:r w:rsidR="0050273C" w:rsidRPr="00CB6E8D">
        <w:rPr>
          <w:sz w:val="28"/>
          <w:szCs w:val="28"/>
        </w:rPr>
        <w:t>при плановых назначениях 6,6 млн руб. освоено 0,9</w:t>
      </w:r>
      <w:r w:rsidR="00291FCD" w:rsidRPr="00CB6E8D">
        <w:rPr>
          <w:sz w:val="28"/>
          <w:szCs w:val="28"/>
        </w:rPr>
        <w:t xml:space="preserve"> млн </w:t>
      </w:r>
      <w:r w:rsidR="007A71BD" w:rsidRPr="00CB6E8D">
        <w:rPr>
          <w:sz w:val="28"/>
          <w:szCs w:val="28"/>
        </w:rPr>
        <w:t>руб.</w:t>
      </w:r>
    </w:p>
    <w:p w14:paraId="2E23685C" w14:textId="77777777" w:rsidR="0050273C" w:rsidRPr="00CB6E8D" w:rsidRDefault="00291FCD" w:rsidP="004D18D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6E8D">
        <w:rPr>
          <w:sz w:val="28"/>
          <w:szCs w:val="28"/>
        </w:rPr>
        <w:t>В рамках реализации программы «Модернизации первичного звена здравоохранения» в</w:t>
      </w:r>
      <w:r w:rsidR="00442664" w:rsidRPr="00CB6E8D">
        <w:rPr>
          <w:sz w:val="28"/>
          <w:szCs w:val="28"/>
        </w:rPr>
        <w:t>ыделены средства на приобретение автомобильного транспорта в количестве 3 единиц на сумму 2,</w:t>
      </w:r>
      <w:r w:rsidR="0050273C" w:rsidRPr="00CB6E8D">
        <w:rPr>
          <w:sz w:val="28"/>
          <w:szCs w:val="28"/>
        </w:rPr>
        <w:t>85</w:t>
      </w:r>
      <w:r w:rsidR="00823BF8" w:rsidRPr="00CB6E8D">
        <w:rPr>
          <w:sz w:val="28"/>
          <w:szCs w:val="28"/>
        </w:rPr>
        <w:t xml:space="preserve"> млн </w:t>
      </w:r>
      <w:r w:rsidR="007A71BD" w:rsidRPr="00CB6E8D">
        <w:rPr>
          <w:sz w:val="28"/>
          <w:szCs w:val="28"/>
        </w:rPr>
        <w:t>руб.</w:t>
      </w:r>
    </w:p>
    <w:p w14:paraId="7E2154BF" w14:textId="12A817C5" w:rsidR="0050273C" w:rsidRPr="00CB6E8D" w:rsidRDefault="0050273C" w:rsidP="004D18DF">
      <w:pPr>
        <w:pStyle w:val="a9"/>
        <w:tabs>
          <w:tab w:val="left" w:pos="708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На приобретение автоматической установки для дезинфекции эндоскопов, 3-электрокардиографа 12-канальный, тонометр портативный для измерения внутриглазного давления, шкаф для хранения обработанных эндоскопов и дефибриллятор </w:t>
      </w:r>
      <w:proofErr w:type="spellStart"/>
      <w:r w:rsidRPr="00CB6E8D">
        <w:rPr>
          <w:rFonts w:ascii="Times New Roman" w:hAnsi="Times New Roman" w:cs="Times New Roman"/>
          <w:sz w:val="28"/>
          <w:szCs w:val="28"/>
        </w:rPr>
        <w:t>бифазный</w:t>
      </w:r>
      <w:proofErr w:type="spellEnd"/>
      <w:r w:rsidRPr="00CB6E8D">
        <w:rPr>
          <w:rFonts w:ascii="Times New Roman" w:hAnsi="Times New Roman" w:cs="Times New Roman"/>
          <w:sz w:val="28"/>
          <w:szCs w:val="28"/>
        </w:rPr>
        <w:t xml:space="preserve"> направлено 2,986 млн руб.</w:t>
      </w:r>
    </w:p>
    <w:p w14:paraId="5AF1AE26" w14:textId="77777777" w:rsidR="002503CA" w:rsidRPr="00CB6E8D" w:rsidRDefault="002503CA" w:rsidP="004D18DF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</w:p>
    <w:p w14:paraId="75B9F71F" w14:textId="6750AC20" w:rsidR="0020427C" w:rsidRPr="00CB6E8D" w:rsidRDefault="002503CA" w:rsidP="004D18DF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  <w:r w:rsidRPr="00CB6E8D">
        <w:rPr>
          <w:b/>
          <w:bCs/>
          <w:sz w:val="28"/>
          <w:szCs w:val="28"/>
          <w:u w:val="single"/>
        </w:rPr>
        <w:t>Социальная защита.</w:t>
      </w:r>
    </w:p>
    <w:p w14:paraId="561B59C1" w14:textId="15CC1E9E" w:rsidR="00901F23" w:rsidRPr="00CB6E8D" w:rsidRDefault="00901F23" w:rsidP="004D1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За 9 месяцев 2021 г</w:t>
      </w:r>
      <w:r w:rsidR="00640544" w:rsidRPr="00CB6E8D">
        <w:rPr>
          <w:rFonts w:ascii="Times New Roman" w:hAnsi="Times New Roman" w:cs="Times New Roman"/>
          <w:sz w:val="28"/>
          <w:szCs w:val="28"/>
        </w:rPr>
        <w:t>.</w:t>
      </w:r>
      <w:r w:rsidRPr="00CB6E8D">
        <w:rPr>
          <w:rFonts w:ascii="Times New Roman" w:hAnsi="Times New Roman" w:cs="Times New Roman"/>
          <w:sz w:val="28"/>
          <w:szCs w:val="28"/>
        </w:rPr>
        <w:t xml:space="preserve"> 553 жител</w:t>
      </w:r>
      <w:r w:rsidR="00640544" w:rsidRPr="00CB6E8D">
        <w:rPr>
          <w:rFonts w:ascii="Times New Roman" w:hAnsi="Times New Roman" w:cs="Times New Roman"/>
          <w:sz w:val="28"/>
          <w:szCs w:val="28"/>
        </w:rPr>
        <w:t>я</w:t>
      </w:r>
      <w:r w:rsidRPr="00CB6E8D">
        <w:rPr>
          <w:rFonts w:ascii="Times New Roman" w:hAnsi="Times New Roman" w:cs="Times New Roman"/>
          <w:sz w:val="28"/>
          <w:szCs w:val="28"/>
        </w:rPr>
        <w:t xml:space="preserve"> района, обратившихся с заявлениями о предоставлении социального обслуживания</w:t>
      </w:r>
      <w:r w:rsidR="00CB6E8D">
        <w:rPr>
          <w:rFonts w:ascii="Times New Roman" w:hAnsi="Times New Roman" w:cs="Times New Roman"/>
          <w:sz w:val="28"/>
          <w:szCs w:val="28"/>
        </w:rPr>
        <w:t xml:space="preserve"> </w:t>
      </w:r>
      <w:r w:rsidRPr="00CB6E8D">
        <w:rPr>
          <w:rFonts w:ascii="Times New Roman" w:hAnsi="Times New Roman" w:cs="Times New Roman"/>
          <w:sz w:val="28"/>
          <w:szCs w:val="28"/>
        </w:rPr>
        <w:t xml:space="preserve">были признаны нуждающимися в предоставлении социальных услуг, в том числе 24 человека для постоянного проживания в домах-интернатах стационарного типа, 20 из которых направлены в </w:t>
      </w:r>
      <w:r w:rsidRPr="00CB6E8D">
        <w:rPr>
          <w:rFonts w:ascii="Times New Roman" w:hAnsi="Times New Roman" w:cs="Times New Roman"/>
          <w:sz w:val="28"/>
          <w:szCs w:val="28"/>
        </w:rPr>
        <w:lastRenderedPageBreak/>
        <w:t xml:space="preserve">дома-интернаты, 4 чел. находится в листах ожидания поставщиков социальных услуг, 90 человек направлены для прохождения реабилитации в областных реабилитационных центрах стационарного типа. </w:t>
      </w:r>
    </w:p>
    <w:p w14:paraId="724F260A" w14:textId="3395E5A2" w:rsidR="00901F23" w:rsidRPr="00CB6E8D" w:rsidRDefault="00901F23" w:rsidP="004D1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Всем гражданам, признанным нуждающимися в социальном обслуживании предоставлены социальные услуги через перечисленных поставщиков социальных услуг.</w:t>
      </w:r>
    </w:p>
    <w:p w14:paraId="1D98126C" w14:textId="0A74AA1B" w:rsidR="00901F23" w:rsidRPr="00CB6E8D" w:rsidRDefault="00901F23" w:rsidP="004D1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В 2021 году по ДЦП «Семья и дети» оздоровлен</w:t>
      </w:r>
      <w:r w:rsidR="00640544" w:rsidRPr="00CB6E8D">
        <w:rPr>
          <w:rFonts w:ascii="Times New Roman" w:hAnsi="Times New Roman" w:cs="Times New Roman"/>
          <w:sz w:val="28"/>
          <w:szCs w:val="28"/>
        </w:rPr>
        <w:t>о</w:t>
      </w:r>
      <w:r w:rsidRPr="00CB6E8D">
        <w:rPr>
          <w:rFonts w:ascii="Times New Roman" w:hAnsi="Times New Roman" w:cs="Times New Roman"/>
          <w:sz w:val="28"/>
          <w:szCs w:val="28"/>
        </w:rPr>
        <w:t xml:space="preserve"> детей и подростков </w:t>
      </w:r>
      <w:r w:rsidR="00640544" w:rsidRPr="00CB6E8D">
        <w:rPr>
          <w:rFonts w:ascii="Times New Roman" w:hAnsi="Times New Roman" w:cs="Times New Roman"/>
          <w:sz w:val="28"/>
          <w:szCs w:val="28"/>
        </w:rPr>
        <w:t xml:space="preserve">в количестве 2200 детей на сумму 5,0 млн руб. - </w:t>
      </w:r>
      <w:r w:rsidRPr="00CB6E8D">
        <w:rPr>
          <w:rFonts w:ascii="Times New Roman" w:hAnsi="Times New Roman" w:cs="Times New Roman"/>
          <w:sz w:val="28"/>
          <w:szCs w:val="28"/>
        </w:rPr>
        <w:t>средств</w:t>
      </w:r>
      <w:r w:rsidR="00640544" w:rsidRPr="00CB6E8D">
        <w:rPr>
          <w:rFonts w:ascii="Times New Roman" w:hAnsi="Times New Roman" w:cs="Times New Roman"/>
          <w:sz w:val="28"/>
          <w:szCs w:val="28"/>
        </w:rPr>
        <w:t>а</w:t>
      </w:r>
      <w:r w:rsidRPr="00CB6E8D">
        <w:rPr>
          <w:rFonts w:ascii="Times New Roman" w:hAnsi="Times New Roman" w:cs="Times New Roman"/>
          <w:sz w:val="28"/>
          <w:szCs w:val="28"/>
        </w:rPr>
        <w:t xml:space="preserve"> областного бюджета </w:t>
      </w:r>
      <w:r w:rsidR="00640544" w:rsidRPr="00CB6E8D">
        <w:rPr>
          <w:rFonts w:ascii="Times New Roman" w:hAnsi="Times New Roman" w:cs="Times New Roman"/>
          <w:sz w:val="28"/>
          <w:szCs w:val="28"/>
        </w:rPr>
        <w:t>и 0,3 млн руб. – средства местного бюджета.</w:t>
      </w:r>
      <w:r w:rsidRPr="00CB6E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CAD24B" w14:textId="29031F31" w:rsidR="00901F23" w:rsidRPr="00CB6E8D" w:rsidRDefault="00901F23" w:rsidP="004D1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По путевкам </w:t>
      </w:r>
      <w:proofErr w:type="spellStart"/>
      <w:r w:rsidRPr="00CB6E8D">
        <w:rPr>
          <w:rFonts w:ascii="Times New Roman" w:hAnsi="Times New Roman" w:cs="Times New Roman"/>
          <w:sz w:val="28"/>
          <w:szCs w:val="28"/>
        </w:rPr>
        <w:t>МТиСР</w:t>
      </w:r>
      <w:proofErr w:type="spellEnd"/>
      <w:r w:rsidRPr="00CB6E8D">
        <w:rPr>
          <w:rFonts w:ascii="Times New Roman" w:hAnsi="Times New Roman" w:cs="Times New Roman"/>
          <w:sz w:val="28"/>
          <w:szCs w:val="28"/>
        </w:rPr>
        <w:t xml:space="preserve"> НСО было оздоровлено в </w:t>
      </w:r>
      <w:proofErr w:type="spellStart"/>
      <w:r w:rsidRPr="00CB6E8D">
        <w:rPr>
          <w:rFonts w:ascii="Times New Roman" w:hAnsi="Times New Roman" w:cs="Times New Roman"/>
          <w:sz w:val="28"/>
          <w:szCs w:val="28"/>
        </w:rPr>
        <w:t>ДОЛах</w:t>
      </w:r>
      <w:proofErr w:type="spellEnd"/>
      <w:r w:rsidRPr="00CB6E8D">
        <w:rPr>
          <w:rFonts w:ascii="Times New Roman" w:hAnsi="Times New Roman" w:cs="Times New Roman"/>
          <w:sz w:val="28"/>
          <w:szCs w:val="28"/>
        </w:rPr>
        <w:t>- 101 человек «Радуга»- 76 человек в ДОЛ «Солнышко» -</w:t>
      </w:r>
      <w:r w:rsidR="00C80A5B" w:rsidRPr="00CB6E8D">
        <w:rPr>
          <w:rFonts w:ascii="Times New Roman" w:hAnsi="Times New Roman" w:cs="Times New Roman"/>
          <w:sz w:val="28"/>
          <w:szCs w:val="28"/>
        </w:rPr>
        <w:t xml:space="preserve"> </w:t>
      </w:r>
      <w:r w:rsidRPr="00CB6E8D">
        <w:rPr>
          <w:rFonts w:ascii="Times New Roman" w:hAnsi="Times New Roman" w:cs="Times New Roman"/>
          <w:sz w:val="28"/>
          <w:szCs w:val="28"/>
        </w:rPr>
        <w:t>25 человек.</w:t>
      </w:r>
    </w:p>
    <w:p w14:paraId="655A7853" w14:textId="5D24E67A" w:rsidR="00901F23" w:rsidRPr="00CB6E8D" w:rsidRDefault="001E7170" w:rsidP="004D1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901F23" w:rsidRPr="00CB6E8D">
        <w:rPr>
          <w:rFonts w:ascii="Times New Roman" w:hAnsi="Times New Roman" w:cs="Times New Roman"/>
          <w:sz w:val="28"/>
          <w:szCs w:val="28"/>
        </w:rPr>
        <w:t>2021 года</w:t>
      </w:r>
      <w:r w:rsidRPr="00CB6E8D">
        <w:rPr>
          <w:rFonts w:ascii="Times New Roman" w:hAnsi="Times New Roman" w:cs="Times New Roman"/>
          <w:sz w:val="28"/>
          <w:szCs w:val="28"/>
        </w:rPr>
        <w:t xml:space="preserve"> </w:t>
      </w:r>
      <w:r w:rsidR="00901F23" w:rsidRPr="00CB6E8D">
        <w:rPr>
          <w:rFonts w:ascii="Times New Roman" w:hAnsi="Times New Roman" w:cs="Times New Roman"/>
          <w:sz w:val="28"/>
          <w:szCs w:val="28"/>
        </w:rPr>
        <w:t>получено 1560 единых социальных проездных билетов</w:t>
      </w:r>
      <w:r w:rsidR="00EF2C80" w:rsidRPr="00CB6E8D">
        <w:rPr>
          <w:rFonts w:ascii="Times New Roman" w:hAnsi="Times New Roman" w:cs="Times New Roman"/>
          <w:sz w:val="28"/>
          <w:szCs w:val="28"/>
        </w:rPr>
        <w:t>,</w:t>
      </w:r>
      <w:r w:rsidR="00901F23" w:rsidRPr="00CB6E8D">
        <w:rPr>
          <w:rFonts w:ascii="Times New Roman" w:hAnsi="Times New Roman" w:cs="Times New Roman"/>
          <w:sz w:val="28"/>
          <w:szCs w:val="28"/>
        </w:rPr>
        <w:t xml:space="preserve"> выдано 196 микропроцессорных транспортных пластиковых карт для проезда в общественном городском и междугородном транспорте.</w:t>
      </w:r>
    </w:p>
    <w:p w14:paraId="3EAA3947" w14:textId="022D604F" w:rsidR="000B3D4D" w:rsidRPr="00CB6E8D" w:rsidRDefault="00901F23" w:rsidP="004D1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С целью укрепления института семьи, развития и сохранения семейных ценностей 2 ребенка-инвалида, одаренн</w:t>
      </w:r>
      <w:r w:rsidR="00EF2C80" w:rsidRPr="00CB6E8D">
        <w:rPr>
          <w:rFonts w:ascii="Times New Roman" w:hAnsi="Times New Roman" w:cs="Times New Roman"/>
          <w:sz w:val="28"/>
          <w:szCs w:val="28"/>
        </w:rPr>
        <w:t>ых</w:t>
      </w:r>
      <w:r w:rsidRPr="00CB6E8D">
        <w:rPr>
          <w:rFonts w:ascii="Times New Roman" w:hAnsi="Times New Roman" w:cs="Times New Roman"/>
          <w:sz w:val="28"/>
          <w:szCs w:val="28"/>
        </w:rPr>
        <w:t xml:space="preserve"> в области культуры и искусства, </w:t>
      </w:r>
      <w:r w:rsidR="00EF2C80" w:rsidRPr="00CB6E8D">
        <w:rPr>
          <w:rFonts w:ascii="Times New Roman" w:hAnsi="Times New Roman" w:cs="Times New Roman"/>
          <w:sz w:val="28"/>
          <w:szCs w:val="28"/>
        </w:rPr>
        <w:t>награждены стипендиями благотворительного фонда «Наш день»,</w:t>
      </w:r>
      <w:r w:rsidR="00CB6E8D">
        <w:rPr>
          <w:rFonts w:ascii="Times New Roman" w:hAnsi="Times New Roman" w:cs="Times New Roman"/>
          <w:sz w:val="28"/>
          <w:szCs w:val="28"/>
        </w:rPr>
        <w:t xml:space="preserve"> </w:t>
      </w:r>
      <w:r w:rsidR="007E0E8C" w:rsidRPr="00CB6E8D">
        <w:rPr>
          <w:rFonts w:ascii="Times New Roman" w:hAnsi="Times New Roman" w:cs="Times New Roman"/>
          <w:sz w:val="28"/>
          <w:szCs w:val="28"/>
        </w:rPr>
        <w:t>2</w:t>
      </w:r>
      <w:r w:rsidRPr="00CB6E8D">
        <w:rPr>
          <w:rFonts w:ascii="Times New Roman" w:hAnsi="Times New Roman" w:cs="Times New Roman"/>
          <w:sz w:val="28"/>
          <w:szCs w:val="28"/>
        </w:rPr>
        <w:t xml:space="preserve"> многодетны</w:t>
      </w:r>
      <w:r w:rsidR="007E0E8C" w:rsidRPr="00CB6E8D">
        <w:rPr>
          <w:rFonts w:ascii="Times New Roman" w:hAnsi="Times New Roman" w:cs="Times New Roman"/>
          <w:sz w:val="28"/>
          <w:szCs w:val="28"/>
        </w:rPr>
        <w:t>е</w:t>
      </w:r>
      <w:r w:rsidRPr="00CB6E8D">
        <w:rPr>
          <w:rFonts w:ascii="Times New Roman" w:hAnsi="Times New Roman" w:cs="Times New Roman"/>
          <w:sz w:val="28"/>
          <w:szCs w:val="28"/>
        </w:rPr>
        <w:t xml:space="preserve"> матер</w:t>
      </w:r>
      <w:r w:rsidR="007E0E8C" w:rsidRPr="00CB6E8D">
        <w:rPr>
          <w:rFonts w:ascii="Times New Roman" w:hAnsi="Times New Roman" w:cs="Times New Roman"/>
          <w:sz w:val="28"/>
          <w:szCs w:val="28"/>
        </w:rPr>
        <w:t>и</w:t>
      </w:r>
      <w:r w:rsidRPr="00CB6E8D">
        <w:rPr>
          <w:rFonts w:ascii="Times New Roman" w:hAnsi="Times New Roman" w:cs="Times New Roman"/>
          <w:sz w:val="28"/>
          <w:szCs w:val="28"/>
        </w:rPr>
        <w:t>, родивши</w:t>
      </w:r>
      <w:r w:rsidR="007E0E8C" w:rsidRPr="00CB6E8D">
        <w:rPr>
          <w:rFonts w:ascii="Times New Roman" w:hAnsi="Times New Roman" w:cs="Times New Roman"/>
          <w:sz w:val="28"/>
          <w:szCs w:val="28"/>
        </w:rPr>
        <w:t>е</w:t>
      </w:r>
      <w:r w:rsidRPr="00CB6E8D">
        <w:rPr>
          <w:rFonts w:ascii="Times New Roman" w:hAnsi="Times New Roman" w:cs="Times New Roman"/>
          <w:sz w:val="28"/>
          <w:szCs w:val="28"/>
        </w:rPr>
        <w:t xml:space="preserve"> и воспитавши</w:t>
      </w:r>
      <w:r w:rsidR="007E0E8C" w:rsidRPr="00CB6E8D">
        <w:rPr>
          <w:rFonts w:ascii="Times New Roman" w:hAnsi="Times New Roman" w:cs="Times New Roman"/>
          <w:sz w:val="28"/>
          <w:szCs w:val="28"/>
        </w:rPr>
        <w:t>е</w:t>
      </w:r>
      <w:r w:rsidRPr="00CB6E8D">
        <w:rPr>
          <w:rFonts w:ascii="Times New Roman" w:hAnsi="Times New Roman" w:cs="Times New Roman"/>
          <w:sz w:val="28"/>
          <w:szCs w:val="28"/>
        </w:rPr>
        <w:t xml:space="preserve"> 5 и более детей, награжден</w:t>
      </w:r>
      <w:r w:rsidR="00EF2C80" w:rsidRPr="00CB6E8D">
        <w:rPr>
          <w:rFonts w:ascii="Times New Roman" w:hAnsi="Times New Roman" w:cs="Times New Roman"/>
          <w:sz w:val="28"/>
          <w:szCs w:val="28"/>
        </w:rPr>
        <w:t>ы</w:t>
      </w:r>
      <w:r w:rsidRPr="00CB6E8D">
        <w:rPr>
          <w:rFonts w:ascii="Times New Roman" w:hAnsi="Times New Roman" w:cs="Times New Roman"/>
          <w:sz w:val="28"/>
          <w:szCs w:val="28"/>
        </w:rPr>
        <w:t xml:space="preserve"> знаком отличия «За материнскую доблесть»</w:t>
      </w:r>
      <w:r w:rsidR="007E0E8C" w:rsidRPr="00CB6E8D">
        <w:rPr>
          <w:rFonts w:ascii="Times New Roman" w:hAnsi="Times New Roman" w:cs="Times New Roman"/>
          <w:sz w:val="28"/>
          <w:szCs w:val="28"/>
        </w:rPr>
        <w:t xml:space="preserve">, </w:t>
      </w:r>
      <w:r w:rsidRPr="00CB6E8D">
        <w:rPr>
          <w:rFonts w:ascii="Times New Roman" w:hAnsi="Times New Roman" w:cs="Times New Roman"/>
          <w:sz w:val="28"/>
          <w:szCs w:val="28"/>
        </w:rPr>
        <w:t>выплачено единовременное денежное вознаграждение в размере 50</w:t>
      </w:r>
      <w:r w:rsidR="00DC26BE" w:rsidRPr="00CB6E8D">
        <w:rPr>
          <w:rFonts w:ascii="Times New Roman" w:hAnsi="Times New Roman" w:cs="Times New Roman"/>
          <w:sz w:val="28"/>
          <w:szCs w:val="28"/>
        </w:rPr>
        <w:t>,0</w:t>
      </w:r>
      <w:r w:rsidRPr="00CB6E8D">
        <w:rPr>
          <w:rFonts w:ascii="Times New Roman" w:hAnsi="Times New Roman" w:cs="Times New Roman"/>
          <w:sz w:val="28"/>
          <w:szCs w:val="28"/>
        </w:rPr>
        <w:t xml:space="preserve"> тысяч рублей каждой.</w:t>
      </w:r>
    </w:p>
    <w:p w14:paraId="3E1C0B6C" w14:textId="107F19F1" w:rsidR="000B3D4D" w:rsidRPr="00CB6E8D" w:rsidRDefault="00C80A5B" w:rsidP="004D1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О</w:t>
      </w:r>
      <w:r w:rsidR="00901F23" w:rsidRPr="00CB6E8D">
        <w:rPr>
          <w:rFonts w:ascii="Times New Roman" w:hAnsi="Times New Roman" w:cs="Times New Roman"/>
          <w:sz w:val="28"/>
          <w:szCs w:val="28"/>
        </w:rPr>
        <w:t>тделом социального обслуживания населения за 9 мес. 2021 года выдано 97 справка детям из многодетных семей для бесплатного получения ЕСПБ, продлено действие 201 справок для данной категории детей с целью бесплатного получения ЕСПБ, 5 справок выдана для приобретения ЕСПБ многодетным родителям, имеющим 5 и более несовершеннолетних детей, 4 справки выдана родителям, имеющим несовершеннолетних детей инвалидов,</w:t>
      </w:r>
      <w:r w:rsidR="00CB6E8D">
        <w:rPr>
          <w:rFonts w:ascii="Times New Roman" w:hAnsi="Times New Roman" w:cs="Times New Roman"/>
          <w:sz w:val="28"/>
          <w:szCs w:val="28"/>
        </w:rPr>
        <w:t xml:space="preserve"> </w:t>
      </w:r>
      <w:r w:rsidR="00901F23" w:rsidRPr="00CB6E8D">
        <w:rPr>
          <w:rFonts w:ascii="Times New Roman" w:hAnsi="Times New Roman" w:cs="Times New Roman"/>
          <w:sz w:val="28"/>
          <w:szCs w:val="28"/>
        </w:rPr>
        <w:t>для предоставления им дополнительного оплачиваемого отпуска по месту работы.</w:t>
      </w:r>
    </w:p>
    <w:p w14:paraId="0D202EF5" w14:textId="4C5042B6" w:rsidR="00C80A5B" w:rsidRPr="00CB6E8D" w:rsidRDefault="00901F23" w:rsidP="004D1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В рамках подготовки к празднованию Дня семьи, любви и верности </w:t>
      </w:r>
      <w:r w:rsidR="00C80A5B" w:rsidRPr="00CB6E8D">
        <w:rPr>
          <w:rFonts w:ascii="Times New Roman" w:hAnsi="Times New Roman" w:cs="Times New Roman"/>
          <w:sz w:val="28"/>
          <w:szCs w:val="28"/>
        </w:rPr>
        <w:t>вручена медаль «За любовь и верность» супружеской паре Захаровым Александру Михайловичу и Наталье Андреевне (Пятилетский сельсовет).</w:t>
      </w:r>
    </w:p>
    <w:p w14:paraId="2E7CBB86" w14:textId="0232C399" w:rsidR="00901F23" w:rsidRPr="00CB6E8D" w:rsidRDefault="00901F23" w:rsidP="004D18DF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</w:p>
    <w:p w14:paraId="7A4A5B4A" w14:textId="386A1363" w:rsidR="00343BFE" w:rsidRPr="00CB6E8D" w:rsidRDefault="00343BFE" w:rsidP="004D18DF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CB6E8D">
        <w:rPr>
          <w:b/>
          <w:sz w:val="28"/>
          <w:szCs w:val="28"/>
          <w:u w:val="single"/>
        </w:rPr>
        <w:t xml:space="preserve">Спорт. </w:t>
      </w:r>
    </w:p>
    <w:p w14:paraId="51359FE6" w14:textId="2C4E7DDC" w:rsidR="00EF319E" w:rsidRPr="00CB6E8D" w:rsidRDefault="00EF319E" w:rsidP="00EF319E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За период январь-сентябрь 2021 г. численность населения, занимающегося физической культурой и спортом, составила 19593 человек, что составляет 45% от общего числа жителей района.</w:t>
      </w:r>
      <w:r w:rsidR="00CB6E8D">
        <w:rPr>
          <w:rFonts w:ascii="Times New Roman" w:hAnsi="Times New Roman" w:cs="Times New Roman"/>
          <w:sz w:val="28"/>
          <w:szCs w:val="28"/>
        </w:rPr>
        <w:t xml:space="preserve"> </w:t>
      </w:r>
      <w:r w:rsidRPr="00CB6E8D">
        <w:rPr>
          <w:rFonts w:ascii="Times New Roman" w:hAnsi="Times New Roman" w:cs="Times New Roman"/>
          <w:sz w:val="28"/>
          <w:szCs w:val="28"/>
        </w:rPr>
        <w:t>Численность детей, систематически занимающихся в спортивных школах (от общего числа детей и подростков в возрасте от 6 до 15 лет) составила 769 человек, что составляет 18% от общего числа детей района.</w:t>
      </w:r>
    </w:p>
    <w:p w14:paraId="4122127D" w14:textId="1F81CA2B" w:rsidR="00EF319E" w:rsidRPr="00CB6E8D" w:rsidRDefault="00EF319E" w:rsidP="00EF319E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За отчетный период 2021 г. спортсмены нашего района приняли участие:</w:t>
      </w:r>
    </w:p>
    <w:p w14:paraId="532C20D2" w14:textId="77777777" w:rsidR="00EF319E" w:rsidRPr="00CB6E8D" w:rsidRDefault="00EF319E" w:rsidP="00EF319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В 26 районных соревнованиях – 1265 чел.</w:t>
      </w:r>
    </w:p>
    <w:p w14:paraId="5EF40934" w14:textId="77777777" w:rsidR="00EF319E" w:rsidRPr="00CB6E8D" w:rsidRDefault="00EF319E" w:rsidP="00EF319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В 21 областных соревнованиях – 194 чел.</w:t>
      </w:r>
    </w:p>
    <w:p w14:paraId="531205D4" w14:textId="114410F3" w:rsidR="00EF319E" w:rsidRPr="00CB6E8D" w:rsidRDefault="00EF319E" w:rsidP="00EF319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В 7 соревнованиях Сибирского Федерального Округа - 37 чел.</w:t>
      </w:r>
    </w:p>
    <w:p w14:paraId="75766C1B" w14:textId="77777777" w:rsidR="00EF319E" w:rsidRPr="00CB6E8D" w:rsidRDefault="00EF319E" w:rsidP="00EF319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В 4 Всероссийских соревнованиях выступали 18 чел. </w:t>
      </w:r>
    </w:p>
    <w:p w14:paraId="5B1E3CB2" w14:textId="77777777" w:rsidR="00EF319E" w:rsidRPr="00CB6E8D" w:rsidRDefault="00EF319E" w:rsidP="00EF319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В 5 Первенствах и Чемпионатах России 14 человек.</w:t>
      </w:r>
    </w:p>
    <w:p w14:paraId="320B604B" w14:textId="77777777" w:rsidR="00EF319E" w:rsidRPr="00CB6E8D" w:rsidRDefault="00EF319E" w:rsidP="00EF319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Первенство России по гиревому спорту среди юношей и девушек – 2 место Тишкина Милена.</w:t>
      </w:r>
    </w:p>
    <w:p w14:paraId="7979D8BC" w14:textId="77777777" w:rsidR="00EF319E" w:rsidRPr="00CB6E8D" w:rsidRDefault="00EF319E" w:rsidP="00EF319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lastRenderedPageBreak/>
        <w:t xml:space="preserve">Первенство России по гиревому спорту среди юниоров – 3 место Яковлев Егор (включен в состав сборной команды России) Всероссийский турнир по гиревому спорту (эстафета) 1 место в составе: Бутенко Евгений, Ефремов Сергей, Шевелев Дмитрий. </w:t>
      </w:r>
    </w:p>
    <w:p w14:paraId="527CAD0A" w14:textId="77777777" w:rsidR="00EF319E" w:rsidRPr="00CB6E8D" w:rsidRDefault="00EF319E" w:rsidP="00EF319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Чемпионат Федеральных округов (УФО, СФО, ДФО) Бутенко Евгений и Шевелев Дмитрий 1 место. </w:t>
      </w:r>
    </w:p>
    <w:p w14:paraId="14074582" w14:textId="77777777" w:rsidR="00EF319E" w:rsidRPr="00CB6E8D" w:rsidRDefault="00EF319E" w:rsidP="00EF319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Чемпионат Европы по гиревому спорту Бутенко Игорь – 2 место, Яковлев Егор -3 место, Шевелев Дмитрий – 3место</w:t>
      </w:r>
    </w:p>
    <w:p w14:paraId="76023CC7" w14:textId="77777777" w:rsidR="00EF319E" w:rsidRPr="00CB6E8D" w:rsidRDefault="00EF319E" w:rsidP="00EF319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Победителями и призерами Первенств СФО по биатлону становились Апанасенко Денис, </w:t>
      </w:r>
      <w:proofErr w:type="spellStart"/>
      <w:r w:rsidRPr="00CB6E8D">
        <w:rPr>
          <w:rFonts w:ascii="Times New Roman" w:hAnsi="Times New Roman" w:cs="Times New Roman"/>
          <w:sz w:val="28"/>
          <w:szCs w:val="28"/>
        </w:rPr>
        <w:t>Гольцверт</w:t>
      </w:r>
      <w:proofErr w:type="spellEnd"/>
      <w:r w:rsidRPr="00CB6E8D">
        <w:rPr>
          <w:rFonts w:ascii="Times New Roman" w:hAnsi="Times New Roman" w:cs="Times New Roman"/>
          <w:sz w:val="28"/>
          <w:szCs w:val="28"/>
        </w:rPr>
        <w:t xml:space="preserve"> Николай.</w:t>
      </w:r>
    </w:p>
    <w:p w14:paraId="4EE2931B" w14:textId="77777777" w:rsidR="00EF319E" w:rsidRPr="00CB6E8D" w:rsidRDefault="00EF319E" w:rsidP="00EF319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Победителем СФО по каратэ среди юниоров стал Уваров Кирилл. Тюрин </w:t>
      </w:r>
      <w:proofErr w:type="spellStart"/>
      <w:r w:rsidRPr="00CB6E8D">
        <w:rPr>
          <w:rFonts w:ascii="Times New Roman" w:hAnsi="Times New Roman" w:cs="Times New Roman"/>
          <w:sz w:val="28"/>
          <w:szCs w:val="28"/>
        </w:rPr>
        <w:t>Гардей</w:t>
      </w:r>
      <w:proofErr w:type="spellEnd"/>
      <w:r w:rsidRPr="00CB6E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E8D">
        <w:rPr>
          <w:rFonts w:ascii="Times New Roman" w:hAnsi="Times New Roman" w:cs="Times New Roman"/>
          <w:sz w:val="28"/>
          <w:szCs w:val="28"/>
        </w:rPr>
        <w:t>Неволин</w:t>
      </w:r>
      <w:proofErr w:type="spellEnd"/>
      <w:r w:rsidRPr="00CB6E8D">
        <w:rPr>
          <w:rFonts w:ascii="Times New Roman" w:hAnsi="Times New Roman" w:cs="Times New Roman"/>
          <w:sz w:val="28"/>
          <w:szCs w:val="28"/>
        </w:rPr>
        <w:t xml:space="preserve"> Максим – 3 место. </w:t>
      </w:r>
    </w:p>
    <w:p w14:paraId="6532538A" w14:textId="77777777" w:rsidR="00EF319E" w:rsidRPr="00CB6E8D" w:rsidRDefault="00EF319E" w:rsidP="00EF319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Победителям СФО по смешанным единоборствам стали Соколов С., Гусельников К., Архипов И., Гомзяков Р. и прошли отбор для участия в Первенстве России. </w:t>
      </w:r>
    </w:p>
    <w:p w14:paraId="56BBC214" w14:textId="77777777" w:rsidR="00EF319E" w:rsidRPr="00CB6E8D" w:rsidRDefault="00EF319E" w:rsidP="00EF319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Во Всероссийском турнире по легкой атлетике Данил </w:t>
      </w:r>
      <w:proofErr w:type="spellStart"/>
      <w:r w:rsidRPr="00CB6E8D">
        <w:rPr>
          <w:rFonts w:ascii="Times New Roman" w:hAnsi="Times New Roman" w:cs="Times New Roman"/>
          <w:sz w:val="28"/>
          <w:szCs w:val="28"/>
        </w:rPr>
        <w:t>Аббасов</w:t>
      </w:r>
      <w:proofErr w:type="spellEnd"/>
      <w:r w:rsidRPr="00CB6E8D">
        <w:rPr>
          <w:rFonts w:ascii="Times New Roman" w:hAnsi="Times New Roman" w:cs="Times New Roman"/>
          <w:sz w:val="28"/>
          <w:szCs w:val="28"/>
        </w:rPr>
        <w:t xml:space="preserve"> занял 7 место.</w:t>
      </w:r>
    </w:p>
    <w:p w14:paraId="7C115726" w14:textId="77777777" w:rsidR="00EF319E" w:rsidRPr="00CB6E8D" w:rsidRDefault="00EF319E" w:rsidP="00EF319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11 февраля проведена Всероссийская массовая лыжная гонка «Лыжня России».</w:t>
      </w:r>
    </w:p>
    <w:p w14:paraId="40493D7F" w14:textId="77777777" w:rsidR="00EF319E" w:rsidRPr="00CB6E8D" w:rsidRDefault="00EF319E" w:rsidP="00EF319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С 25 по 28 февраля прошли зимние сельские спортивные Новосибирской области: шорт-трек – 4 место, гиревой спорт – 1 место, соревнования механизаторов – 4 место, соревнования дояров – 11 место, шашки – 7 место, шахматы – 6 место, биатлон – 1 место, лыжные гонки – 2 место, соревнования спортивных семей – 1 место. В общекомандном зачете сборная Черепановского района заняла 5 место.</w:t>
      </w:r>
    </w:p>
    <w:p w14:paraId="54C9122B" w14:textId="4FF92052" w:rsidR="00EF319E" w:rsidRPr="00CB6E8D" w:rsidRDefault="00EF319E" w:rsidP="00EF319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18 сентября проведен районный этап Всероссийского Дня бега.</w:t>
      </w:r>
    </w:p>
    <w:p w14:paraId="40CADE14" w14:textId="77777777" w:rsidR="00EF319E" w:rsidRPr="00CB6E8D" w:rsidRDefault="00EF319E" w:rsidP="00EF319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Немало в районе уделяется внимания развитию, поддержке и вовлечению в занятия физической культурой и спортом людей с ограниченными физическими возможностями. Проводились районные соревнования по </w:t>
      </w:r>
      <w:proofErr w:type="spellStart"/>
      <w:r w:rsidRPr="00CB6E8D">
        <w:rPr>
          <w:rFonts w:ascii="Times New Roman" w:hAnsi="Times New Roman" w:cs="Times New Roman"/>
          <w:sz w:val="28"/>
          <w:szCs w:val="28"/>
        </w:rPr>
        <w:t>бочча</w:t>
      </w:r>
      <w:proofErr w:type="spellEnd"/>
      <w:r w:rsidRPr="00CB6E8D">
        <w:rPr>
          <w:rFonts w:ascii="Times New Roman" w:hAnsi="Times New Roman" w:cs="Times New Roman"/>
          <w:sz w:val="28"/>
          <w:szCs w:val="28"/>
        </w:rPr>
        <w:t xml:space="preserve">, дартсу, настольному теннису. </w:t>
      </w:r>
    </w:p>
    <w:p w14:paraId="41B672AB" w14:textId="77777777" w:rsidR="00EF319E" w:rsidRPr="00CB6E8D" w:rsidRDefault="00EF319E" w:rsidP="00EF319E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За отчетный период на территории района были проведены следующие областные соревнования:</w:t>
      </w:r>
    </w:p>
    <w:p w14:paraId="0F59D5F4" w14:textId="5AFB57C6" w:rsidR="00EF319E" w:rsidRPr="00CB6E8D" w:rsidRDefault="00EF319E" w:rsidP="00EF319E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С 19 по 21 февраля Черепановский район принимал областные соревнования по лыжным гонкам на призы ЗМС А.</w:t>
      </w:r>
      <w:r w:rsidR="00CB6E8D" w:rsidRPr="00CB6E8D">
        <w:rPr>
          <w:rFonts w:ascii="Times New Roman" w:hAnsi="Times New Roman" w:cs="Times New Roman"/>
          <w:sz w:val="28"/>
          <w:szCs w:val="28"/>
        </w:rPr>
        <w:t xml:space="preserve"> </w:t>
      </w:r>
      <w:r w:rsidRPr="00CB6E8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CB6E8D">
        <w:rPr>
          <w:rFonts w:ascii="Times New Roman" w:hAnsi="Times New Roman" w:cs="Times New Roman"/>
          <w:sz w:val="28"/>
          <w:szCs w:val="28"/>
        </w:rPr>
        <w:t>Тропникова</w:t>
      </w:r>
      <w:proofErr w:type="spellEnd"/>
      <w:r w:rsidRPr="00CB6E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719E3A" w14:textId="77777777" w:rsidR="00EF319E" w:rsidRPr="00CB6E8D" w:rsidRDefault="00EF319E" w:rsidP="00EF319E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С 19 по 21 марта в районе Прошло Первенство Новосибирской области по лыжным гонкам «Серебряная снежинка» 2 тур.</w:t>
      </w:r>
    </w:p>
    <w:p w14:paraId="15CFCD79" w14:textId="77777777" w:rsidR="00EF319E" w:rsidRPr="00CB6E8D" w:rsidRDefault="00EF319E" w:rsidP="00EF319E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С 26 по 28 марта в с/к «Энергия» прошел областной турнир по гиревому спорту.</w:t>
      </w:r>
    </w:p>
    <w:p w14:paraId="600A497C" w14:textId="77777777" w:rsidR="00EF319E" w:rsidRPr="00CB6E8D" w:rsidRDefault="00EF319E" w:rsidP="00EF319E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17 апреля в с/к «Энергия» прошли Чемпионат и Первенство Новосибирской области по </w:t>
      </w:r>
      <w:proofErr w:type="spellStart"/>
      <w:r w:rsidRPr="00CB6E8D">
        <w:rPr>
          <w:rFonts w:ascii="Times New Roman" w:hAnsi="Times New Roman" w:cs="Times New Roman"/>
          <w:sz w:val="28"/>
          <w:szCs w:val="28"/>
        </w:rPr>
        <w:t>киокусинкай</w:t>
      </w:r>
      <w:proofErr w:type="spellEnd"/>
      <w:r w:rsidRPr="00CB6E8D">
        <w:rPr>
          <w:rFonts w:ascii="Times New Roman" w:hAnsi="Times New Roman" w:cs="Times New Roman"/>
          <w:sz w:val="28"/>
          <w:szCs w:val="28"/>
        </w:rPr>
        <w:t xml:space="preserve"> каратэ.</w:t>
      </w:r>
    </w:p>
    <w:p w14:paraId="05B21289" w14:textId="77777777" w:rsidR="00EF319E" w:rsidRPr="00CB6E8D" w:rsidRDefault="00EF319E" w:rsidP="00EF319E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В связи с неблагоприятной эпидемиологической обстановкой перенесены Спартакиада МО НСО, Спартакиада инвалидов и Спартакиады пенсионеров НСО.</w:t>
      </w:r>
    </w:p>
    <w:p w14:paraId="1B7DC83F" w14:textId="77777777" w:rsidR="00EF319E" w:rsidRPr="00CB6E8D" w:rsidRDefault="00EF319E" w:rsidP="00EF319E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За текущий период 2021 года 48</w:t>
      </w:r>
      <w:r w:rsidRPr="00CB6E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E8D">
        <w:rPr>
          <w:rFonts w:ascii="Times New Roman" w:hAnsi="Times New Roman" w:cs="Times New Roman"/>
          <w:sz w:val="28"/>
          <w:szCs w:val="28"/>
        </w:rPr>
        <w:t xml:space="preserve">спортсменов выполнили нормативы массовых разрядов. 1 чел. выполнил норматив 1 разряда и 1 чел. норматив кандидата в мастера спорта. </w:t>
      </w:r>
    </w:p>
    <w:p w14:paraId="4377CE63" w14:textId="77777777" w:rsidR="00EF319E" w:rsidRPr="00CB6E8D" w:rsidRDefault="00EF319E" w:rsidP="00EF319E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 xml:space="preserve">За отчетный период 2021 г. 484 чел приняло участие в тестировании нормативов ГТО, 65 чел. выполнили нормативы «Золотого знака». Так же за отчетный период </w:t>
      </w:r>
      <w:r w:rsidRPr="00CB6E8D">
        <w:rPr>
          <w:rFonts w:ascii="Times New Roman" w:hAnsi="Times New Roman" w:cs="Times New Roman"/>
          <w:sz w:val="28"/>
          <w:szCs w:val="28"/>
        </w:rPr>
        <w:lastRenderedPageBreak/>
        <w:t>была проведена централизованная сдача нормативов ГТО среди учащихся профессиональных образовательных учреждений Черепановского района и фестиваля ГТО среди семейных команд и учащихся школ города.</w:t>
      </w:r>
    </w:p>
    <w:p w14:paraId="74E2C826" w14:textId="77777777" w:rsidR="00EF319E" w:rsidRPr="00CB6E8D" w:rsidRDefault="00EF319E" w:rsidP="00EF319E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Приобретена форма для участия в областных комплексных спортивных мероприятиях на сумму 282000 руб.</w:t>
      </w:r>
    </w:p>
    <w:p w14:paraId="2C94D5F1" w14:textId="1F589E06" w:rsidR="00EF319E" w:rsidRPr="00CB6E8D" w:rsidRDefault="00EF319E" w:rsidP="00EF319E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6E8D">
        <w:rPr>
          <w:rFonts w:ascii="Times New Roman" w:hAnsi="Times New Roman" w:cs="Times New Roman"/>
          <w:sz w:val="28"/>
          <w:szCs w:val="28"/>
        </w:rPr>
        <w:t>За 9 месяцев 2021 г. на проведение и участие в спортивно-массовых мероприятиях, проведение учебно-тренировочных сборов, израсходовано 362555,3 руб. На приобретение наградной продукции для проведения мероприятий 92 154 руб.</w:t>
      </w:r>
    </w:p>
    <w:p w14:paraId="783B177E" w14:textId="0E012CF2" w:rsidR="00003C8B" w:rsidRPr="00CB6E8D" w:rsidRDefault="00003C8B" w:rsidP="004D18DF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tbl>
      <w:tblPr>
        <w:tblW w:w="9977" w:type="dxa"/>
        <w:tblLook w:val="04A0" w:firstRow="1" w:lastRow="0" w:firstColumn="1" w:lastColumn="0" w:noHBand="0" w:noVBand="1"/>
      </w:tblPr>
      <w:tblGrid>
        <w:gridCol w:w="711"/>
        <w:gridCol w:w="5952"/>
        <w:gridCol w:w="1134"/>
        <w:gridCol w:w="992"/>
        <w:gridCol w:w="1174"/>
        <w:gridCol w:w="14"/>
      </w:tblGrid>
      <w:tr w:rsidR="00014242" w:rsidRPr="00014242" w14:paraId="08C930C4" w14:textId="77777777" w:rsidTr="00014242">
        <w:trPr>
          <w:trHeight w:val="1290"/>
        </w:trPr>
        <w:tc>
          <w:tcPr>
            <w:tcW w:w="99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364A7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ПОКАЗАТЕЛИ СОЦИАЛЬНО-ЭКОНОМИЧЕСКОГО РАЗВИТИЯ</w:t>
            </w:r>
            <w:r w:rsidRPr="000142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Черепановского района (муниципального района, городского округа)</w:t>
            </w:r>
            <w:r w:rsidRPr="000142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 (по полному кругу предприятий включая малое предпринимательство, индивидуальных предпринимателей, КФХ И ЛПХ)  </w:t>
            </w:r>
          </w:p>
        </w:tc>
      </w:tr>
      <w:tr w:rsidR="00014242" w:rsidRPr="00014242" w14:paraId="342EF4F2" w14:textId="77777777" w:rsidTr="00014242">
        <w:trPr>
          <w:gridAfter w:val="1"/>
          <w:wAfter w:w="14" w:type="dxa"/>
          <w:trHeight w:val="874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775E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1268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2800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январь-сентябрь 2021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6A87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 к      январю-сентябрю 2020 года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B7DA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014242" w:rsidRPr="00014242" w14:paraId="1E6BE5C5" w14:textId="77777777" w:rsidTr="00014242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BE16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9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011F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Структура населения</w:t>
            </w:r>
          </w:p>
        </w:tc>
      </w:tr>
      <w:tr w:rsidR="00014242" w:rsidRPr="00014242" w14:paraId="5E277AB5" w14:textId="77777777" w:rsidTr="00014242">
        <w:trPr>
          <w:gridAfter w:val="1"/>
          <w:wAfter w:w="14" w:type="dxa"/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7270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4EB2F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населения на 01.01.2021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4243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FC87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8801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472C614A" w14:textId="77777777" w:rsidTr="00014242">
        <w:trPr>
          <w:gridAfter w:val="1"/>
          <w:wAfter w:w="14" w:type="dxa"/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64C5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AC71" w14:textId="6890BCCC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официально зарегистрированной безработицы,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  <w:r w:rsidRPr="000142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1A7B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B9B3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D9C6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24C05F3D" w14:textId="77777777" w:rsidTr="00014242">
        <w:trPr>
          <w:gridAfter w:val="1"/>
          <w:wAfter w:w="14" w:type="dxa"/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1DFE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3F0B" w14:textId="53CBD033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занятых в экономике, тыс.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2B18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DDA3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7D3D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6B6C14D3" w14:textId="77777777" w:rsidTr="00014242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5E16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9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2AEF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Показатели доходов населения</w:t>
            </w:r>
          </w:p>
        </w:tc>
      </w:tr>
      <w:tr w:rsidR="00014242" w:rsidRPr="00014242" w14:paraId="52B18B27" w14:textId="77777777" w:rsidTr="00014242">
        <w:trPr>
          <w:gridAfter w:val="1"/>
          <w:wAfter w:w="14" w:type="dxa"/>
          <w:trHeight w:val="2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D91E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0E1F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Среднемесячная заработная плата по полному кругу предприятий,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73E8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7168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92CD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0D423D97" w14:textId="77777777" w:rsidTr="00014242">
        <w:trPr>
          <w:gridAfter w:val="1"/>
          <w:wAfter w:w="14" w:type="dxa"/>
          <w:trHeight w:val="27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385B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29EB9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Среднемесячная заработная плата работников бюджетной сферы,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0ABB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82F8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5889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6DD7CEB6" w14:textId="77777777" w:rsidTr="00014242">
        <w:trPr>
          <w:gridAfter w:val="1"/>
          <w:wAfter w:w="14" w:type="dxa"/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77B6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6141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фонд оплаты труда (для расчета среднемесячной заработной платы),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AFD0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970E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BB6C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0DDEEB74" w14:textId="77777777" w:rsidTr="00014242">
        <w:trPr>
          <w:gridAfter w:val="1"/>
          <w:wAfter w:w="14" w:type="dxa"/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09F7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074C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BBC8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9 504,0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EB4F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EEB9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0B0E73D8" w14:textId="77777777" w:rsidTr="00014242">
        <w:trPr>
          <w:gridAfter w:val="1"/>
          <w:wAfter w:w="14" w:type="dxa"/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761E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F377D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Просроченная задолженность по заработной плате на конец отчетного периода всего,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810A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332C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1751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297F62A3" w14:textId="77777777" w:rsidTr="00014242">
        <w:trPr>
          <w:gridAfter w:val="1"/>
          <w:wAfter w:w="14" w:type="dxa"/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CADC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25E6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Средний душевой доход,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C96F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A236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A0E5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352255CA" w14:textId="77777777" w:rsidTr="00014242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C662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9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255CC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Промышленность и сельское хозяйство</w:t>
            </w:r>
          </w:p>
        </w:tc>
      </w:tr>
      <w:tr w:rsidR="00014242" w:rsidRPr="00014242" w14:paraId="7C96E2EF" w14:textId="77777777" w:rsidTr="00014242">
        <w:trPr>
          <w:gridAfter w:val="1"/>
          <w:wAfter w:w="14" w:type="dxa"/>
          <w:trHeight w:val="10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08B1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2DC3" w14:textId="171D4CE1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отгруженных товаров собственного </w:t>
            </w: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производства, выполненных</w:t>
            </w: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 и услуг собственными силами организаций </w:t>
            </w: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видам</w:t>
            </w: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экономической деятельности: добыча полезных ископаемых, обрабатывающие отрасли, производство и распределение электроэнергии, газа и воды,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8C47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3717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4925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6E60DA23" w14:textId="77777777" w:rsidTr="00014242">
        <w:trPr>
          <w:gridAfter w:val="1"/>
          <w:wAfter w:w="14" w:type="dxa"/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EA81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D1E20" w14:textId="7FE17DE6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промышленного производства,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5B22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1952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1CD4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7E3769A8" w14:textId="77777777" w:rsidTr="00014242">
        <w:trPr>
          <w:gridAfter w:val="1"/>
          <w:wAfter w:w="14" w:type="dxa"/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6ADA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CB85E" w14:textId="77777777" w:rsid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том числе из общего объема отгруженных товаров:</w:t>
            </w:r>
          </w:p>
          <w:p w14:paraId="7618E3AA" w14:textId="4716F909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добыча полезных ископаемых,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F2FC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7BB3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46CF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71873D01" w14:textId="77777777" w:rsidTr="00014242">
        <w:trPr>
          <w:gridAfter w:val="1"/>
          <w:wAfter w:w="14" w:type="dxa"/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58E7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6DF5" w14:textId="1B19CFC8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3A40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98F7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3544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70340B21" w14:textId="77777777" w:rsidTr="00014242">
        <w:trPr>
          <w:gridAfter w:val="1"/>
          <w:wAfter w:w="14" w:type="dxa"/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3E41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3D38" w14:textId="19166026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обрабатывающие отрасли, млн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860F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9276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AEBC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44F572A6" w14:textId="77777777" w:rsidTr="00014242">
        <w:trPr>
          <w:gridAfter w:val="1"/>
          <w:wAfter w:w="14" w:type="dxa"/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F0F8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3.6.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816DC" w14:textId="0A7360A2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DBAD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48F3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6898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60518E7B" w14:textId="77777777" w:rsidTr="00014242">
        <w:trPr>
          <w:gridAfter w:val="1"/>
          <w:wAfter w:w="14" w:type="dxa"/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2592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3.6.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A0EA7" w14:textId="074EDDA1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и распределение электроэнергии, газа и воды,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1AD9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CC2E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AFEA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53C444BA" w14:textId="77777777" w:rsidTr="00014242">
        <w:trPr>
          <w:gridAfter w:val="1"/>
          <w:wAfter w:w="14" w:type="dxa"/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E2CB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3.7.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064FA" w14:textId="7799147E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C5DB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1FC6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D821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4336E9CD" w14:textId="77777777" w:rsidTr="00014242">
        <w:trPr>
          <w:gridAfter w:val="1"/>
          <w:wAfter w:w="14" w:type="dxa"/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6C23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3.8.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4903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производства продукции сельского хозяйства (во всех категориях хозяйств),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F12C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1335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9325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317F3822" w14:textId="77777777" w:rsidTr="00014242">
        <w:trPr>
          <w:gridAfter w:val="1"/>
          <w:wAfter w:w="14" w:type="dxa"/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44E0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3.9.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31254" w14:textId="46B43004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продукции сельского хозяйства,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E8E5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84DD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ECCC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13C0D08B" w14:textId="77777777" w:rsidTr="00014242">
        <w:trPr>
          <w:gridAfter w:val="1"/>
          <w:wAfter w:w="14" w:type="dxa"/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4B03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3.10.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FAA0D" w14:textId="09A2E83E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зерна во всех категориях хозяйства, тыс.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8738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48A9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42A6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09D1986B" w14:textId="77777777" w:rsidTr="00014242">
        <w:trPr>
          <w:gridAfter w:val="1"/>
          <w:wAfter w:w="14" w:type="dxa"/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303F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3.11.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0D33B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Урожайность зерновых, ц/га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38F4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BD2A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B153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687969FC" w14:textId="77777777" w:rsidTr="00014242">
        <w:trPr>
          <w:gridAfter w:val="1"/>
          <w:wAfter w:w="14" w:type="dxa"/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FD7D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3.12.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7C3B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молока во всех категориях хозяйств,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9269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47 344,0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C214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3D60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17BC3C23" w14:textId="77777777" w:rsidTr="00014242">
        <w:trPr>
          <w:gridAfter w:val="1"/>
          <w:wAfter w:w="14" w:type="dxa"/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C7C9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3.13.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41854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Надой молока на 1 корову, кг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0BBB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EE22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748D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7BDEF988" w14:textId="77777777" w:rsidTr="00014242">
        <w:trPr>
          <w:gridAfter w:val="1"/>
          <w:wAfter w:w="14" w:type="dxa"/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C862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3.14.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31DE2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мяса на убой в живом весе во всех категориях хозяйств,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4F7B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D636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95C1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51495A6A" w14:textId="77777777" w:rsidTr="00014242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D051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9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F7B49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Строительство и транспорт</w:t>
            </w:r>
          </w:p>
        </w:tc>
      </w:tr>
      <w:tr w:rsidR="00014242" w:rsidRPr="00014242" w14:paraId="1AECA271" w14:textId="77777777" w:rsidTr="00014242">
        <w:trPr>
          <w:gridAfter w:val="1"/>
          <w:wAfter w:w="14" w:type="dxa"/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6582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ED43" w14:textId="49B43D62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выполненных работ по виду деятельности "строительство",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16A7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F369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EED2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5D5DD235" w14:textId="77777777" w:rsidTr="00014242">
        <w:trPr>
          <w:gridAfter w:val="1"/>
          <w:wAfter w:w="14" w:type="dxa"/>
          <w:trHeight w:val="22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8CB7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2FCC9" w14:textId="22A3AE8C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по виду деятельности "строительство",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5641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E50B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79E9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4A26E887" w14:textId="77777777" w:rsidTr="00014242">
        <w:trPr>
          <w:gridAfter w:val="1"/>
          <w:wAfter w:w="14" w:type="dxa"/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310A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43B27" w14:textId="7C6BF172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Перевезено грузов автомобильным тра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спортом, 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1E02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2093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65D1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5A8BAFA2" w14:textId="77777777" w:rsidTr="00014242">
        <w:trPr>
          <w:gridAfter w:val="1"/>
          <w:wAfter w:w="14" w:type="dxa"/>
          <w:trHeight w:val="33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6892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8799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Перевезено пассажиров автомобильным транспортом, 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DB43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7BA6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4EC5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2764E705" w14:textId="77777777" w:rsidTr="00014242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D269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9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E9F3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Торговля и услуги</w:t>
            </w:r>
          </w:p>
        </w:tc>
      </w:tr>
      <w:tr w:rsidR="00014242" w:rsidRPr="00014242" w14:paraId="106727DB" w14:textId="77777777" w:rsidTr="00014242">
        <w:trPr>
          <w:gridAfter w:val="1"/>
          <w:wAfter w:w="14" w:type="dxa"/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7931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267E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Оборот розничной торговли,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7383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23DC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7C67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435DFDF6" w14:textId="77777777" w:rsidTr="00014242">
        <w:trPr>
          <w:gridAfter w:val="1"/>
          <w:wAfter w:w="14" w:type="dxa"/>
          <w:trHeight w:val="18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A505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78DF3" w14:textId="541A9248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физического объема оборота розничной торговли,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9B03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A5F8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F9E1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35EB9B03" w14:textId="77777777" w:rsidTr="00014242">
        <w:trPr>
          <w:gridAfter w:val="1"/>
          <w:wAfter w:w="14" w:type="dxa"/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9C50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5.3.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69A6" w14:textId="5941F65F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Оборот общественного питания, млн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F52B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7A17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ADC7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7256B589" w14:textId="77777777" w:rsidTr="00014242">
        <w:trPr>
          <w:gridAfter w:val="1"/>
          <w:wAfter w:w="14" w:type="dxa"/>
          <w:trHeight w:val="31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9543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5.4.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F6A4" w14:textId="52958D73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физического объема оборота общественного питания,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E078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5533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7E3C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7654AB9D" w14:textId="77777777" w:rsidTr="00014242">
        <w:trPr>
          <w:gridAfter w:val="1"/>
          <w:wAfter w:w="14" w:type="dxa"/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3EC9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5.5.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5BCB" w14:textId="4E60670B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платных услуг населению,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4C1E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FEC7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F701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509D1EEF" w14:textId="77777777" w:rsidTr="00014242">
        <w:trPr>
          <w:gridAfter w:val="1"/>
          <w:wAfter w:w="14" w:type="dxa"/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A677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5.6.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E398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физического объема платных услуг,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192E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E72F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B803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1A56F749" w14:textId="77777777" w:rsidTr="00014242">
        <w:trPr>
          <w:gridAfter w:val="1"/>
          <w:wAfter w:w="14" w:type="dxa"/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9A7B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5.7.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2A7C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объем бытовых услуг,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D407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E97B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04D3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5F9B76BC" w14:textId="77777777" w:rsidTr="00014242">
        <w:trPr>
          <w:gridAfter w:val="1"/>
          <w:wAfter w:w="14" w:type="dxa"/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5CD3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5.8.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D210" w14:textId="635DEAE9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физического объема бытовых услуг,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6742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38B3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1042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7274CA3A" w14:textId="77777777" w:rsidTr="00014242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046E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9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CCA5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Малое предпринимательство</w:t>
            </w:r>
          </w:p>
        </w:tc>
      </w:tr>
      <w:tr w:rsidR="00014242" w:rsidRPr="00014242" w14:paraId="75BD5473" w14:textId="77777777" w:rsidTr="00014242">
        <w:trPr>
          <w:gridAfter w:val="1"/>
          <w:wAfter w:w="14" w:type="dxa"/>
          <w:trHeight w:val="28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0FAE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3C62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малого бизнеса в общем объеме выпуска товаров, работ и услуг, %*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61F5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0AC47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DE315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046CA40C" w14:textId="77777777" w:rsidTr="00014242">
        <w:trPr>
          <w:gridAfter w:val="1"/>
          <w:wAfter w:w="14" w:type="dxa"/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A5FA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55EBB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малых предприятий,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00FF7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13D04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8478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2F555703" w14:textId="77777777" w:rsidTr="00014242">
        <w:trPr>
          <w:gridAfter w:val="1"/>
          <w:wAfter w:w="14" w:type="dxa"/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1987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6.3.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64096" w14:textId="2509C549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занятых на малых предприятиях,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88D97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C9E30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8A74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36ABA13B" w14:textId="77777777" w:rsidTr="00014242">
        <w:trPr>
          <w:gridAfter w:val="1"/>
          <w:wAfter w:w="14" w:type="dxa"/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E3E1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6.4.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E2E1D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индивидуальных предпринимателей,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C06A4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7C85F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DC06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2F1D6293" w14:textId="77777777" w:rsidTr="00014242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201C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9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BD8B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Инвестиционная деятельность</w:t>
            </w:r>
          </w:p>
        </w:tc>
      </w:tr>
      <w:tr w:rsidR="00014242" w:rsidRPr="00014242" w14:paraId="7F09DABD" w14:textId="77777777" w:rsidTr="00014242">
        <w:trPr>
          <w:gridAfter w:val="1"/>
          <w:wAfter w:w="14" w:type="dxa"/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7C85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A8FE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инвестиций в основной капитал за счет всех источников финансирования,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1EB2" w14:textId="77777777" w:rsidR="00014242" w:rsidRPr="00014242" w:rsidRDefault="00014242" w:rsidP="00014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6768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EB55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6C1CFE58" w14:textId="77777777" w:rsidTr="00014242">
        <w:trPr>
          <w:gridAfter w:val="1"/>
          <w:wAfter w:w="14" w:type="dxa"/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9413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269DB" w14:textId="02E256CB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объема инвестиций,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BEF1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E8DC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1A70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56BE3A72" w14:textId="77777777" w:rsidTr="00014242">
        <w:trPr>
          <w:gridAfter w:val="1"/>
          <w:wAfter w:w="14" w:type="dxa"/>
          <w:trHeight w:val="23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76FF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7.3.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E663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инвестиции за счет средств бюджетов всех уровней,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1DF6" w14:textId="77777777" w:rsidR="00014242" w:rsidRPr="00014242" w:rsidRDefault="00014242" w:rsidP="00014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3079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5E15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58E05C36" w14:textId="77777777" w:rsidTr="00014242">
        <w:trPr>
          <w:gridAfter w:val="1"/>
          <w:wAfter w:w="14" w:type="dxa"/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1A0E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7.4.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617B" w14:textId="402851FC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объема инвестиций,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6FB8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BCFC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F2E6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040BEF47" w14:textId="77777777" w:rsidTr="00014242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6ACB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9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3CC28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Туризм</w:t>
            </w:r>
          </w:p>
        </w:tc>
      </w:tr>
      <w:tr w:rsidR="00014242" w:rsidRPr="00014242" w14:paraId="3F630B05" w14:textId="77777777" w:rsidTr="00014242">
        <w:trPr>
          <w:gridAfter w:val="1"/>
          <w:wAfter w:w="14" w:type="dxa"/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3AFA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E6DE6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сформированных в муниципальных районах участков под туристско-рекреационные объекты, ед.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EBAB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D42B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2F50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555E5413" w14:textId="77777777" w:rsidTr="00014242">
        <w:trPr>
          <w:gridAfter w:val="1"/>
          <w:wAfter w:w="14" w:type="dxa"/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9B6D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8.2.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91EC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вновь построенных и реконструированных объектов туристской инфраструктуры, ед.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BEBD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0E61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A882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2EF7BC9A" w14:textId="77777777" w:rsidTr="00014242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365E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9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E8958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Финансы предприятий</w:t>
            </w:r>
          </w:p>
        </w:tc>
      </w:tr>
      <w:tr w:rsidR="00014242" w:rsidRPr="00014242" w14:paraId="317FA556" w14:textId="77777777" w:rsidTr="00014242">
        <w:trPr>
          <w:gridAfter w:val="1"/>
          <w:wAfter w:w="14" w:type="dxa"/>
          <w:trHeight w:val="21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2C4B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9.1.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F3CF8" w14:textId="0F9DDF09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 прибыльных предприятий, организаций, млн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DC85" w14:textId="77777777" w:rsidR="00014242" w:rsidRPr="00014242" w:rsidRDefault="00014242" w:rsidP="00014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BFC6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C029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25BD5E23" w14:textId="77777777" w:rsidTr="00014242">
        <w:trPr>
          <w:gridAfter w:val="1"/>
          <w:wAfter w:w="14" w:type="dxa"/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8FD0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9.1.1.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7E18C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сельскохозяйственных предприятий,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A089" w14:textId="77777777" w:rsidR="00014242" w:rsidRPr="00014242" w:rsidRDefault="00014242" w:rsidP="00014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782A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DFA5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60DD6873" w14:textId="77777777" w:rsidTr="00014242">
        <w:trPr>
          <w:gridAfter w:val="1"/>
          <w:wAfter w:w="14" w:type="dxa"/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2A19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9.1.2.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EE11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промышленных предприятий,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D07A" w14:textId="77777777" w:rsidR="00014242" w:rsidRPr="00014242" w:rsidRDefault="00014242" w:rsidP="00014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AB0B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8CDA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2EFC216B" w14:textId="77777777" w:rsidTr="00014242">
        <w:trPr>
          <w:gridAfter w:val="1"/>
          <w:wAfter w:w="14" w:type="dxa"/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FB24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B551F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Удельный вес прибыльных предприятий, всего, %*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2CD9" w14:textId="77777777" w:rsidR="00014242" w:rsidRPr="00014242" w:rsidRDefault="00014242" w:rsidP="00014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6F93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4613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5B7D5C44" w14:textId="77777777" w:rsidTr="00014242">
        <w:trPr>
          <w:gridAfter w:val="1"/>
          <w:wAfter w:w="14" w:type="dxa"/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C989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9.3.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4111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Убытки предприятий, организаций,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2123" w14:textId="77777777" w:rsidR="00014242" w:rsidRPr="00014242" w:rsidRDefault="00014242" w:rsidP="00014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0E22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2710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3239551A" w14:textId="77777777" w:rsidTr="00014242">
        <w:trPr>
          <w:gridAfter w:val="1"/>
          <w:wAfter w:w="14" w:type="dxa"/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732B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9.3.1.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29FC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в: промышленности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A201" w14:textId="77777777" w:rsidR="00014242" w:rsidRPr="00014242" w:rsidRDefault="00014242" w:rsidP="00014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EB10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9177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250BD7A4" w14:textId="77777777" w:rsidTr="00014242">
        <w:trPr>
          <w:gridAfter w:val="1"/>
          <w:wAfter w:w="14" w:type="dxa"/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9C3D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9.3.2.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A92D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сельском хозяйстве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F519" w14:textId="77777777" w:rsidR="00014242" w:rsidRPr="00014242" w:rsidRDefault="00014242" w:rsidP="00014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7A15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3 325,0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1B5E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584231C5" w14:textId="77777777" w:rsidTr="00014242">
        <w:trPr>
          <w:gridAfter w:val="1"/>
          <w:wAfter w:w="14" w:type="dxa"/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7708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9.3.3.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608C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ЖКХ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B141" w14:textId="77777777" w:rsidR="00014242" w:rsidRPr="00014242" w:rsidRDefault="00014242" w:rsidP="00014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CEA6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8D72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3E54841A" w14:textId="77777777" w:rsidTr="00014242">
        <w:trPr>
          <w:gridAfter w:val="1"/>
          <w:wAfter w:w="14" w:type="dxa"/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26DB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9.4.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AD05" w14:textId="369D2451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Кредиторская задолженность всего, млн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96A0" w14:textId="77777777" w:rsidR="00014242" w:rsidRPr="00014242" w:rsidRDefault="00014242" w:rsidP="00014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2AB3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062B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14FF5D5A" w14:textId="77777777" w:rsidTr="00014242">
        <w:trPr>
          <w:gridAfter w:val="1"/>
          <w:wAfter w:w="14" w:type="dxa"/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A340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9.4.1.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FA4DE" w14:textId="26F753E5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нее просроченная кредиторская задолженность, млн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B196" w14:textId="77777777" w:rsidR="00014242" w:rsidRPr="00014242" w:rsidRDefault="00014242" w:rsidP="00014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B8A3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037B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2DA477DB" w14:textId="77777777" w:rsidTr="00014242">
        <w:trPr>
          <w:gridAfter w:val="1"/>
          <w:wAfter w:w="14" w:type="dxa"/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0D1B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9.5.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C7C41" w14:textId="6AD921EC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Дебиторская задолженность всего, млн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B356" w14:textId="77777777" w:rsidR="00014242" w:rsidRPr="00014242" w:rsidRDefault="00014242" w:rsidP="00014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CF66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37C6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7537592D" w14:textId="77777777" w:rsidTr="00014242">
        <w:trPr>
          <w:gridAfter w:val="1"/>
          <w:wAfter w:w="14" w:type="dxa"/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C6A1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9.5.1.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DF8F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нее просроченная дебиторская задолженность,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5F52" w14:textId="77777777" w:rsidR="00014242" w:rsidRPr="00014242" w:rsidRDefault="00014242" w:rsidP="00014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959E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BD84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7543303C" w14:textId="77777777" w:rsidTr="00014242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0696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9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A906B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Консолидированный муниципальный бюджет </w:t>
            </w:r>
          </w:p>
        </w:tc>
      </w:tr>
      <w:tr w:rsidR="00014242" w:rsidRPr="00014242" w14:paraId="4218EE4B" w14:textId="77777777" w:rsidTr="00014242">
        <w:trPr>
          <w:gridAfter w:val="1"/>
          <w:wAfter w:w="14" w:type="dxa"/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660F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E1575" w14:textId="795A4716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бюджета -всего, млн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F257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9600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3FCA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221FE6BB" w14:textId="77777777" w:rsidTr="00014242">
        <w:trPr>
          <w:gridAfter w:val="1"/>
          <w:wAfter w:w="14" w:type="dxa"/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78C7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59B6" w14:textId="17662176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собственные доходы, включая безвозмездные поступления, кроме субвенций, млн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78C7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4614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5AAA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449A846C" w14:textId="77777777" w:rsidTr="00014242">
        <w:trPr>
          <w:gridAfter w:val="1"/>
          <w:wAfter w:w="14" w:type="dxa"/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4589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F7C0C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CC0C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D396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D246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2C98DC85" w14:textId="77777777" w:rsidTr="00014242">
        <w:trPr>
          <w:gridAfter w:val="1"/>
          <w:wAfter w:w="14" w:type="dxa"/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F787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10.2.1.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DD25" w14:textId="441E791E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доходы, млн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ABE2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D5F8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4EE8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69473F06" w14:textId="77777777" w:rsidTr="00014242">
        <w:trPr>
          <w:gridAfter w:val="1"/>
          <w:wAfter w:w="14" w:type="dxa"/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A3AB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BDADC" w14:textId="77777777" w:rsid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бюджета-всего, млн. руб.,</w:t>
            </w:r>
          </w:p>
          <w:p w14:paraId="53A3D0A7" w14:textId="2E480975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на: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887C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D383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39F6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0BF8ACB1" w14:textId="77777777" w:rsidTr="00014242">
        <w:trPr>
          <w:gridAfter w:val="1"/>
          <w:wAfter w:w="14" w:type="dxa"/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ACE8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10.2.1.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376B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D685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6D34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4945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2978F8E8" w14:textId="77777777" w:rsidTr="00014242">
        <w:trPr>
          <w:gridAfter w:val="1"/>
          <w:wAfter w:w="14" w:type="dxa"/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C6DC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10.2.2.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C77B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8032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AEB8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974B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79694456" w14:textId="77777777" w:rsidTr="00014242">
        <w:trPr>
          <w:gridAfter w:val="1"/>
          <w:wAfter w:w="14" w:type="dxa"/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9BE6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10.2.3.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68232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A87B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5B50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E3BA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0391D5DE" w14:textId="77777777" w:rsidTr="00014242">
        <w:trPr>
          <w:gridAfter w:val="1"/>
          <w:wAfter w:w="14" w:type="dxa"/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9B7D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10.2.4.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FB2E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управление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D55A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95AC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8EE5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157C66A9" w14:textId="77777777" w:rsidTr="00014242">
        <w:trPr>
          <w:gridAfter w:val="1"/>
          <w:wAfter w:w="14" w:type="dxa"/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4B7E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10.3.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C9D6" w14:textId="6019582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Бюджетная обеспеченность (доходы муниципального бюджета в расчете на 1 жителя), руб. на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DEE7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35 519,0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F453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D4AA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4C322F20" w14:textId="77777777" w:rsidTr="00014242">
        <w:trPr>
          <w:gridAfter w:val="1"/>
          <w:wAfter w:w="14" w:type="dxa"/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2042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16D06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налоговыми и неналоговыми доходами, руб. на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7258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7AD9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D1B7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7724C0D8" w14:textId="77777777" w:rsidTr="00014242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A9B4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9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3860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Жилье и его доступность</w:t>
            </w:r>
          </w:p>
        </w:tc>
      </w:tr>
      <w:tr w:rsidR="00014242" w:rsidRPr="00014242" w14:paraId="53AF1055" w14:textId="77777777" w:rsidTr="00014242">
        <w:trPr>
          <w:gridAfter w:val="1"/>
          <w:wAfter w:w="14" w:type="dxa"/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15FA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30D3C" w14:textId="4757AB5B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площадь жилого фонда, кв.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8279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985 260,0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4754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4698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0DEC13BF" w14:textId="77777777" w:rsidTr="00014242">
        <w:trPr>
          <w:gridAfter w:val="1"/>
          <w:wAfter w:w="14" w:type="dxa"/>
          <w:trHeight w:val="3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61EB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11.2.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7ACB" w14:textId="09559E13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жильем (общая площадь жилищного фонда муниципального образования в расчете на 1 жителя), кв. м. на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927E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AFF6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2F16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3DA6410E" w14:textId="77777777" w:rsidTr="00014242">
        <w:trPr>
          <w:gridAfter w:val="1"/>
          <w:wAfter w:w="14" w:type="dxa"/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3511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AD3D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граждан, стоящих в очереди на получение социального жилья,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AB65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F7F1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AD24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49116311" w14:textId="77777777" w:rsidTr="00014242">
        <w:trPr>
          <w:gridAfter w:val="1"/>
          <w:wAfter w:w="14" w:type="dxa"/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7D0B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11.4.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E95C" w14:textId="26E679BC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 жилья за счет всех источников фина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сирования, кв. м.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4A83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4021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2934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0AC51BD0" w14:textId="77777777" w:rsidTr="00014242">
        <w:trPr>
          <w:gridAfter w:val="1"/>
          <w:wAfter w:w="14" w:type="dxa"/>
          <w:trHeight w:val="47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5F57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11.5.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0501E" w14:textId="72D8DFA2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населения, получившего государственную и муниципальную поддержку на строительство, приобретение жилья,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5BA1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E2F8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EF68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58B677AC" w14:textId="77777777" w:rsidTr="00014242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A26D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9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BFB5A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Социальная сфера</w:t>
            </w:r>
          </w:p>
        </w:tc>
      </w:tr>
      <w:tr w:rsidR="00014242" w:rsidRPr="00014242" w14:paraId="3C53860D" w14:textId="77777777" w:rsidTr="00014242">
        <w:trPr>
          <w:gridAfter w:val="1"/>
          <w:wAfter w:w="14" w:type="dxa"/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E25D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04AB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детей, умерших в возрасте до 1 года, на 1000 родившихся живыми,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5E9C4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CF49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D725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3B45280F" w14:textId="77777777" w:rsidTr="00014242">
        <w:trPr>
          <w:gridAfter w:val="1"/>
          <w:wAfter w:w="14" w:type="dxa"/>
          <w:trHeight w:val="24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7D55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1334" w14:textId="05084EDA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Охват работающего населения   профилактическими осмотрами,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865F7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97C9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7D8CE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08B00762" w14:textId="77777777" w:rsidTr="00014242">
        <w:trPr>
          <w:gridAfter w:val="1"/>
          <w:wAfter w:w="14" w:type="dxa"/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9D64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12.3.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8EC48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Охват детей диспансерным наблюдением, %*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4FA9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E781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F02EE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0AB0F4D9" w14:textId="77777777" w:rsidTr="00014242">
        <w:trPr>
          <w:gridAfter w:val="1"/>
          <w:wAfter w:w="14" w:type="dxa"/>
          <w:trHeight w:val="129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E070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12.4.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A1E7B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образования, %*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FF67A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F7D17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B2DF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074FCACD" w14:textId="77777777" w:rsidTr="00014242">
        <w:trPr>
          <w:gridAfter w:val="1"/>
          <w:wAfter w:w="14" w:type="dxa"/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E899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12.5.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FF29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детей-сирот и детей, оставшихся без попечения родителей, устроенных в семьи из числа выявленных, %*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AFF8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A265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ECB6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2E0FAFCD" w14:textId="77777777" w:rsidTr="00014242">
        <w:trPr>
          <w:gridAfter w:val="1"/>
          <w:wAfter w:w="14" w:type="dxa"/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D54B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12.6.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6846" w14:textId="2BE5EEE5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малоимущих граждан, зарегистрированных в органах социальной защиты,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30F4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CD38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A93F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68D91190" w14:textId="77777777" w:rsidTr="00014242">
        <w:trPr>
          <w:gridAfter w:val="1"/>
          <w:wAfter w:w="14" w:type="dxa"/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241D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12.7.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41CE" w14:textId="2F0A926C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человек, нуждающихся в стационарном обслуживании в учреждениях социальной защиты,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4A70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72EB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7F1A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4DBB98A6" w14:textId="77777777" w:rsidTr="00014242">
        <w:trPr>
          <w:gridAfter w:val="1"/>
          <w:wAfter w:w="14" w:type="dxa"/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AABC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12.8.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9DDF0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выплат социальной помощи на 1 получателя,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32C1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E58A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A74B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4242" w:rsidRPr="00014242" w14:paraId="51E83F47" w14:textId="77777777" w:rsidTr="00014242">
        <w:trPr>
          <w:gridAfter w:val="1"/>
          <w:wAfter w:w="14" w:type="dxa"/>
          <w:trHeight w:val="72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FF2F" w14:textId="77777777" w:rsidR="00014242" w:rsidRPr="00014242" w:rsidRDefault="00014242" w:rsidP="000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9709D" w14:textId="25A78938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 Динамика показателей в процентном измерении (удельный вес, доля), рассчитывается как разность этих показателей в отчетном и предыдущем году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F5E6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619C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5B1D" w14:textId="77777777" w:rsidR="00014242" w:rsidRPr="00014242" w:rsidRDefault="00014242" w:rsidP="0001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2881D8C" w14:textId="6AE27D04" w:rsidR="00014242" w:rsidRDefault="00014242" w:rsidP="004D18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DE2F7B8" w14:textId="57460BA9" w:rsidR="00014242" w:rsidRDefault="00014242" w:rsidP="004D18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00E863B" w14:textId="77777777" w:rsidR="008C43A6" w:rsidRPr="00CB6E8D" w:rsidRDefault="008C43A6" w:rsidP="004D18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8407DD7" w14:textId="77777777" w:rsidR="008C43A6" w:rsidRPr="00CB6E8D" w:rsidRDefault="008C43A6" w:rsidP="004D18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6E8D">
        <w:rPr>
          <w:sz w:val="28"/>
          <w:szCs w:val="28"/>
        </w:rPr>
        <w:t>Заместитель Главы администрации</w:t>
      </w:r>
    </w:p>
    <w:p w14:paraId="5D289D69" w14:textId="1A0688B0" w:rsidR="008C43A6" w:rsidRPr="00CB6E8D" w:rsidRDefault="008C43A6" w:rsidP="00CB6E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6E8D">
        <w:rPr>
          <w:sz w:val="28"/>
          <w:szCs w:val="28"/>
        </w:rPr>
        <w:t>Черепанов</w:t>
      </w:r>
      <w:r w:rsidR="00A44C53" w:rsidRPr="00CB6E8D">
        <w:rPr>
          <w:sz w:val="28"/>
          <w:szCs w:val="28"/>
        </w:rPr>
        <w:t>с</w:t>
      </w:r>
      <w:r w:rsidRPr="00CB6E8D">
        <w:rPr>
          <w:sz w:val="28"/>
          <w:szCs w:val="28"/>
        </w:rPr>
        <w:t>кого района по экономике</w:t>
      </w:r>
      <w:r w:rsidR="00CB6E8D">
        <w:rPr>
          <w:sz w:val="28"/>
          <w:szCs w:val="28"/>
        </w:rPr>
        <w:tab/>
      </w:r>
      <w:r w:rsidR="00CB6E8D">
        <w:rPr>
          <w:sz w:val="28"/>
          <w:szCs w:val="28"/>
        </w:rPr>
        <w:tab/>
      </w:r>
      <w:r w:rsidR="00CB6E8D">
        <w:rPr>
          <w:sz w:val="28"/>
          <w:szCs w:val="28"/>
        </w:rPr>
        <w:tab/>
      </w:r>
      <w:r w:rsidR="00CB6E8D">
        <w:rPr>
          <w:sz w:val="28"/>
          <w:szCs w:val="28"/>
        </w:rPr>
        <w:tab/>
      </w:r>
      <w:r w:rsidR="00CB6E8D">
        <w:rPr>
          <w:sz w:val="28"/>
          <w:szCs w:val="28"/>
        </w:rPr>
        <w:tab/>
        <w:t xml:space="preserve">       </w:t>
      </w:r>
      <w:r w:rsidRPr="00CB6E8D">
        <w:rPr>
          <w:sz w:val="28"/>
          <w:szCs w:val="28"/>
        </w:rPr>
        <w:t xml:space="preserve">Н. А. </w:t>
      </w:r>
      <w:proofErr w:type="spellStart"/>
      <w:r w:rsidRPr="00CB6E8D">
        <w:rPr>
          <w:sz w:val="28"/>
          <w:szCs w:val="28"/>
        </w:rPr>
        <w:t>Буховец</w:t>
      </w:r>
      <w:proofErr w:type="spellEnd"/>
    </w:p>
    <w:p w14:paraId="1BE1B006" w14:textId="2CF2D87B" w:rsidR="0021173F" w:rsidRPr="00CB6E8D" w:rsidRDefault="0021173F" w:rsidP="004D18DF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14:paraId="7B67BA3A" w14:textId="55603137" w:rsidR="004D18DF" w:rsidRPr="00CB6E8D" w:rsidRDefault="004D18DF" w:rsidP="004D18DF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14:paraId="664CE56B" w14:textId="77777777" w:rsidR="004D18DF" w:rsidRPr="00CB6E8D" w:rsidRDefault="004D18DF" w:rsidP="004D18DF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14:paraId="46F43E48" w14:textId="07CB434E" w:rsidR="00342343" w:rsidRPr="00CB6E8D" w:rsidRDefault="00342343" w:rsidP="004D18DF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B6E8D">
        <w:rPr>
          <w:sz w:val="20"/>
          <w:szCs w:val="20"/>
        </w:rPr>
        <w:t>Голобокова О</w:t>
      </w:r>
      <w:r w:rsidR="00884255" w:rsidRPr="00CB6E8D">
        <w:rPr>
          <w:sz w:val="20"/>
          <w:szCs w:val="20"/>
        </w:rPr>
        <w:t>льга</w:t>
      </w:r>
      <w:r w:rsidRPr="00CB6E8D">
        <w:rPr>
          <w:sz w:val="20"/>
          <w:szCs w:val="20"/>
        </w:rPr>
        <w:t xml:space="preserve"> В</w:t>
      </w:r>
      <w:r w:rsidR="00884255" w:rsidRPr="00CB6E8D">
        <w:rPr>
          <w:sz w:val="20"/>
          <w:szCs w:val="20"/>
        </w:rPr>
        <w:t>икторовна</w:t>
      </w:r>
    </w:p>
    <w:p w14:paraId="230628B9" w14:textId="2D0B137A" w:rsidR="00342343" w:rsidRPr="00CB6E8D" w:rsidRDefault="00884255" w:rsidP="004D18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6E8D">
        <w:rPr>
          <w:sz w:val="20"/>
          <w:szCs w:val="20"/>
        </w:rPr>
        <w:t>(8-383-45)</w:t>
      </w:r>
      <w:r w:rsidR="00342343" w:rsidRPr="00CB6E8D">
        <w:rPr>
          <w:sz w:val="20"/>
          <w:szCs w:val="20"/>
        </w:rPr>
        <w:t>23-550</w:t>
      </w:r>
    </w:p>
    <w:sectPr w:rsidR="00342343" w:rsidRPr="00CB6E8D" w:rsidSect="00CB6E8D">
      <w:footerReference w:type="default" r:id="rId9"/>
      <w:pgSz w:w="11906" w:h="16838"/>
      <w:pgMar w:top="1134" w:right="567" w:bottom="1134" w:left="1418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D76A3" w14:textId="77777777" w:rsidR="003C7A74" w:rsidRDefault="003C7A74" w:rsidP="00140EB3">
      <w:pPr>
        <w:spacing w:after="0" w:line="240" w:lineRule="auto"/>
      </w:pPr>
      <w:r>
        <w:separator/>
      </w:r>
    </w:p>
  </w:endnote>
  <w:endnote w:type="continuationSeparator" w:id="0">
    <w:p w14:paraId="08A422EF" w14:textId="77777777" w:rsidR="003C7A74" w:rsidRDefault="003C7A74" w:rsidP="00140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32433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D5734AF" w14:textId="4E947174" w:rsidR="00140EB3" w:rsidRPr="00DD4B04" w:rsidRDefault="00140EB3">
        <w:pPr>
          <w:pStyle w:val="af9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D4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D4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D4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D4B04">
          <w:rPr>
            <w:rFonts w:ascii="Times New Roman" w:hAnsi="Times New Roman" w:cs="Times New Roman"/>
            <w:sz w:val="20"/>
            <w:szCs w:val="20"/>
          </w:rPr>
          <w:t>2</w:t>
        </w:r>
        <w:r w:rsidRPr="00DD4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A76B563" w14:textId="77777777" w:rsidR="00140EB3" w:rsidRDefault="00140EB3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0218D" w14:textId="77777777" w:rsidR="003C7A74" w:rsidRDefault="003C7A74" w:rsidP="00140EB3">
      <w:pPr>
        <w:spacing w:after="0" w:line="240" w:lineRule="auto"/>
      </w:pPr>
      <w:r>
        <w:separator/>
      </w:r>
    </w:p>
  </w:footnote>
  <w:footnote w:type="continuationSeparator" w:id="0">
    <w:p w14:paraId="17760AFA" w14:textId="77777777" w:rsidR="003C7A74" w:rsidRDefault="003C7A74" w:rsidP="00140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508EB"/>
    <w:multiLevelType w:val="hybridMultilevel"/>
    <w:tmpl w:val="80BE75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9811916"/>
    <w:multiLevelType w:val="hybridMultilevel"/>
    <w:tmpl w:val="6F06BC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F5F2359"/>
    <w:multiLevelType w:val="multilevel"/>
    <w:tmpl w:val="FF1C9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 w15:restartNumberingAfterBreak="0">
    <w:nsid w:val="773B555A"/>
    <w:multiLevelType w:val="hybridMultilevel"/>
    <w:tmpl w:val="54B64C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C92"/>
    <w:rsid w:val="000020CF"/>
    <w:rsid w:val="00003194"/>
    <w:rsid w:val="00003C8B"/>
    <w:rsid w:val="000075E9"/>
    <w:rsid w:val="00007F89"/>
    <w:rsid w:val="0001089C"/>
    <w:rsid w:val="00010B35"/>
    <w:rsid w:val="00011E2A"/>
    <w:rsid w:val="00012F0A"/>
    <w:rsid w:val="0001393C"/>
    <w:rsid w:val="00014242"/>
    <w:rsid w:val="000150A9"/>
    <w:rsid w:val="00017811"/>
    <w:rsid w:val="0002069B"/>
    <w:rsid w:val="00020E1C"/>
    <w:rsid w:val="00021CD0"/>
    <w:rsid w:val="000244B3"/>
    <w:rsid w:val="00031A27"/>
    <w:rsid w:val="000330EA"/>
    <w:rsid w:val="00035BF8"/>
    <w:rsid w:val="00036E0C"/>
    <w:rsid w:val="00037180"/>
    <w:rsid w:val="00040AA5"/>
    <w:rsid w:val="000513C2"/>
    <w:rsid w:val="000613F4"/>
    <w:rsid w:val="000616F1"/>
    <w:rsid w:val="000702AD"/>
    <w:rsid w:val="000711F0"/>
    <w:rsid w:val="000751D3"/>
    <w:rsid w:val="000754CF"/>
    <w:rsid w:val="00076E6A"/>
    <w:rsid w:val="00077D4C"/>
    <w:rsid w:val="00085DC6"/>
    <w:rsid w:val="000864A1"/>
    <w:rsid w:val="00086D3E"/>
    <w:rsid w:val="00087908"/>
    <w:rsid w:val="00093E8F"/>
    <w:rsid w:val="00096804"/>
    <w:rsid w:val="000A05E9"/>
    <w:rsid w:val="000A088C"/>
    <w:rsid w:val="000A22FF"/>
    <w:rsid w:val="000B23F8"/>
    <w:rsid w:val="000B3D4D"/>
    <w:rsid w:val="000B5806"/>
    <w:rsid w:val="000C18E0"/>
    <w:rsid w:val="000C1F03"/>
    <w:rsid w:val="000D0A01"/>
    <w:rsid w:val="000D27A4"/>
    <w:rsid w:val="000D4829"/>
    <w:rsid w:val="000D6FD6"/>
    <w:rsid w:val="000D7F0E"/>
    <w:rsid w:val="000E1A2E"/>
    <w:rsid w:val="000E61EC"/>
    <w:rsid w:val="000F33AD"/>
    <w:rsid w:val="00100ED6"/>
    <w:rsid w:val="001056C5"/>
    <w:rsid w:val="0011584E"/>
    <w:rsid w:val="00120108"/>
    <w:rsid w:val="001260BC"/>
    <w:rsid w:val="00131294"/>
    <w:rsid w:val="0013141A"/>
    <w:rsid w:val="0013492A"/>
    <w:rsid w:val="00140EB3"/>
    <w:rsid w:val="001473B6"/>
    <w:rsid w:val="00156FC0"/>
    <w:rsid w:val="00166A82"/>
    <w:rsid w:val="00180AC6"/>
    <w:rsid w:val="001829E5"/>
    <w:rsid w:val="00187120"/>
    <w:rsid w:val="00190E0E"/>
    <w:rsid w:val="00194786"/>
    <w:rsid w:val="001A0C0A"/>
    <w:rsid w:val="001A1FEF"/>
    <w:rsid w:val="001A24A3"/>
    <w:rsid w:val="001A30BF"/>
    <w:rsid w:val="001A310F"/>
    <w:rsid w:val="001A3334"/>
    <w:rsid w:val="001A795C"/>
    <w:rsid w:val="001B29B5"/>
    <w:rsid w:val="001B637F"/>
    <w:rsid w:val="001B692F"/>
    <w:rsid w:val="001B7C8E"/>
    <w:rsid w:val="001C0284"/>
    <w:rsid w:val="001D54ED"/>
    <w:rsid w:val="001E1A7F"/>
    <w:rsid w:val="001E324C"/>
    <w:rsid w:val="001E3DEB"/>
    <w:rsid w:val="001E7170"/>
    <w:rsid w:val="001F05C3"/>
    <w:rsid w:val="001F0844"/>
    <w:rsid w:val="001F0C4A"/>
    <w:rsid w:val="001F15D9"/>
    <w:rsid w:val="001F1DC8"/>
    <w:rsid w:val="001F5747"/>
    <w:rsid w:val="001F6940"/>
    <w:rsid w:val="001F798A"/>
    <w:rsid w:val="001F799C"/>
    <w:rsid w:val="00202AE5"/>
    <w:rsid w:val="0020427C"/>
    <w:rsid w:val="00204B6E"/>
    <w:rsid w:val="002062F8"/>
    <w:rsid w:val="00207AB5"/>
    <w:rsid w:val="00210A34"/>
    <w:rsid w:val="00210A48"/>
    <w:rsid w:val="00210F3E"/>
    <w:rsid w:val="0021173F"/>
    <w:rsid w:val="0021401B"/>
    <w:rsid w:val="00217B06"/>
    <w:rsid w:val="002215AD"/>
    <w:rsid w:val="00222874"/>
    <w:rsid w:val="002237CB"/>
    <w:rsid w:val="00225D67"/>
    <w:rsid w:val="00226A0D"/>
    <w:rsid w:val="002331DC"/>
    <w:rsid w:val="00237753"/>
    <w:rsid w:val="002410E3"/>
    <w:rsid w:val="002443FD"/>
    <w:rsid w:val="002464B1"/>
    <w:rsid w:val="00250360"/>
    <w:rsid w:val="002503CA"/>
    <w:rsid w:val="002622E2"/>
    <w:rsid w:val="002714CC"/>
    <w:rsid w:val="00281B74"/>
    <w:rsid w:val="00282D3F"/>
    <w:rsid w:val="0028473E"/>
    <w:rsid w:val="00285B48"/>
    <w:rsid w:val="00291FCD"/>
    <w:rsid w:val="002922B8"/>
    <w:rsid w:val="00295A3F"/>
    <w:rsid w:val="002A6DAE"/>
    <w:rsid w:val="002B11C5"/>
    <w:rsid w:val="002B414B"/>
    <w:rsid w:val="002B4521"/>
    <w:rsid w:val="002B4E7C"/>
    <w:rsid w:val="002B6C0F"/>
    <w:rsid w:val="002C60A1"/>
    <w:rsid w:val="002D2195"/>
    <w:rsid w:val="002D2477"/>
    <w:rsid w:val="002D5D6D"/>
    <w:rsid w:val="002D682C"/>
    <w:rsid w:val="002E0189"/>
    <w:rsid w:val="002E0AC2"/>
    <w:rsid w:val="002E191F"/>
    <w:rsid w:val="002E2DCE"/>
    <w:rsid w:val="002E5A77"/>
    <w:rsid w:val="002E5CD4"/>
    <w:rsid w:val="002E784A"/>
    <w:rsid w:val="002F284B"/>
    <w:rsid w:val="002F6E15"/>
    <w:rsid w:val="00302512"/>
    <w:rsid w:val="00314012"/>
    <w:rsid w:val="0031621D"/>
    <w:rsid w:val="00327702"/>
    <w:rsid w:val="00332F10"/>
    <w:rsid w:val="003368AC"/>
    <w:rsid w:val="00342343"/>
    <w:rsid w:val="0034289F"/>
    <w:rsid w:val="00343BFE"/>
    <w:rsid w:val="00346B8C"/>
    <w:rsid w:val="00365723"/>
    <w:rsid w:val="00367969"/>
    <w:rsid w:val="003750B0"/>
    <w:rsid w:val="00380FC7"/>
    <w:rsid w:val="003836E2"/>
    <w:rsid w:val="00386EEF"/>
    <w:rsid w:val="003938E0"/>
    <w:rsid w:val="003944C0"/>
    <w:rsid w:val="00394E31"/>
    <w:rsid w:val="00396EB1"/>
    <w:rsid w:val="003A16B0"/>
    <w:rsid w:val="003A3B82"/>
    <w:rsid w:val="003A3FBF"/>
    <w:rsid w:val="003A7C63"/>
    <w:rsid w:val="003B0F25"/>
    <w:rsid w:val="003B32E0"/>
    <w:rsid w:val="003B6BD1"/>
    <w:rsid w:val="003C0B3B"/>
    <w:rsid w:val="003C2B2C"/>
    <w:rsid w:val="003C7A74"/>
    <w:rsid w:val="003D01BC"/>
    <w:rsid w:val="003D7508"/>
    <w:rsid w:val="003D7A66"/>
    <w:rsid w:val="003E0101"/>
    <w:rsid w:val="003E01A9"/>
    <w:rsid w:val="003E169E"/>
    <w:rsid w:val="003E176C"/>
    <w:rsid w:val="003E3612"/>
    <w:rsid w:val="003F0403"/>
    <w:rsid w:val="003F1649"/>
    <w:rsid w:val="003F193B"/>
    <w:rsid w:val="003F3452"/>
    <w:rsid w:val="003F7012"/>
    <w:rsid w:val="00404171"/>
    <w:rsid w:val="00404C8E"/>
    <w:rsid w:val="004074E9"/>
    <w:rsid w:val="004177D3"/>
    <w:rsid w:val="00417B5D"/>
    <w:rsid w:val="004241D8"/>
    <w:rsid w:val="00425055"/>
    <w:rsid w:val="00430C4C"/>
    <w:rsid w:val="00436369"/>
    <w:rsid w:val="00436EDC"/>
    <w:rsid w:val="00442664"/>
    <w:rsid w:val="00444E6B"/>
    <w:rsid w:val="00446E97"/>
    <w:rsid w:val="004506E3"/>
    <w:rsid w:val="00450AB5"/>
    <w:rsid w:val="0045223F"/>
    <w:rsid w:val="00457908"/>
    <w:rsid w:val="00457BB9"/>
    <w:rsid w:val="0046110B"/>
    <w:rsid w:val="00465A03"/>
    <w:rsid w:val="00473111"/>
    <w:rsid w:val="004749AF"/>
    <w:rsid w:val="00474C4B"/>
    <w:rsid w:val="00481F09"/>
    <w:rsid w:val="004837AB"/>
    <w:rsid w:val="00484B39"/>
    <w:rsid w:val="00486487"/>
    <w:rsid w:val="00491615"/>
    <w:rsid w:val="00497DE6"/>
    <w:rsid w:val="004A1C90"/>
    <w:rsid w:val="004A5449"/>
    <w:rsid w:val="004A603D"/>
    <w:rsid w:val="004A7432"/>
    <w:rsid w:val="004B073D"/>
    <w:rsid w:val="004B25BA"/>
    <w:rsid w:val="004B471B"/>
    <w:rsid w:val="004B6EB2"/>
    <w:rsid w:val="004C0BAE"/>
    <w:rsid w:val="004C1ED7"/>
    <w:rsid w:val="004C6BF8"/>
    <w:rsid w:val="004D18DF"/>
    <w:rsid w:val="004D3143"/>
    <w:rsid w:val="004E3709"/>
    <w:rsid w:val="004F20E2"/>
    <w:rsid w:val="004F3CF9"/>
    <w:rsid w:val="00500AEB"/>
    <w:rsid w:val="00501830"/>
    <w:rsid w:val="0050273C"/>
    <w:rsid w:val="0050603B"/>
    <w:rsid w:val="00511E84"/>
    <w:rsid w:val="00516578"/>
    <w:rsid w:val="00517602"/>
    <w:rsid w:val="00526C7A"/>
    <w:rsid w:val="005303A2"/>
    <w:rsid w:val="00533B33"/>
    <w:rsid w:val="00537BCD"/>
    <w:rsid w:val="005413D4"/>
    <w:rsid w:val="00542F32"/>
    <w:rsid w:val="00543094"/>
    <w:rsid w:val="00544801"/>
    <w:rsid w:val="005450F9"/>
    <w:rsid w:val="005478F5"/>
    <w:rsid w:val="00552518"/>
    <w:rsid w:val="00554669"/>
    <w:rsid w:val="00555990"/>
    <w:rsid w:val="005663DA"/>
    <w:rsid w:val="00571CD9"/>
    <w:rsid w:val="00575D91"/>
    <w:rsid w:val="005836B1"/>
    <w:rsid w:val="00591C36"/>
    <w:rsid w:val="005949E8"/>
    <w:rsid w:val="005959F6"/>
    <w:rsid w:val="005A3801"/>
    <w:rsid w:val="005B0123"/>
    <w:rsid w:val="005B4E0C"/>
    <w:rsid w:val="005C0204"/>
    <w:rsid w:val="005C18B8"/>
    <w:rsid w:val="005C1DFE"/>
    <w:rsid w:val="005D0847"/>
    <w:rsid w:val="005D14AE"/>
    <w:rsid w:val="005D19B0"/>
    <w:rsid w:val="005D2E6C"/>
    <w:rsid w:val="005D7E53"/>
    <w:rsid w:val="005E160F"/>
    <w:rsid w:val="005E1DD9"/>
    <w:rsid w:val="005E7C86"/>
    <w:rsid w:val="005F0B3F"/>
    <w:rsid w:val="005F17FF"/>
    <w:rsid w:val="005F49BF"/>
    <w:rsid w:val="005F6329"/>
    <w:rsid w:val="00600697"/>
    <w:rsid w:val="006046F3"/>
    <w:rsid w:val="00610DC7"/>
    <w:rsid w:val="0061312F"/>
    <w:rsid w:val="0061642A"/>
    <w:rsid w:val="00617681"/>
    <w:rsid w:val="0062469A"/>
    <w:rsid w:val="00626733"/>
    <w:rsid w:val="00627A03"/>
    <w:rsid w:val="00633D1C"/>
    <w:rsid w:val="00633DCB"/>
    <w:rsid w:val="00637D74"/>
    <w:rsid w:val="00640544"/>
    <w:rsid w:val="006416C4"/>
    <w:rsid w:val="00643938"/>
    <w:rsid w:val="0064407A"/>
    <w:rsid w:val="00646CAF"/>
    <w:rsid w:val="006500CF"/>
    <w:rsid w:val="00655621"/>
    <w:rsid w:val="00657D53"/>
    <w:rsid w:val="00664B30"/>
    <w:rsid w:val="00667ED4"/>
    <w:rsid w:val="00673084"/>
    <w:rsid w:val="00687747"/>
    <w:rsid w:val="0069195B"/>
    <w:rsid w:val="0069459D"/>
    <w:rsid w:val="00694F64"/>
    <w:rsid w:val="00696DE3"/>
    <w:rsid w:val="006A0AB8"/>
    <w:rsid w:val="006A0B71"/>
    <w:rsid w:val="006A0F85"/>
    <w:rsid w:val="006A1A40"/>
    <w:rsid w:val="006A2115"/>
    <w:rsid w:val="006A3577"/>
    <w:rsid w:val="006A4809"/>
    <w:rsid w:val="006B308B"/>
    <w:rsid w:val="006B7EBA"/>
    <w:rsid w:val="006C3583"/>
    <w:rsid w:val="006C3B68"/>
    <w:rsid w:val="006C5831"/>
    <w:rsid w:val="006C7736"/>
    <w:rsid w:val="006D50BB"/>
    <w:rsid w:val="006D6294"/>
    <w:rsid w:val="006E155E"/>
    <w:rsid w:val="006E1813"/>
    <w:rsid w:val="006E6F08"/>
    <w:rsid w:val="006E7FBE"/>
    <w:rsid w:val="006F11C0"/>
    <w:rsid w:val="006F2D9F"/>
    <w:rsid w:val="00703BDA"/>
    <w:rsid w:val="00706901"/>
    <w:rsid w:val="007153AD"/>
    <w:rsid w:val="00715818"/>
    <w:rsid w:val="0073052C"/>
    <w:rsid w:val="00733749"/>
    <w:rsid w:val="00734B3D"/>
    <w:rsid w:val="0073560C"/>
    <w:rsid w:val="00737D8E"/>
    <w:rsid w:val="007435F6"/>
    <w:rsid w:val="00743E8E"/>
    <w:rsid w:val="00747DCC"/>
    <w:rsid w:val="007519B1"/>
    <w:rsid w:val="00753D00"/>
    <w:rsid w:val="007558DE"/>
    <w:rsid w:val="0076021E"/>
    <w:rsid w:val="0076573C"/>
    <w:rsid w:val="00766EBC"/>
    <w:rsid w:val="00775B87"/>
    <w:rsid w:val="007839C8"/>
    <w:rsid w:val="007862F0"/>
    <w:rsid w:val="00786B39"/>
    <w:rsid w:val="00791122"/>
    <w:rsid w:val="0079601A"/>
    <w:rsid w:val="0079654A"/>
    <w:rsid w:val="00797BE9"/>
    <w:rsid w:val="007A0A9E"/>
    <w:rsid w:val="007A4C69"/>
    <w:rsid w:val="007A71BD"/>
    <w:rsid w:val="007B0974"/>
    <w:rsid w:val="007B14DC"/>
    <w:rsid w:val="007B16C7"/>
    <w:rsid w:val="007B7A24"/>
    <w:rsid w:val="007C2E0B"/>
    <w:rsid w:val="007C334F"/>
    <w:rsid w:val="007C3A8A"/>
    <w:rsid w:val="007C40A8"/>
    <w:rsid w:val="007C7CC0"/>
    <w:rsid w:val="007D0018"/>
    <w:rsid w:val="007D474D"/>
    <w:rsid w:val="007D7209"/>
    <w:rsid w:val="007E010F"/>
    <w:rsid w:val="007E0CD5"/>
    <w:rsid w:val="007E0E8C"/>
    <w:rsid w:val="007E3FFB"/>
    <w:rsid w:val="007F4B33"/>
    <w:rsid w:val="007F7A25"/>
    <w:rsid w:val="008005AB"/>
    <w:rsid w:val="00800C33"/>
    <w:rsid w:val="00802A78"/>
    <w:rsid w:val="00804113"/>
    <w:rsid w:val="0080492C"/>
    <w:rsid w:val="008053ED"/>
    <w:rsid w:val="00805D17"/>
    <w:rsid w:val="008066AD"/>
    <w:rsid w:val="008068B0"/>
    <w:rsid w:val="00814D0F"/>
    <w:rsid w:val="00823BF8"/>
    <w:rsid w:val="00824F1E"/>
    <w:rsid w:val="008262A5"/>
    <w:rsid w:val="00826BA6"/>
    <w:rsid w:val="008300FB"/>
    <w:rsid w:val="008316C8"/>
    <w:rsid w:val="00833CBA"/>
    <w:rsid w:val="00834488"/>
    <w:rsid w:val="0083482D"/>
    <w:rsid w:val="00834CB0"/>
    <w:rsid w:val="0085119E"/>
    <w:rsid w:val="008605EE"/>
    <w:rsid w:val="0086199E"/>
    <w:rsid w:val="00862940"/>
    <w:rsid w:val="0086475A"/>
    <w:rsid w:val="00865C5D"/>
    <w:rsid w:val="0088041F"/>
    <w:rsid w:val="008805A5"/>
    <w:rsid w:val="00884255"/>
    <w:rsid w:val="00885703"/>
    <w:rsid w:val="008906D7"/>
    <w:rsid w:val="008974A2"/>
    <w:rsid w:val="008B3777"/>
    <w:rsid w:val="008B6C98"/>
    <w:rsid w:val="008C0012"/>
    <w:rsid w:val="008C43A6"/>
    <w:rsid w:val="008C62A3"/>
    <w:rsid w:val="008C6903"/>
    <w:rsid w:val="008C7A2C"/>
    <w:rsid w:val="008D1453"/>
    <w:rsid w:val="008D275A"/>
    <w:rsid w:val="008D7A20"/>
    <w:rsid w:val="008E0E0B"/>
    <w:rsid w:val="008E3CF4"/>
    <w:rsid w:val="008E75CC"/>
    <w:rsid w:val="008F5421"/>
    <w:rsid w:val="008F5DE4"/>
    <w:rsid w:val="009000BF"/>
    <w:rsid w:val="00901F23"/>
    <w:rsid w:val="00903E72"/>
    <w:rsid w:val="00907B1C"/>
    <w:rsid w:val="00910791"/>
    <w:rsid w:val="00913956"/>
    <w:rsid w:val="0092158A"/>
    <w:rsid w:val="00921770"/>
    <w:rsid w:val="00923C55"/>
    <w:rsid w:val="00925B03"/>
    <w:rsid w:val="009304F9"/>
    <w:rsid w:val="009354FD"/>
    <w:rsid w:val="009370E4"/>
    <w:rsid w:val="009404DF"/>
    <w:rsid w:val="009532E5"/>
    <w:rsid w:val="0095542B"/>
    <w:rsid w:val="009557D1"/>
    <w:rsid w:val="00957389"/>
    <w:rsid w:val="00960F07"/>
    <w:rsid w:val="0097603E"/>
    <w:rsid w:val="009777E5"/>
    <w:rsid w:val="00977FDB"/>
    <w:rsid w:val="009831B3"/>
    <w:rsid w:val="00990669"/>
    <w:rsid w:val="00991F5B"/>
    <w:rsid w:val="0099744C"/>
    <w:rsid w:val="009B5C1D"/>
    <w:rsid w:val="009D2873"/>
    <w:rsid w:val="009D4AB3"/>
    <w:rsid w:val="009D5E8C"/>
    <w:rsid w:val="009D67A3"/>
    <w:rsid w:val="009D6EF3"/>
    <w:rsid w:val="009E5D7E"/>
    <w:rsid w:val="009E6ED4"/>
    <w:rsid w:val="009E78E5"/>
    <w:rsid w:val="009F31A5"/>
    <w:rsid w:val="009F3DE8"/>
    <w:rsid w:val="009F5143"/>
    <w:rsid w:val="009F7908"/>
    <w:rsid w:val="00A05461"/>
    <w:rsid w:val="00A05F29"/>
    <w:rsid w:val="00A14887"/>
    <w:rsid w:val="00A17C91"/>
    <w:rsid w:val="00A237BE"/>
    <w:rsid w:val="00A27F72"/>
    <w:rsid w:val="00A34619"/>
    <w:rsid w:val="00A35408"/>
    <w:rsid w:val="00A42B02"/>
    <w:rsid w:val="00A434CB"/>
    <w:rsid w:val="00A44C53"/>
    <w:rsid w:val="00A47545"/>
    <w:rsid w:val="00A47DD6"/>
    <w:rsid w:val="00A50886"/>
    <w:rsid w:val="00A50F3E"/>
    <w:rsid w:val="00A51D20"/>
    <w:rsid w:val="00A524AD"/>
    <w:rsid w:val="00A528CF"/>
    <w:rsid w:val="00A61C14"/>
    <w:rsid w:val="00A64A3F"/>
    <w:rsid w:val="00A701A4"/>
    <w:rsid w:val="00A71ECC"/>
    <w:rsid w:val="00A72930"/>
    <w:rsid w:val="00A80EFD"/>
    <w:rsid w:val="00A813D5"/>
    <w:rsid w:val="00A87DD8"/>
    <w:rsid w:val="00A90895"/>
    <w:rsid w:val="00A90D7F"/>
    <w:rsid w:val="00A919F9"/>
    <w:rsid w:val="00A93BD4"/>
    <w:rsid w:val="00A94B7C"/>
    <w:rsid w:val="00A95BC8"/>
    <w:rsid w:val="00A97414"/>
    <w:rsid w:val="00AA1A11"/>
    <w:rsid w:val="00AA3D11"/>
    <w:rsid w:val="00AA4EE4"/>
    <w:rsid w:val="00AA7029"/>
    <w:rsid w:val="00AB1C6B"/>
    <w:rsid w:val="00AB24D4"/>
    <w:rsid w:val="00AB26F6"/>
    <w:rsid w:val="00AC2087"/>
    <w:rsid w:val="00AE5E98"/>
    <w:rsid w:val="00AE7E32"/>
    <w:rsid w:val="00AF4948"/>
    <w:rsid w:val="00AF66CE"/>
    <w:rsid w:val="00AF72F3"/>
    <w:rsid w:val="00B01E56"/>
    <w:rsid w:val="00B04DA8"/>
    <w:rsid w:val="00B10815"/>
    <w:rsid w:val="00B11F77"/>
    <w:rsid w:val="00B17CB5"/>
    <w:rsid w:val="00B23C1F"/>
    <w:rsid w:val="00B24DD2"/>
    <w:rsid w:val="00B26158"/>
    <w:rsid w:val="00B274CC"/>
    <w:rsid w:val="00B32AD3"/>
    <w:rsid w:val="00B3496A"/>
    <w:rsid w:val="00B4086A"/>
    <w:rsid w:val="00B4291E"/>
    <w:rsid w:val="00B505ED"/>
    <w:rsid w:val="00B51D86"/>
    <w:rsid w:val="00B6048B"/>
    <w:rsid w:val="00B77779"/>
    <w:rsid w:val="00B82028"/>
    <w:rsid w:val="00B92930"/>
    <w:rsid w:val="00B94C27"/>
    <w:rsid w:val="00B953F2"/>
    <w:rsid w:val="00B96B33"/>
    <w:rsid w:val="00BA0AD0"/>
    <w:rsid w:val="00BA22D3"/>
    <w:rsid w:val="00BA2564"/>
    <w:rsid w:val="00BA3454"/>
    <w:rsid w:val="00BA78D6"/>
    <w:rsid w:val="00BB03AE"/>
    <w:rsid w:val="00BC01C8"/>
    <w:rsid w:val="00BC0A30"/>
    <w:rsid w:val="00BC27B9"/>
    <w:rsid w:val="00BC2EA8"/>
    <w:rsid w:val="00BD224A"/>
    <w:rsid w:val="00BD23B1"/>
    <w:rsid w:val="00BD2649"/>
    <w:rsid w:val="00BD65AC"/>
    <w:rsid w:val="00BE15EA"/>
    <w:rsid w:val="00BE54FF"/>
    <w:rsid w:val="00BF01C6"/>
    <w:rsid w:val="00BF40F4"/>
    <w:rsid w:val="00BF4C1D"/>
    <w:rsid w:val="00BF5A74"/>
    <w:rsid w:val="00BF699F"/>
    <w:rsid w:val="00C00515"/>
    <w:rsid w:val="00C01806"/>
    <w:rsid w:val="00C12FFE"/>
    <w:rsid w:val="00C13B90"/>
    <w:rsid w:val="00C14818"/>
    <w:rsid w:val="00C20ADD"/>
    <w:rsid w:val="00C2380F"/>
    <w:rsid w:val="00C23A98"/>
    <w:rsid w:val="00C25017"/>
    <w:rsid w:val="00C2751C"/>
    <w:rsid w:val="00C340D5"/>
    <w:rsid w:val="00C45F65"/>
    <w:rsid w:val="00C50FB2"/>
    <w:rsid w:val="00C52E45"/>
    <w:rsid w:val="00C54326"/>
    <w:rsid w:val="00C57C64"/>
    <w:rsid w:val="00C60226"/>
    <w:rsid w:val="00C60CE5"/>
    <w:rsid w:val="00C63084"/>
    <w:rsid w:val="00C7013B"/>
    <w:rsid w:val="00C720C5"/>
    <w:rsid w:val="00C727A3"/>
    <w:rsid w:val="00C7281D"/>
    <w:rsid w:val="00C75ADA"/>
    <w:rsid w:val="00C80A5B"/>
    <w:rsid w:val="00C8166E"/>
    <w:rsid w:val="00C84924"/>
    <w:rsid w:val="00C86BE1"/>
    <w:rsid w:val="00C975F4"/>
    <w:rsid w:val="00CA04B8"/>
    <w:rsid w:val="00CA05D5"/>
    <w:rsid w:val="00CA3E35"/>
    <w:rsid w:val="00CB099E"/>
    <w:rsid w:val="00CB09F6"/>
    <w:rsid w:val="00CB0F39"/>
    <w:rsid w:val="00CB27C4"/>
    <w:rsid w:val="00CB6E8D"/>
    <w:rsid w:val="00CC02CF"/>
    <w:rsid w:val="00CC713A"/>
    <w:rsid w:val="00CD1760"/>
    <w:rsid w:val="00CD2377"/>
    <w:rsid w:val="00CE2629"/>
    <w:rsid w:val="00CE5236"/>
    <w:rsid w:val="00CF16BD"/>
    <w:rsid w:val="00CF2F36"/>
    <w:rsid w:val="00CF74B6"/>
    <w:rsid w:val="00CF7633"/>
    <w:rsid w:val="00D01B31"/>
    <w:rsid w:val="00D052F8"/>
    <w:rsid w:val="00D05857"/>
    <w:rsid w:val="00D061A5"/>
    <w:rsid w:val="00D12A17"/>
    <w:rsid w:val="00D159D0"/>
    <w:rsid w:val="00D27042"/>
    <w:rsid w:val="00D345B2"/>
    <w:rsid w:val="00D35E7B"/>
    <w:rsid w:val="00D44CE8"/>
    <w:rsid w:val="00D46F9F"/>
    <w:rsid w:val="00D54A11"/>
    <w:rsid w:val="00D57073"/>
    <w:rsid w:val="00D61264"/>
    <w:rsid w:val="00D613E9"/>
    <w:rsid w:val="00D61E0A"/>
    <w:rsid w:val="00D64AAC"/>
    <w:rsid w:val="00D67C89"/>
    <w:rsid w:val="00D706A4"/>
    <w:rsid w:val="00D76CC4"/>
    <w:rsid w:val="00D8022E"/>
    <w:rsid w:val="00D932F9"/>
    <w:rsid w:val="00D943E2"/>
    <w:rsid w:val="00DA2F19"/>
    <w:rsid w:val="00DA700B"/>
    <w:rsid w:val="00DB1D31"/>
    <w:rsid w:val="00DB50D9"/>
    <w:rsid w:val="00DB5895"/>
    <w:rsid w:val="00DB61D1"/>
    <w:rsid w:val="00DB6221"/>
    <w:rsid w:val="00DB7C7C"/>
    <w:rsid w:val="00DC0819"/>
    <w:rsid w:val="00DC26BE"/>
    <w:rsid w:val="00DC5A73"/>
    <w:rsid w:val="00DC6E96"/>
    <w:rsid w:val="00DD14A3"/>
    <w:rsid w:val="00DD189C"/>
    <w:rsid w:val="00DD4B04"/>
    <w:rsid w:val="00DF60ED"/>
    <w:rsid w:val="00E01C8E"/>
    <w:rsid w:val="00E04934"/>
    <w:rsid w:val="00E06916"/>
    <w:rsid w:val="00E1128B"/>
    <w:rsid w:val="00E12664"/>
    <w:rsid w:val="00E15E55"/>
    <w:rsid w:val="00E2779A"/>
    <w:rsid w:val="00E27C0A"/>
    <w:rsid w:val="00E30ACE"/>
    <w:rsid w:val="00E30CD8"/>
    <w:rsid w:val="00E31395"/>
    <w:rsid w:val="00E36A29"/>
    <w:rsid w:val="00E4044E"/>
    <w:rsid w:val="00E415E4"/>
    <w:rsid w:val="00E41CE8"/>
    <w:rsid w:val="00E44494"/>
    <w:rsid w:val="00E47A10"/>
    <w:rsid w:val="00E63D68"/>
    <w:rsid w:val="00E65210"/>
    <w:rsid w:val="00E67767"/>
    <w:rsid w:val="00E735DA"/>
    <w:rsid w:val="00E7597F"/>
    <w:rsid w:val="00E75A76"/>
    <w:rsid w:val="00E7631F"/>
    <w:rsid w:val="00E82F5D"/>
    <w:rsid w:val="00E85CF4"/>
    <w:rsid w:val="00E91F35"/>
    <w:rsid w:val="00E92624"/>
    <w:rsid w:val="00E97D71"/>
    <w:rsid w:val="00EA2709"/>
    <w:rsid w:val="00EA7067"/>
    <w:rsid w:val="00EB12EE"/>
    <w:rsid w:val="00EB139C"/>
    <w:rsid w:val="00EB4637"/>
    <w:rsid w:val="00EB48B6"/>
    <w:rsid w:val="00EB5B75"/>
    <w:rsid w:val="00EB65E2"/>
    <w:rsid w:val="00EB70CE"/>
    <w:rsid w:val="00EB74EC"/>
    <w:rsid w:val="00EC322D"/>
    <w:rsid w:val="00EC67DD"/>
    <w:rsid w:val="00ED2B3C"/>
    <w:rsid w:val="00ED2E68"/>
    <w:rsid w:val="00EE0F93"/>
    <w:rsid w:val="00EE21C1"/>
    <w:rsid w:val="00EE2FCA"/>
    <w:rsid w:val="00EE3A59"/>
    <w:rsid w:val="00EE484E"/>
    <w:rsid w:val="00EF216C"/>
    <w:rsid w:val="00EF2C80"/>
    <w:rsid w:val="00EF319E"/>
    <w:rsid w:val="00EF4DA3"/>
    <w:rsid w:val="00EF5035"/>
    <w:rsid w:val="00F05CCB"/>
    <w:rsid w:val="00F07CC8"/>
    <w:rsid w:val="00F124AF"/>
    <w:rsid w:val="00F129E0"/>
    <w:rsid w:val="00F13D90"/>
    <w:rsid w:val="00F17BCF"/>
    <w:rsid w:val="00F20224"/>
    <w:rsid w:val="00F229E8"/>
    <w:rsid w:val="00F37065"/>
    <w:rsid w:val="00F37A47"/>
    <w:rsid w:val="00F423E0"/>
    <w:rsid w:val="00F508FE"/>
    <w:rsid w:val="00F60D54"/>
    <w:rsid w:val="00F61C92"/>
    <w:rsid w:val="00F66C8D"/>
    <w:rsid w:val="00F706B6"/>
    <w:rsid w:val="00F70D2C"/>
    <w:rsid w:val="00F80469"/>
    <w:rsid w:val="00F807B3"/>
    <w:rsid w:val="00F82AD0"/>
    <w:rsid w:val="00F84FD7"/>
    <w:rsid w:val="00FA0BCC"/>
    <w:rsid w:val="00FA2C1D"/>
    <w:rsid w:val="00FA4500"/>
    <w:rsid w:val="00FA5649"/>
    <w:rsid w:val="00FD0BEF"/>
    <w:rsid w:val="00FD48BA"/>
    <w:rsid w:val="00FD52CD"/>
    <w:rsid w:val="00FE6D8E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0C0F2"/>
  <w15:chartTrackingRefBased/>
  <w15:docId w15:val="{0B98822F-7F00-4A31-847E-A74C76B6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02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1C92"/>
    <w:rPr>
      <w:b/>
      <w:bCs/>
    </w:rPr>
  </w:style>
  <w:style w:type="character" w:styleId="a5">
    <w:name w:val="Emphasis"/>
    <w:basedOn w:val="a0"/>
    <w:uiPriority w:val="20"/>
    <w:qFormat/>
    <w:rsid w:val="00F61C92"/>
    <w:rPr>
      <w:i/>
      <w:iCs/>
    </w:rPr>
  </w:style>
  <w:style w:type="table" w:styleId="a6">
    <w:name w:val="Table Grid"/>
    <w:basedOn w:val="a1"/>
    <w:rsid w:val="009D6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51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1D20"/>
    <w:rPr>
      <w:rFonts w:ascii="Segoe UI" w:hAnsi="Segoe UI" w:cs="Segoe UI"/>
      <w:sz w:val="18"/>
      <w:szCs w:val="18"/>
    </w:rPr>
  </w:style>
  <w:style w:type="paragraph" w:styleId="a9">
    <w:name w:val="No Spacing"/>
    <w:link w:val="aa"/>
    <w:uiPriority w:val="1"/>
    <w:qFormat/>
    <w:rsid w:val="00343BFE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DB1D3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DB1D31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B1D3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 + Полужирный;Курсив"/>
    <w:basedOn w:val="a0"/>
    <w:rsid w:val="00DB1D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d">
    <w:name w:val="Body Text"/>
    <w:basedOn w:val="a"/>
    <w:link w:val="ae"/>
    <w:uiPriority w:val="99"/>
    <w:semiHidden/>
    <w:unhideWhenUsed/>
    <w:rsid w:val="00012F0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12F0A"/>
  </w:style>
  <w:style w:type="character" w:customStyle="1" w:styleId="af">
    <w:name w:val="Основной текст_"/>
    <w:link w:val="4"/>
    <w:rsid w:val="00FA5649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"/>
    <w:rsid w:val="00FA5649"/>
    <w:pPr>
      <w:widowControl w:val="0"/>
      <w:shd w:val="clear" w:color="auto" w:fill="FFFFFF"/>
      <w:spacing w:after="0" w:line="480" w:lineRule="exact"/>
      <w:ind w:hanging="360"/>
    </w:pPr>
    <w:rPr>
      <w:sz w:val="26"/>
      <w:szCs w:val="26"/>
    </w:rPr>
  </w:style>
  <w:style w:type="character" w:customStyle="1" w:styleId="aa">
    <w:name w:val="Без интервала Знак"/>
    <w:link w:val="a9"/>
    <w:uiPriority w:val="1"/>
    <w:rsid w:val="00FA5649"/>
    <w:rPr>
      <w:rFonts w:eastAsiaTheme="minorEastAsia"/>
      <w:lang w:eastAsia="ru-RU"/>
    </w:rPr>
  </w:style>
  <w:style w:type="paragraph" w:customStyle="1" w:styleId="Web">
    <w:name w:val="Обычный (Web)"/>
    <w:aliases w:val="Обычный (Web)1"/>
    <w:basedOn w:val="a"/>
    <w:next w:val="a3"/>
    <w:link w:val="af0"/>
    <w:uiPriority w:val="99"/>
    <w:qFormat/>
    <w:rsid w:val="00075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азвание Знак"/>
    <w:rsid w:val="000754CF"/>
    <w:rPr>
      <w:sz w:val="28"/>
    </w:rPr>
  </w:style>
  <w:style w:type="paragraph" w:styleId="af2">
    <w:name w:val="Title"/>
    <w:basedOn w:val="a"/>
    <w:next w:val="a"/>
    <w:link w:val="af3"/>
    <w:uiPriority w:val="10"/>
    <w:qFormat/>
    <w:rsid w:val="000754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sid w:val="00075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Обычный (веб) Знак"/>
    <w:aliases w:val="Обычный (Web) Знак,Обычный (Web)1 Знак"/>
    <w:link w:val="Web"/>
    <w:locked/>
    <w:rsid w:val="000754CF"/>
    <w:rPr>
      <w:sz w:val="24"/>
      <w:szCs w:val="24"/>
    </w:rPr>
  </w:style>
  <w:style w:type="character" w:customStyle="1" w:styleId="mw-headline">
    <w:name w:val="mw-headline"/>
    <w:rsid w:val="000754CF"/>
  </w:style>
  <w:style w:type="character" w:customStyle="1" w:styleId="result-row-count-value">
    <w:name w:val="result-row-count-value"/>
    <w:rsid w:val="00A434CB"/>
  </w:style>
  <w:style w:type="character" w:styleId="af4">
    <w:name w:val="Hyperlink"/>
    <w:basedOn w:val="a0"/>
    <w:uiPriority w:val="99"/>
    <w:semiHidden/>
    <w:unhideWhenUsed/>
    <w:rsid w:val="00A434CB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F2022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20224"/>
  </w:style>
  <w:style w:type="character" w:customStyle="1" w:styleId="layout">
    <w:name w:val="layout"/>
    <w:rsid w:val="000E61EC"/>
  </w:style>
  <w:style w:type="character" w:customStyle="1" w:styleId="30">
    <w:name w:val="Заголовок 3 Знак"/>
    <w:basedOn w:val="a0"/>
    <w:link w:val="3"/>
    <w:uiPriority w:val="9"/>
    <w:rsid w:val="001C02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7">
    <w:name w:val="header"/>
    <w:basedOn w:val="a"/>
    <w:link w:val="af8"/>
    <w:uiPriority w:val="99"/>
    <w:unhideWhenUsed/>
    <w:rsid w:val="00140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140EB3"/>
  </w:style>
  <w:style w:type="paragraph" w:styleId="af9">
    <w:name w:val="footer"/>
    <w:basedOn w:val="a"/>
    <w:link w:val="afa"/>
    <w:uiPriority w:val="99"/>
    <w:unhideWhenUsed/>
    <w:rsid w:val="00140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140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repanovo.nso.ru/page/414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40F97-49EA-4284-A0BF-DB1036F1B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12459</TotalTime>
  <Pages>21</Pages>
  <Words>8253</Words>
  <Characters>47044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Голобокова Ольга Викторовна</dc:creator>
  <cp:keywords/>
  <dc:description/>
  <cp:lastModifiedBy>Голобокова Ольга Викторовна</cp:lastModifiedBy>
  <cp:revision>326</cp:revision>
  <cp:lastPrinted>2021-10-26T10:53:00Z</cp:lastPrinted>
  <dcterms:created xsi:type="dcterms:W3CDTF">2021-03-18T08:38:00Z</dcterms:created>
  <dcterms:modified xsi:type="dcterms:W3CDTF">2021-11-01T03:06:00Z</dcterms:modified>
</cp:coreProperties>
</file>