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9A4" w:rsidRDefault="009C39A4" w:rsidP="009C39A4">
      <w:pPr>
        <w:jc w:val="both"/>
      </w:pPr>
    </w:p>
    <w:p w:rsidR="009C39A4" w:rsidRPr="009C39A4" w:rsidRDefault="009C39A4" w:rsidP="009C39A4">
      <w:pPr>
        <w:ind w:firstLine="709"/>
        <w:jc w:val="center"/>
        <w:rPr>
          <w:b/>
          <w:sz w:val="36"/>
          <w:szCs w:val="36"/>
        </w:rPr>
      </w:pPr>
      <w:r w:rsidRPr="009C39A4">
        <w:rPr>
          <w:b/>
          <w:sz w:val="36"/>
          <w:szCs w:val="36"/>
        </w:rPr>
        <w:t>Информация для  граждан о необходимости предоставления на ЕПГ</w:t>
      </w:r>
      <w:proofErr w:type="gramStart"/>
      <w:r w:rsidRPr="009C39A4">
        <w:rPr>
          <w:b/>
          <w:sz w:val="36"/>
          <w:szCs w:val="36"/>
        </w:rPr>
        <w:t>У</w:t>
      </w:r>
      <w:r w:rsidRPr="009C39A4">
        <w:rPr>
          <w:sz w:val="36"/>
          <w:szCs w:val="36"/>
        </w:rPr>
        <w:t>(</w:t>
      </w:r>
      <w:proofErr w:type="gramEnd"/>
      <w:r>
        <w:rPr>
          <w:sz w:val="24"/>
          <w:szCs w:val="24"/>
        </w:rPr>
        <w:t>Единый</w:t>
      </w:r>
      <w:r w:rsidRPr="009C39A4">
        <w:rPr>
          <w:sz w:val="24"/>
          <w:szCs w:val="24"/>
        </w:rPr>
        <w:t xml:space="preserve"> портал</w:t>
      </w:r>
      <w:r>
        <w:rPr>
          <w:sz w:val="24"/>
          <w:szCs w:val="24"/>
        </w:rPr>
        <w:t xml:space="preserve"> государственных</w:t>
      </w:r>
      <w:r w:rsidRPr="009C39A4">
        <w:rPr>
          <w:sz w:val="24"/>
          <w:szCs w:val="24"/>
        </w:rPr>
        <w:t xml:space="preserve"> услуг</w:t>
      </w:r>
      <w:r>
        <w:t>)</w:t>
      </w:r>
      <w:r w:rsidRPr="009C39A4">
        <w:rPr>
          <w:b/>
          <w:sz w:val="36"/>
          <w:szCs w:val="36"/>
        </w:rPr>
        <w:t xml:space="preserve"> согласия на получение персонифицированной информации</w:t>
      </w:r>
    </w:p>
    <w:p w:rsidR="009C39A4" w:rsidRDefault="009C39A4" w:rsidP="009C39A4">
      <w:pPr>
        <w:jc w:val="both"/>
      </w:pPr>
    </w:p>
    <w:p w:rsidR="009C39A4" w:rsidRDefault="009C39A4" w:rsidP="009C39A4">
      <w:pPr>
        <w:ind w:firstLine="709"/>
        <w:jc w:val="both"/>
      </w:pPr>
      <w:proofErr w:type="gramStart"/>
      <w:r>
        <w:t>Постановлением Правительства Российской Федерации от 03.12.2020 № 1994 «Об утверждении Правил 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 и о внесении изменений в Положение о</w:t>
      </w:r>
      <w:proofErr w:type="gramEnd"/>
      <w:r>
        <w:t xml:space="preserve"> Единой государственной информационной системе социального обеспечения» </w:t>
      </w:r>
      <w:r w:rsidRPr="009C39A4">
        <w:rPr>
          <w:b/>
          <w:u w:val="single"/>
        </w:rPr>
        <w:t>установлен порядок получения гражданами персонифицированной информации, информирование гражданина производится автоматически с использованием личного кабинета на Едином портале государственных и муниципальных услуг</w:t>
      </w:r>
      <w:r>
        <w:t xml:space="preserve"> (функций) (далее – ЕПГУ) на основе информации о гражданине, обрабатываемой в </w:t>
      </w:r>
      <w:r>
        <w:rPr>
          <w:szCs w:val="27"/>
        </w:rPr>
        <w:t xml:space="preserve">Единой государственной информационной системе социального обеспечения (далее </w:t>
      </w:r>
      <w:r>
        <w:t>–</w:t>
      </w:r>
      <w:r>
        <w:rPr>
          <w:szCs w:val="27"/>
        </w:rPr>
        <w:t xml:space="preserve"> </w:t>
      </w:r>
      <w:r>
        <w:t>ЕГИССО), при наличии согласия гражданина.</w:t>
      </w:r>
    </w:p>
    <w:p w:rsidR="009C39A4" w:rsidRDefault="009C39A4" w:rsidP="009C39A4">
      <w:pPr>
        <w:ind w:firstLine="709"/>
        <w:jc w:val="both"/>
      </w:pPr>
      <w:proofErr w:type="gramStart"/>
      <w:r>
        <w:t>Согласно подпункту «б» пункта 9 порядка Министерство цифрового развития, связи и массовых коммуникаций Российской Федерации осуществляет передачу из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в ЕГИССО информации о лицах, завершивших прохождение процедуры регистрации в ЕСИА и давших согласие</w:t>
      </w:r>
      <w:proofErr w:type="gramEnd"/>
      <w:r>
        <w:t xml:space="preserve"> </w:t>
      </w:r>
      <w:proofErr w:type="gramStart"/>
      <w:r>
        <w:t>на получение персонифицированной информации о возникновении у них прав на получение мер социальной защиты в связи</w:t>
      </w:r>
      <w:proofErr w:type="gramEnd"/>
      <w:r>
        <w:t xml:space="preserve"> с наступлением жизненного события.</w:t>
      </w:r>
    </w:p>
    <w:p w:rsidR="009C39A4" w:rsidRPr="00722DC0" w:rsidRDefault="009C39A4" w:rsidP="009C39A4">
      <w:pPr>
        <w:ind w:firstLine="709"/>
        <w:jc w:val="both"/>
        <w:rPr>
          <w:b/>
          <w:u w:val="single"/>
        </w:rPr>
      </w:pPr>
      <w:r>
        <w:t>В целях информирования граждан о необходимости предоставления на ЕПГУ согласия на получение персонифицированной информации,</w:t>
      </w:r>
      <w:r w:rsidR="00722DC0">
        <w:t xml:space="preserve"> предоставляется</w:t>
      </w:r>
      <w:r>
        <w:t xml:space="preserve">  </w:t>
      </w:r>
      <w:r w:rsidR="00722DC0">
        <w:t xml:space="preserve"> информационный материал</w:t>
      </w:r>
      <w:r>
        <w:t xml:space="preserve"> в форме </w:t>
      </w:r>
      <w:r w:rsidRPr="00722DC0">
        <w:rPr>
          <w:b/>
          <w:u w:val="single"/>
        </w:rPr>
        <w:t>«Памятка для гражданина»</w:t>
      </w:r>
      <w:proofErr w:type="gramStart"/>
      <w:r w:rsidRPr="00722DC0">
        <w:rPr>
          <w:b/>
          <w:u w:val="single"/>
        </w:rPr>
        <w:t xml:space="preserve"> </w:t>
      </w:r>
      <w:r w:rsidR="00722DC0">
        <w:rPr>
          <w:b/>
          <w:u w:val="single"/>
        </w:rPr>
        <w:t>.</w:t>
      </w:r>
      <w:proofErr w:type="gramEnd"/>
    </w:p>
    <w:p w:rsidR="009C39A4" w:rsidRDefault="009C39A4" w:rsidP="009C39A4"/>
    <w:p w:rsidR="00722DC0" w:rsidRDefault="00722DC0" w:rsidP="009C39A4"/>
    <w:p w:rsidR="00722DC0" w:rsidRDefault="00722DC0" w:rsidP="009C39A4"/>
    <w:p w:rsidR="009C39A4" w:rsidRDefault="009C39A4" w:rsidP="009C39A4"/>
    <w:p w:rsidR="00A74FC6" w:rsidRPr="00722DC0" w:rsidRDefault="00722DC0" w:rsidP="00722DC0">
      <w:pPr>
        <w:jc w:val="right"/>
        <w:rPr>
          <w:b/>
        </w:rPr>
      </w:pPr>
      <w:r w:rsidRPr="00722DC0">
        <w:rPr>
          <w:b/>
        </w:rPr>
        <w:t>Отдел социального обслуживания населения</w:t>
      </w:r>
    </w:p>
    <w:p w:rsidR="00722DC0" w:rsidRPr="00722DC0" w:rsidRDefault="00722DC0" w:rsidP="00722DC0">
      <w:pPr>
        <w:jc w:val="right"/>
        <w:rPr>
          <w:b/>
        </w:rPr>
      </w:pPr>
      <w:r w:rsidRPr="00722DC0">
        <w:rPr>
          <w:b/>
        </w:rPr>
        <w:t>администрации Черепановского района</w:t>
      </w:r>
    </w:p>
    <w:sectPr w:rsidR="00722DC0" w:rsidRPr="00722DC0" w:rsidSect="00722DC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86E59"/>
    <w:rsid w:val="00186E59"/>
    <w:rsid w:val="001B7B52"/>
    <w:rsid w:val="00360E44"/>
    <w:rsid w:val="00367A93"/>
    <w:rsid w:val="00520A73"/>
    <w:rsid w:val="005C16AC"/>
    <w:rsid w:val="00722DC0"/>
    <w:rsid w:val="009C39A4"/>
    <w:rsid w:val="00A74FC6"/>
    <w:rsid w:val="00AF618C"/>
    <w:rsid w:val="00B71913"/>
    <w:rsid w:val="00B81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E59"/>
    <w:pPr>
      <w:autoSpaceDE/>
      <w:autoSpaceDN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86E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2021-12-17T03:44:00Z</dcterms:created>
  <dcterms:modified xsi:type="dcterms:W3CDTF">2021-12-20T03:10:00Z</dcterms:modified>
</cp:coreProperties>
</file>