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3C9F" w:rsidRPr="0018572A" w:rsidRDefault="00743C9F" w:rsidP="001857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Pr="0018572A">
        <w:rPr>
          <w:noProof/>
          <w:sz w:val="26"/>
          <w:szCs w:val="26"/>
          <w:lang w:eastAsia="ru-RU"/>
        </w:rPr>
        <w:drawing>
          <wp:inline distT="0" distB="0" distL="0" distR="0" wp14:anchorId="1D0D0039" wp14:editId="16CE5F27">
            <wp:extent cx="664210" cy="740410"/>
            <wp:effectExtent l="0" t="0" r="2540" b="2540"/>
            <wp:docPr id="1" name="Рисунок 1" descr="герб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герб 2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210" cy="740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43C9F" w:rsidRPr="0018572A" w:rsidRDefault="00743C9F" w:rsidP="0018572A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СОВЕТ ДЕПУТАТОВ</w:t>
      </w:r>
      <w:r w:rsidR="0018572A"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ЧЕРЕПАНОВСКОГО РАЙОНА</w:t>
      </w:r>
    </w:p>
    <w:p w:rsidR="00743C9F" w:rsidRPr="0018572A" w:rsidRDefault="00743C9F" w:rsidP="00185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НОВОСИБИРСКОЙ ОБЛАСТИ</w:t>
      </w:r>
    </w:p>
    <w:p w:rsidR="00743C9F" w:rsidRPr="0018572A" w:rsidRDefault="00743C9F" w:rsidP="00185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</w:t>
      </w:r>
      <w:r w:rsidR="001073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четвертого</w:t>
      </w:r>
      <w:r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созыва)</w:t>
      </w:r>
    </w:p>
    <w:p w:rsidR="00743C9F" w:rsidRPr="0018572A" w:rsidRDefault="00743C9F" w:rsidP="00185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43C9F" w:rsidRDefault="00743C9F" w:rsidP="00185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18572A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 Е Ш Е Н И Е</w:t>
      </w:r>
    </w:p>
    <w:p w:rsidR="00C10636" w:rsidRDefault="007362BD" w:rsidP="007362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                                                        </w:t>
      </w:r>
      <w:r w:rsidR="00C1063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 </w:t>
      </w:r>
      <w:r w:rsidR="00683C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(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19</w:t>
      </w:r>
      <w:r w:rsidR="00683C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-я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сессия</w:t>
      </w:r>
      <w:r w:rsidR="00683CD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)</w:t>
      </w:r>
    </w:p>
    <w:p w:rsidR="00CA1302" w:rsidRDefault="00CA1302" w:rsidP="007362BD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743C9F" w:rsidRPr="00C10636" w:rsidRDefault="00C10636" w:rsidP="003F7A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="008D24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28.07.2022</w:t>
      </w:r>
      <w:r w:rsidR="00683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</w:t>
      </w:r>
      <w:r w:rsidR="00CA1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743C9F" w:rsidRPr="001857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4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743C9F" w:rsidRPr="0018572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Черепаново     </w:t>
      </w:r>
      <w:r w:rsidR="00683CD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</w:t>
      </w:r>
      <w:r w:rsidR="003F7A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</w:t>
      </w:r>
      <w:r w:rsidR="00BC484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  <w:r w:rsidR="008D24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CA13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D243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BC4846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BA0AEE">
        <w:rPr>
          <w:rFonts w:ascii="Times New Roman" w:eastAsia="Times New Roman" w:hAnsi="Times New Roman" w:cs="Times New Roman"/>
          <w:sz w:val="26"/>
          <w:szCs w:val="26"/>
          <w:lang w:eastAsia="ru-RU"/>
        </w:rPr>
        <w:t>10</w:t>
      </w:r>
    </w:p>
    <w:p w:rsidR="00BC4846" w:rsidRDefault="00BC4846" w:rsidP="003F7A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</w:p>
    <w:p w:rsidR="00C10636" w:rsidRDefault="00C10636" w:rsidP="003F7A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10636" w:rsidRDefault="00C10636" w:rsidP="003F7A90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F7A90" w:rsidRPr="003F7A90" w:rsidRDefault="00C16CDA" w:rsidP="003F7A90">
      <w:pPr>
        <w:tabs>
          <w:tab w:val="left" w:pos="840"/>
        </w:tabs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</w:t>
      </w:r>
      <w:r w:rsidR="003F7A90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орядка установления и оценки применения обязательных требований, содержащихся в муниципальных нормативных правовых актах </w:t>
      </w:r>
      <w:r w:rsid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r w:rsidR="003F7A90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</w:t>
      </w:r>
    </w:p>
    <w:p w:rsidR="003F7A90" w:rsidRPr="003F7A90" w:rsidRDefault="003F7A90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F7A90" w:rsidRPr="003F7A90" w:rsidRDefault="003F7A90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частью 5 статьи 2 Федерального закона от 31.07.2020 № </w:t>
      </w:r>
      <w:bookmarkStart w:id="0" w:name="_GoBack"/>
      <w:bookmarkEnd w:id="0"/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247-ФЗ «Об обязательных требованиях в Российской Федерации», частью 6.1 статьи 7 Федерального закона от 06.10.2003 № 131-ФЗ «Об общих принципах организации местного самоуправления в Российской Федерации»,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деятельности»,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области, </w:t>
      </w:r>
    </w:p>
    <w:p w:rsidR="003F7A90" w:rsidRPr="003F7A90" w:rsidRDefault="003F7A90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Совет депутатов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</w:t>
      </w:r>
      <w:proofErr w:type="gramStart"/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области </w:t>
      </w:r>
      <w:r w:rsidR="00CA13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</w:t>
      </w:r>
      <w:proofErr w:type="gramEnd"/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7A90" w:rsidRPr="003F7A90" w:rsidRDefault="00C16CDA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П</w:t>
      </w:r>
      <w:r w:rsidR="003F7A90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орядок установления и оценки применения обязательных требований, содержащихся в муниципальных нормативных правовых актах </w:t>
      </w:r>
      <w:r w:rsid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Черепановского</w:t>
      </w:r>
      <w:r w:rsidR="003F7A90"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Новосибирской области в соответствии с приложением к настоящему решению.</w:t>
      </w:r>
    </w:p>
    <w:p w:rsidR="00BC4846" w:rsidRDefault="003F7A90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F7A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E436F3" w:rsidRPr="00E436F3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решение вступает в силу после официального опубликования в «Бюллетене органов местного самоуправления Черепановского района».</w:t>
      </w:r>
    </w:p>
    <w:p w:rsidR="00C10636" w:rsidRPr="00BC4846" w:rsidRDefault="00C10636" w:rsidP="003F7A90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846" w:rsidRPr="00BC4846" w:rsidRDefault="00BC4846" w:rsidP="00BC4846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C4846" w:rsidRPr="00BC4846" w:rsidRDefault="00BC4846" w:rsidP="00BC4846">
      <w:pPr>
        <w:tabs>
          <w:tab w:val="left" w:pos="84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90"/>
        <w:gridCol w:w="4891"/>
      </w:tblGrid>
      <w:tr w:rsidR="00BC4846" w:rsidRPr="00BC4846" w:rsidTr="0008763B">
        <w:tc>
          <w:tcPr>
            <w:tcW w:w="5068" w:type="dxa"/>
            <w:shd w:val="clear" w:color="auto" w:fill="auto"/>
          </w:tcPr>
          <w:p w:rsidR="00BC4846" w:rsidRPr="00BC4846" w:rsidRDefault="008D243C" w:rsidP="00C17712">
            <w:pPr>
              <w:spacing w:after="0" w:line="240" w:lineRule="auto"/>
              <w:ind w:right="316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Главы</w:t>
            </w:r>
            <w:r w:rsidR="00BC4846" w:rsidRPr="00BC4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Черепановского района Новосибирской области</w:t>
            </w:r>
          </w:p>
        </w:tc>
        <w:tc>
          <w:tcPr>
            <w:tcW w:w="5069" w:type="dxa"/>
            <w:shd w:val="clear" w:color="auto" w:fill="auto"/>
          </w:tcPr>
          <w:p w:rsidR="00BC4846" w:rsidRPr="00BC4846" w:rsidRDefault="00BC4846" w:rsidP="003D3513">
            <w:pPr>
              <w:spacing w:after="0" w:line="240" w:lineRule="auto"/>
              <w:ind w:left="31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r w:rsidR="003D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Совета депутатов Черепановского   </w:t>
            </w:r>
            <w:r w:rsidRPr="00BC4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района </w:t>
            </w:r>
            <w:r w:rsidR="003D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C4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Новосибирской </w:t>
            </w:r>
            <w:r w:rsidR="003D351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Pr="00BC4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области</w:t>
            </w:r>
          </w:p>
        </w:tc>
      </w:tr>
      <w:tr w:rsidR="00BC4846" w:rsidRPr="00BC4846" w:rsidTr="0008763B">
        <w:tc>
          <w:tcPr>
            <w:tcW w:w="5068" w:type="dxa"/>
            <w:shd w:val="clear" w:color="auto" w:fill="auto"/>
          </w:tcPr>
          <w:p w:rsidR="008D243C" w:rsidRDefault="008D243C" w:rsidP="00BC4846">
            <w:pPr>
              <w:spacing w:after="0" w:line="240" w:lineRule="auto"/>
              <w:ind w:right="31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</w:p>
          <w:p w:rsidR="00BC4846" w:rsidRPr="00BC4846" w:rsidRDefault="008D243C" w:rsidP="00BC4846">
            <w:pPr>
              <w:spacing w:after="0" w:line="240" w:lineRule="auto"/>
              <w:ind w:right="316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И.В. Жарков </w:t>
            </w:r>
          </w:p>
        </w:tc>
        <w:tc>
          <w:tcPr>
            <w:tcW w:w="5069" w:type="dxa"/>
            <w:shd w:val="clear" w:color="auto" w:fill="auto"/>
          </w:tcPr>
          <w:p w:rsidR="00BC4846" w:rsidRPr="00BC4846" w:rsidRDefault="00BC4846" w:rsidP="00BC4846">
            <w:pPr>
              <w:spacing w:after="0" w:line="240" w:lineRule="auto"/>
              <w:ind w:left="31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C4846" w:rsidRPr="00BC4846" w:rsidRDefault="00BC4846" w:rsidP="00BC4846">
            <w:pPr>
              <w:spacing w:after="0" w:line="240" w:lineRule="auto"/>
              <w:ind w:left="319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C484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В.М. Капич</w:t>
            </w:r>
          </w:p>
        </w:tc>
      </w:tr>
    </w:tbl>
    <w:p w:rsidR="00BC4846" w:rsidRPr="00BC484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E436F3" w:rsidRDefault="00E436F3" w:rsidP="00E436F3">
      <w:pPr>
        <w:pStyle w:val="ConsPlusNormal"/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CA1302" w:rsidRDefault="00E436F3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lastRenderedPageBreak/>
        <w:t xml:space="preserve">                                    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</w:t>
      </w:r>
    </w:p>
    <w:p w:rsidR="00CA1302" w:rsidRDefault="00CA1302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</w:p>
    <w:p w:rsidR="00CA1302" w:rsidRDefault="00CA1302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</w:p>
    <w:p w:rsidR="00E436F3" w:rsidRDefault="00E436F3" w:rsidP="001F7DF4">
      <w:pPr>
        <w:pStyle w:val="ConsPlusNormal"/>
        <w:ind w:firstLine="0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Приложение </w:t>
      </w:r>
      <w:r w:rsidR="001F7DF4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к решению </w:t>
      </w:r>
      <w:r w:rsidR="003F7A90" w:rsidRPr="00956DBB">
        <w:rPr>
          <w:rFonts w:ascii="Times New Roman" w:hAnsi="Times New Roman" w:cs="Times New Roman"/>
          <w:color w:val="000000"/>
          <w:sz w:val="24"/>
          <w:szCs w:val="28"/>
        </w:rPr>
        <w:t xml:space="preserve">Совета депутатов </w:t>
      </w:r>
    </w:p>
    <w:p w:rsidR="003F7A90" w:rsidRPr="00956DBB" w:rsidRDefault="00CA1302" w:rsidP="001F7DF4">
      <w:pPr>
        <w:pStyle w:val="ConsPlusNormal"/>
        <w:jc w:val="right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="00E436F3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3F7A90">
        <w:rPr>
          <w:rFonts w:ascii="Times New Roman" w:hAnsi="Times New Roman" w:cs="Times New Roman"/>
          <w:color w:val="000000"/>
          <w:sz w:val="24"/>
          <w:szCs w:val="28"/>
        </w:rPr>
        <w:t>Черепановского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района</w:t>
      </w:r>
      <w:r w:rsidR="00E436F3">
        <w:rPr>
          <w:rFonts w:ascii="Times New Roman" w:hAnsi="Times New Roman" w:cs="Times New Roman"/>
          <w:color w:val="000000"/>
          <w:sz w:val="24"/>
          <w:szCs w:val="28"/>
        </w:rPr>
        <w:t xml:space="preserve">    </w:t>
      </w:r>
      <w:r w:rsidR="003F7A90" w:rsidRPr="00956DBB">
        <w:rPr>
          <w:rFonts w:ascii="Times New Roman" w:hAnsi="Times New Roman" w:cs="Times New Roman"/>
          <w:color w:val="000000"/>
          <w:sz w:val="24"/>
          <w:szCs w:val="28"/>
        </w:rPr>
        <w:t>Новосибирской области</w:t>
      </w:r>
    </w:p>
    <w:p w:rsidR="003F7A90" w:rsidRPr="00956DBB" w:rsidRDefault="00E436F3" w:rsidP="00E436F3">
      <w:pPr>
        <w:pStyle w:val="ConsPlusNormal"/>
        <w:ind w:firstLine="0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                                              </w:t>
      </w:r>
      <w:r w:rsidR="00C10636">
        <w:rPr>
          <w:rFonts w:ascii="Times New Roman" w:hAnsi="Times New Roman" w:cs="Times New Roman"/>
          <w:color w:val="000000"/>
          <w:sz w:val="24"/>
          <w:szCs w:val="28"/>
        </w:rPr>
        <w:t xml:space="preserve">               о</w:t>
      </w:r>
      <w:r w:rsidR="003F7A90" w:rsidRPr="00956DBB">
        <w:rPr>
          <w:rFonts w:ascii="Times New Roman" w:hAnsi="Times New Roman" w:cs="Times New Roman"/>
          <w:color w:val="000000"/>
          <w:sz w:val="24"/>
          <w:szCs w:val="28"/>
        </w:rPr>
        <w:t>т</w:t>
      </w:r>
      <w:r w:rsidR="001F7DF4">
        <w:rPr>
          <w:rFonts w:ascii="Times New Roman" w:hAnsi="Times New Roman" w:cs="Times New Roman"/>
          <w:color w:val="000000"/>
          <w:sz w:val="24"/>
          <w:szCs w:val="28"/>
        </w:rPr>
        <w:t xml:space="preserve"> 28.07.2022.</w:t>
      </w:r>
      <w:r w:rsidR="003F7A90" w:rsidRPr="00956DBB">
        <w:rPr>
          <w:rFonts w:ascii="Times New Roman" w:hAnsi="Times New Roman" w:cs="Times New Roman"/>
          <w:color w:val="000000"/>
          <w:sz w:val="24"/>
          <w:szCs w:val="28"/>
        </w:rPr>
        <w:t>г. №</w:t>
      </w:r>
      <w:r w:rsidR="00BA0AEE">
        <w:rPr>
          <w:rFonts w:ascii="Times New Roman" w:hAnsi="Times New Roman" w:cs="Times New Roman"/>
          <w:color w:val="000000"/>
          <w:sz w:val="24"/>
          <w:szCs w:val="28"/>
        </w:rPr>
        <w:t xml:space="preserve"> 10</w:t>
      </w:r>
    </w:p>
    <w:p w:rsidR="003F7A90" w:rsidRPr="00C10636" w:rsidRDefault="003F7A90" w:rsidP="003F7A90">
      <w:pPr>
        <w:spacing w:after="0" w:line="240" w:lineRule="auto"/>
        <w:ind w:left="6379"/>
        <w:rPr>
          <w:rFonts w:ascii="Times New Roman" w:hAnsi="Times New Roman" w:cs="Times New Roman"/>
          <w:i/>
          <w:sz w:val="26"/>
          <w:szCs w:val="26"/>
        </w:rPr>
      </w:pPr>
    </w:p>
    <w:p w:rsidR="003F7A90" w:rsidRPr="00C10636" w:rsidRDefault="00C10636" w:rsidP="003F7A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0636">
        <w:rPr>
          <w:rFonts w:ascii="Times New Roman" w:hAnsi="Times New Roman" w:cs="Times New Roman"/>
          <w:b/>
          <w:sz w:val="26"/>
          <w:szCs w:val="26"/>
        </w:rPr>
        <w:t>Порядок установления и оценки применения обязательных требований, содержащихся в муниципальных нормативных правовых актах</w:t>
      </w:r>
    </w:p>
    <w:p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10636">
        <w:rPr>
          <w:rFonts w:ascii="Times New Roman" w:hAnsi="Times New Roman" w:cs="Times New Roman"/>
          <w:b/>
          <w:sz w:val="26"/>
          <w:szCs w:val="26"/>
        </w:rPr>
        <w:t>Черепановского района Новосибирской области</w:t>
      </w:r>
    </w:p>
    <w:p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C10636">
        <w:rPr>
          <w:rFonts w:ascii="Times New Roman" w:hAnsi="Times New Roman" w:cs="Times New Roman"/>
          <w:sz w:val="26"/>
          <w:szCs w:val="26"/>
        </w:rPr>
        <w:t>. Общие положения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1. Порядок установления и оценки применения обязательных требований, содержащихся в муниципальных нормативных правовых актах Черепановского района Новосибирской области (далее – Порядок), разработан в соответствии с частью 5 статьи 2 Федерального закона от 31.07.2020 № 247-ФЗ «Об обязательных требованиях в Российской Федерации» (далее – Федеральный закон № 247-ФЗ), частью 6.1 статьи 7 Федерального закона от 06.10.2003 № 131-ФЗ «Об общих принципах организации местного самоуправления в Российской Федерации» (далее – Федеральный закон № 131-ФЗ), Законом Новосибирской области от 24.11.2014 № 485-ОЗ «О проведении оценки регулирующего воздействия проектов муниципальных правовых актов, устанавливающих новые или изменяющих ранее предусмотренные муниципальными правовыми актами  обязательные требования для субъектов предпринимательской и иной экономической  деятельности, обязанности для субъектов инвестиционной деятельности, установлении и оценке применения установленных ими обязательных требований и экспертизы муниципальных правовых актов, затрагивающих вопросы осуществления предпринимательской и инвестиционной деятельности»  (далее – Закон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Новосибирской области № 485-ОЗ).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2. Порядок определяет правовые и организационные основы установления муниципальными нормативными правовыми актами  Черепановского района Новосибирской области обязательных требований,</w:t>
      </w:r>
      <w:r w:rsidRPr="00C1063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 </w:t>
      </w:r>
      <w:r w:rsidRPr="00C10636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noBreakHyphen/>
        <w:t> обязательные требования</w:t>
      </w:r>
      <w:r w:rsidRPr="00C10636">
        <w:rPr>
          <w:rFonts w:ascii="Times New Roman" w:hAnsi="Times New Roman" w:cs="Times New Roman"/>
          <w:sz w:val="26"/>
          <w:szCs w:val="26"/>
        </w:rPr>
        <w:t>), и оценки применения содержащихся в муниципальных нормативных правовых актах Черепановского района Новосибирской области обязательных требований.</w:t>
      </w:r>
    </w:p>
    <w:p w:rsidR="003F7A90" w:rsidRPr="00C10636" w:rsidRDefault="003F7A90" w:rsidP="003F7A9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          3. Настоящий Порядок регламентирует порядок установления обязательных требований и порядок оценки применения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4. При установлении обязательных требований должны быть определены: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содержание обязательных требований (условия, ограничения, запреты, обязанности);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перечень (категории) лиц, обязанных соблюдать обязательные требования;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 в зависимости от объекта установления обязательных требований: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lastRenderedPageBreak/>
        <w:t>4) формы оценки соблюдения обязательных требований (муниципальный контроль, привлечение к административной ответственности, предоставление разрешений, аккредитации, иных форм оценки и экспертизы);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структурные подразделения местной администрации, осуществляющие оценку соблюдения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5. При установлении и оценке применения обязательных требований </w:t>
      </w:r>
      <w:r w:rsidRPr="00C1063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такие требования подлежат оценке на предмет достижения целей установления обязательных требований и на соответствие </w:t>
      </w:r>
      <w:r w:rsidRPr="00C10636">
        <w:rPr>
          <w:rFonts w:ascii="Times New Roman" w:hAnsi="Times New Roman" w:cs="Times New Roman"/>
          <w:sz w:val="26"/>
          <w:szCs w:val="26"/>
        </w:rPr>
        <w:t>предусмотренным Федеральным законом № 247-ФЗ</w:t>
      </w:r>
      <w:r w:rsidRPr="00C10636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принципам: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законности;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обоснованности обязательных требований;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правовой определенности и системности;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открытости и предсказуемости;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исполнимости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6. Муниципальные нормативные правовые акты, содержащие обязательные требования, принятые до вступления в силу настоящего Порядка, должны пройти оценку применения обязательных требований в срок до 01.01.2024 в порядке, предусмотренном разделом </w:t>
      </w:r>
      <w:r w:rsidRPr="00C1063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0636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7. Изменение обязательных требований осуществляется в порядке, предусмотренном для установления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II</w:t>
      </w:r>
      <w:r w:rsidRPr="00C10636">
        <w:rPr>
          <w:rFonts w:ascii="Times New Roman" w:hAnsi="Times New Roman" w:cs="Times New Roman"/>
          <w:sz w:val="26"/>
          <w:szCs w:val="26"/>
        </w:rPr>
        <w:t>. Порядок установления обязательных требований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8. Обязательные требования устанавливаются путем принятия муниципальных нормативных правовых актов представительного органа муниципального образования, местной администрации или путем внесения изменений в действующие муниципальные нормативные правовые акты. 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9. Муниципальный нормативный правовой акт, устанавливающий или изменяющий обязательные требования, вступает в силу либо с 1 марта, либо с 1 сентября соответствующего года, но не ранее чем по истечении девяноста дней после дня его официального опубликования.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Муниципальным нормативным правовым актом должен предусматриваться срок его действия, который не может превышать 6 лет со дня его вступления в силу. 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По результатам оценки применения срок действия обязательных требований может продлеваться на срок не более 6 лет.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10. Положение, предусмотренное абзацем первым пункта 9 Порядка, не применяется, если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требований, установлен иной срок вступления в силу обязательных требований. 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Положения муниципальных нормативных правовых актов, содержащих обязательные требования, которыми вносятся изменения в ранее принятые муниципальные нормативные правовые акты, могут вступать в силу в иные, чем указано в абзаце первом пункта 9 Порядка, сроки, если в заключении об оценке регулирующего воздействия установлено, что указанные изменения 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 предусматривают установление новых условий, ограничений, запретов, обязанностей.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11. Положение, предусмотренное абзацем первым пункта 9 Порядка, не применяется в отношении муниципальных нормативных правовых актов: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подлежащих принятию в целях предупреждения террористических актов и ликвидации их последствий;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lastRenderedPageBreak/>
        <w:t>2) подлежащих принятию в целях предупреждения угрозы обороне страны и безопасности государства;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подлежащих принятию при угрозе возникновения и (или) возникновении отдельных чрезвычайных ситуаций;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подлежащих принятию при введении режима повышенной готовности или чрезвычайной ситуации на всей территории Российской Федерации либо на ее части;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направленных на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12. Проекты муниципальных нормативных правовых актов, содержащие новые или изменяющие ранее предусмотренные муниципальными нормативными правовыми актами обязательные требования, подлежат оценке регулирующего воздействия в соответствии с Федеральным   законом   №   131-ФЗ и Законом   Новосибирской области № 485-ОЗ.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III</w:t>
      </w:r>
      <w:r w:rsidRPr="00C10636">
        <w:rPr>
          <w:rFonts w:ascii="Times New Roman" w:hAnsi="Times New Roman" w:cs="Times New Roman"/>
          <w:sz w:val="26"/>
          <w:szCs w:val="26"/>
        </w:rPr>
        <w:t>. Порядок оценки применения обязательных требований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13. Целью оценки применения обязательных требований (далее – оценка применения) является оценка достижения целей введения обязательных требований, соблюдения принципов, предусмотренных Федеральным законом № 247-ФЗ.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14. Оценка применения проводится структурным подразделением администрации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Черепановского района</w:t>
      </w:r>
      <w:r w:rsidRPr="00C10636">
        <w:rPr>
          <w:rFonts w:ascii="Times New Roman" w:hAnsi="Times New Roman" w:cs="Times New Roman"/>
          <w:sz w:val="26"/>
          <w:szCs w:val="26"/>
        </w:rPr>
        <w:t>, уполномоченным на ее проведение (далее – уполномоченное подразделение).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15. Оценка применения проводится не позднее чем через 5 лет со дня вступления в силу муниципального нормативного правового акта, содержащего обязательные требования.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16. К этапам оценки применения относятся: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формирование уполномоченным подразделением плана оценки применения;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публичное обсуждение муниципального нормативного правового акта, содержащего обязательные требования;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формирование структурным подразделением администрации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Черепановского района</w:t>
      </w:r>
      <w:r w:rsidRPr="00C10636">
        <w:rPr>
          <w:rFonts w:ascii="Times New Roman" w:hAnsi="Times New Roman" w:cs="Times New Roman"/>
          <w:sz w:val="26"/>
          <w:szCs w:val="26"/>
        </w:rPr>
        <w:t>, подготовившим муниципальный нормативный правовой акт, содержащий обязательные требования, а при его отсутствии иным структурным подразделением администрации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Черепановского района</w:t>
      </w:r>
      <w:r w:rsidRPr="00C10636">
        <w:rPr>
          <w:rFonts w:ascii="Times New Roman" w:hAnsi="Times New Roman" w:cs="Times New Roman"/>
          <w:sz w:val="26"/>
          <w:szCs w:val="26"/>
        </w:rPr>
        <w:t>, в полномочия которого входит разработка муниципальных нормативных правовых актов в соответствующей сфере регулирования (далее – разработчик), аналитической справки о достижении целей введения обязательных требований, содержащихся в муниципальном нормативном правовом акте (далее – справка), и ее направление в уполномоченное подразделение;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подготовка заключения об оценке применения обязательных требований (далее – заключение) и принятие решения о необходимости продления срока действия обязательных требований или о прекращении их действия.</w:t>
      </w: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Формирование уполномоченным подразделением </w:t>
      </w: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плана оценки применения</w:t>
      </w: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17. Формирование и утверждение плана оценки применения обязательных требований на очередной календарный год осуществляется уполномоченным подразделением органом ежегодно до 25 декабря текущего года.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18. Разработчик в срок до 10 декабря текущего года представляет в уполномоченное подразделение: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lastRenderedPageBreak/>
        <w:t>1) перечни муниципальных нормативных правовых актов, содержащих обязательные требования, подлежащих оценке применения с учетом требований пункта 15 Порядка;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тексты муниципальных нормативных правовых актов, содержащих обязательные требования;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информацию о мерах ответственности, применяемых при нарушении обязательных требований;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обращения субъектов предпринимательской и иной экономической деятельности, иных заинтересованных лиц содержащие предложения о необходимости досрочного проведения оценки применения обязательных требований (при наличии).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19. Уполномоченное подразделение, на основе представленной информации не позднее 10 дней со дня получения информации составляет план оценки применения обязательных требований, содержащихся в муниципальных нормативных правовых актах.</w:t>
      </w:r>
    </w:p>
    <w:p w:rsidR="003F7A90" w:rsidRPr="00C10636" w:rsidRDefault="003F7A90" w:rsidP="003F7A90">
      <w:pPr>
        <w:tabs>
          <w:tab w:val="center" w:pos="503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20. План оценки применения обязательных требований, содержащихся в муниципальных нормативных правовых актах, утверждается </w:t>
      </w:r>
      <w:r w:rsidR="00CC2654" w:rsidRPr="00C10636">
        <w:rPr>
          <w:rFonts w:ascii="Times New Roman" w:hAnsi="Times New Roman" w:cs="Times New Roman"/>
          <w:sz w:val="26"/>
          <w:szCs w:val="26"/>
        </w:rPr>
        <w:t>Г</w:t>
      </w:r>
      <w:r w:rsidRPr="00C10636">
        <w:rPr>
          <w:rFonts w:ascii="Times New Roman" w:hAnsi="Times New Roman" w:cs="Times New Roman"/>
          <w:sz w:val="26"/>
          <w:szCs w:val="26"/>
        </w:rPr>
        <w:t xml:space="preserve">лавой 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Черепановского района Новосибирской области до </w:t>
      </w:r>
      <w:r w:rsidRPr="00C10636">
        <w:rPr>
          <w:rFonts w:ascii="Times New Roman" w:hAnsi="Times New Roman" w:cs="Times New Roman"/>
          <w:sz w:val="26"/>
          <w:szCs w:val="26"/>
        </w:rPr>
        <w:t>25 декабря текущего года и в срок не позднее одного рабочего дня после дня его утверждения размещается на официальном сайте муниципального образования (далее – официальный сайт).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Публичное обсуждение муниципального нормативного правового акта, содержащего обязательные требования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21. В целях публичного обсуждения практики применения обязательных требований разработчик размещает на официальном сайте текст муниципального нормативного правового акта, содержащего обязательные требования. Вместе с текстом муниципального нормативного правового акта, содержащего обязательные требования, размещается информация о сроке проведения публичного обсуждения, а также о способах (формах) внесения разработчику замечаний и предложений,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возникших в ходе публичного обсуждения муниципального нормативного правового акта, содержащего обязательные требования.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22. Срок публичного обсуждения муниципального нормативного правового акта, содержащего обязательные требования, не может составлять менее 10 рабочих дней со дня его размещения на официальном сайте.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23. Замечания и предложения, возникшие в ходе публичного обсуждения муниципального нормативного правового акта, содержащего обязательные требования, могут быть: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направлены разработчику в письменной или электронной форме;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высказаны на совещании, заседании экспертной группы, общественного совета, совещательного и консультационного органа, действующего при местной администрации;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собраны в ходе опроса представителей заинтересованных лиц;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4) представлены разработчику в иных формах, указанных при размещении информации на официальном сайте муниципального образования. 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Формирование разработчиком справки и ее направление в уполномоченное подразделение</w:t>
      </w: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24. Разработчик в срок, предусмотренный планом оценки применения, готовит справку, в которой содержится: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общая характеристика обязательных требований;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lastRenderedPageBreak/>
        <w:t>2) анализ результатов оценки достижения целей введения обязательных требований и соблюдения принципов, предусмотренных Федеральным законом № 247-ФЗ;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выявленные проблемы применения обязательных требований;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вывод о необходимости продления срока действия, изменения с продлением срока действия или прекращения действия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25. Источниками информации для подготовки справки являются: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результаты мониторинга применения обязательных требований;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результаты анализа осуществления муниципального контроля;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результаты анализа судебной практики;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обращения, предложения и замечания контролируемых лиц, иных лиц, в отношении которых установлены обязательные требования;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позиции органов местного самоуправления, структурных подразделений администрации</w:t>
      </w:r>
      <w:r w:rsidR="00CC2654" w:rsidRPr="00C10636">
        <w:rPr>
          <w:rFonts w:ascii="Times New Roman" w:hAnsi="Times New Roman" w:cs="Times New Roman"/>
          <w:sz w:val="26"/>
          <w:szCs w:val="26"/>
        </w:rPr>
        <w:t xml:space="preserve"> Черепановского района Новосибирской области</w:t>
      </w:r>
      <w:r w:rsidRPr="00C10636">
        <w:rPr>
          <w:rFonts w:ascii="Times New Roman" w:hAnsi="Times New Roman" w:cs="Times New Roman"/>
          <w:sz w:val="26"/>
          <w:szCs w:val="26"/>
        </w:rPr>
        <w:t>, в том числе полученные при разработке проекта муниципального нормативного правового акта на этапе правовой экспертизы, антикоррупционной экспертизы, оценки регулирующего воздействия (при ее проведении);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6) иные сведения, которые, по мнению разработчика, позволяют объективно оценить применение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26. В случае если в справке сделан вывод о необходимости прекращения действия обязательных требований разработчик подготавливает проект муниципального правового акта о признании муниципального нормативного правового акта, содержащего обязательные требования, утратившим силу.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Если в справке сделан вывод о необходимости продления срока действия или изменения с продлением срока действия обязательных требований, разработчик не позднее трех рабочих дней со дня составления справки направляет справку в уполномоченное подразделение для подготовки заключения об оценке применения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Подготовка заключения об оценке применения обязательных требований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и принятие решения о необходимости продления действия обязательных требований или о прекращении их действия</w:t>
      </w: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27. Уполномоченное подразделение подготавливает заключение в течение 20 рабочих дней со дня предоставления разработчиком справки.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28. В заключении содержатся выводы: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о достижении/</w:t>
      </w:r>
      <w:proofErr w:type="spellStart"/>
      <w:r w:rsidRPr="00C10636">
        <w:rPr>
          <w:rFonts w:ascii="Times New Roman" w:hAnsi="Times New Roman" w:cs="Times New Roman"/>
          <w:sz w:val="26"/>
          <w:szCs w:val="26"/>
        </w:rPr>
        <w:t>недостижении</w:t>
      </w:r>
      <w:proofErr w:type="spellEnd"/>
      <w:r w:rsidRPr="00C10636">
        <w:rPr>
          <w:rFonts w:ascii="Times New Roman" w:hAnsi="Times New Roman" w:cs="Times New Roman"/>
          <w:sz w:val="26"/>
          <w:szCs w:val="26"/>
        </w:rPr>
        <w:t xml:space="preserve"> заявленных при подготовке муниципального нормативного правового акта, содержащего обязательные требования, целей регулирования;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о соблюдении принципов, предусмотренных Федеральным законом № 247-ФЗ;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о возможности продления действия обязательных требований или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изменения с продлением срока действия, или о необходимости прекращения действия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29. Заключение публикуется на официальном сайте в течение 3 рабочих дней после его подписания.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 xml:space="preserve">30. Глава </w:t>
      </w:r>
      <w:r w:rsidR="009B76CA" w:rsidRPr="00C10636">
        <w:rPr>
          <w:rFonts w:ascii="Times New Roman" w:hAnsi="Times New Roman" w:cs="Times New Roman"/>
          <w:sz w:val="26"/>
          <w:szCs w:val="26"/>
        </w:rPr>
        <w:t>Черепановского района Новосибирской области</w:t>
      </w:r>
      <w:r w:rsidRPr="00C10636">
        <w:rPr>
          <w:rFonts w:ascii="Times New Roman" w:hAnsi="Times New Roman" w:cs="Times New Roman"/>
          <w:sz w:val="26"/>
          <w:szCs w:val="26"/>
        </w:rPr>
        <w:t xml:space="preserve"> вправе проводить совещания с участием разработчика, иных структурных подразделений администрации</w:t>
      </w:r>
      <w:r w:rsidR="009B76CA" w:rsidRPr="00C10636">
        <w:rPr>
          <w:rFonts w:ascii="Times New Roman" w:hAnsi="Times New Roman" w:cs="Times New Roman"/>
          <w:sz w:val="26"/>
          <w:szCs w:val="26"/>
        </w:rPr>
        <w:t xml:space="preserve"> Черепановского района</w:t>
      </w:r>
      <w:r w:rsidRPr="00C10636">
        <w:rPr>
          <w:rFonts w:ascii="Times New Roman" w:hAnsi="Times New Roman" w:cs="Times New Roman"/>
          <w:sz w:val="26"/>
          <w:szCs w:val="26"/>
        </w:rPr>
        <w:t>, уполномоченного подразделения, а также привлекать иных лиц в целях устранения неурегулированных разногласий по заключению.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  <w:lang w:val="en-US"/>
        </w:rPr>
        <w:t>IV</w:t>
      </w:r>
      <w:r w:rsidRPr="00C10636">
        <w:rPr>
          <w:rFonts w:ascii="Times New Roman" w:hAnsi="Times New Roman" w:cs="Times New Roman"/>
          <w:sz w:val="26"/>
          <w:szCs w:val="26"/>
        </w:rPr>
        <w:t>. Переходные положения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lastRenderedPageBreak/>
        <w:t>31. В отношении муниципальных нормативных правовых актов, содержащих обязательные требования, принятых до вступления в силу настоящего Порядка, разработчик в целях проведения последующей оценки применения в срок до 01.01.2024 представляет в уполномоченное подразделение: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1) перечни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2) тексты муниципальных нормативных правовых актов, содержащих обязательные требования, принятых до вступления в силу настоящего Порядка;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3) перечень охраняемых законом ценностей</w:t>
      </w:r>
      <w:r w:rsidR="009B76CA" w:rsidRPr="00C10636">
        <w:rPr>
          <w:rFonts w:ascii="Times New Roman" w:hAnsi="Times New Roman" w:cs="Times New Roman"/>
          <w:sz w:val="26"/>
          <w:szCs w:val="26"/>
        </w:rPr>
        <w:t>,</w:t>
      </w:r>
      <w:r w:rsidRPr="00C10636">
        <w:rPr>
          <w:rFonts w:ascii="Times New Roman" w:hAnsi="Times New Roman" w:cs="Times New Roman"/>
          <w:sz w:val="26"/>
          <w:szCs w:val="26"/>
        </w:rPr>
        <w:t xml:space="preserve"> в целях защиты которых введены обязательные требования;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4) информацию о целях регулирования, каждого из муниципальных нормативных правовых актов, указанных в подпункте 2 настоящего пункта, соответствующих перечню охраняемых законом ценностей;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5) индикаторы достижения целей регулирования, их актуальные и прогнозируемые значения на период, установленный пунктом 15 Порядка, исчисляемый с момента представления информации в уполномоченное подразделение;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6) информацию о мерах ответственности, применяемых при нарушении обязательных требований.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32. Уполномоченное подразделение в течение 20 рабочих дней рассматривает указанную в пункте 31 Порядка информацию и публикует ее на официальном сайте либо возвращает разработчику на доработку.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В случае опубликования на официальном сайте информации, указанной в пункте 31 Порядка, уполномоченное подразделение включает соответствующие нормативные акты в план оценки применения с учетом требований пункта 20 настоящего Порядка.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10636">
        <w:rPr>
          <w:rFonts w:ascii="Times New Roman" w:hAnsi="Times New Roman" w:cs="Times New Roman"/>
          <w:sz w:val="26"/>
          <w:szCs w:val="26"/>
        </w:rPr>
        <w:t>33. В случае если в срок до 01.01.2024 разработчиком не представлена информация, предусмотренная пунктом 31 Порядка, муниципальные нормативные правовые акты, содержащие обязательные требования, принятые до вступления в силу настоящего Порядка,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подлежат включению в план проведения экспертизы муниципальных нормативных правовых актов, проводимой уполномоченным подразделением</w:t>
      </w:r>
      <w:r w:rsidRPr="00C10636">
        <w:rPr>
          <w:sz w:val="26"/>
          <w:szCs w:val="26"/>
        </w:rPr>
        <w:t xml:space="preserve"> </w:t>
      </w:r>
      <w:r w:rsidRPr="00C10636">
        <w:rPr>
          <w:rFonts w:ascii="Times New Roman" w:hAnsi="Times New Roman" w:cs="Times New Roman"/>
          <w:sz w:val="26"/>
          <w:szCs w:val="26"/>
        </w:rPr>
        <w:t>в соответствии с Законом Новосибирской области № 485-ОЗ, на 2024 или 2025 год.</w:t>
      </w:r>
    </w:p>
    <w:p w:rsidR="003F7A90" w:rsidRPr="00C10636" w:rsidRDefault="003F7A90" w:rsidP="003F7A9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C4846" w:rsidRPr="00C1063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4846" w:rsidRPr="00C1063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4846" w:rsidRPr="00C1063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C484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643BAD" w:rsidRPr="00BC4846" w:rsidRDefault="00643BAD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C4846" w:rsidRPr="00BC484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C4846" w:rsidRPr="00BC484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p w:rsidR="00BC4846" w:rsidRPr="00BC4846" w:rsidRDefault="00BC4846" w:rsidP="00BC4846">
      <w:pPr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886"/>
      </w:tblGrid>
      <w:tr w:rsidR="00E2506F" w:rsidRPr="00BC4846" w:rsidTr="0008763B">
        <w:trPr>
          <w:trHeight w:val="528"/>
        </w:trPr>
        <w:tc>
          <w:tcPr>
            <w:tcW w:w="4886" w:type="dxa"/>
            <w:shd w:val="clear" w:color="auto" w:fill="auto"/>
          </w:tcPr>
          <w:p w:rsidR="00E2506F" w:rsidRPr="00BC4846" w:rsidRDefault="00E2506F" w:rsidP="00BC484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E833DD" w:rsidRDefault="00E833DD" w:rsidP="00E418CA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E833DD" w:rsidSect="00C10636">
      <w:footerReference w:type="default" r:id="rId9"/>
      <w:pgSz w:w="11906" w:h="16838"/>
      <w:pgMar w:top="425" w:right="707" w:bottom="567" w:left="1418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3CF2" w:rsidRDefault="00A23CF2" w:rsidP="00E833DD">
      <w:pPr>
        <w:spacing w:after="0" w:line="240" w:lineRule="auto"/>
      </w:pPr>
      <w:r>
        <w:separator/>
      </w:r>
    </w:p>
  </w:endnote>
  <w:endnote w:type="continuationSeparator" w:id="0">
    <w:p w:rsidR="00A23CF2" w:rsidRDefault="00A23CF2" w:rsidP="00E8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556938636"/>
      <w:docPartObj>
        <w:docPartGallery w:val="Page Numbers (Bottom of Page)"/>
        <w:docPartUnique/>
      </w:docPartObj>
    </w:sdtPr>
    <w:sdtContent>
      <w:p w:rsidR="00C10636" w:rsidRDefault="00C10636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567">
          <w:rPr>
            <w:noProof/>
          </w:rPr>
          <w:t>2</w:t>
        </w:r>
        <w:r>
          <w:fldChar w:fldCharType="end"/>
        </w:r>
      </w:p>
    </w:sdtContent>
  </w:sdt>
  <w:p w:rsidR="00C10636" w:rsidRDefault="00C10636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3CF2" w:rsidRDefault="00A23CF2" w:rsidP="00E833DD">
      <w:pPr>
        <w:spacing w:after="0" w:line="240" w:lineRule="auto"/>
      </w:pPr>
      <w:r>
        <w:separator/>
      </w:r>
    </w:p>
  </w:footnote>
  <w:footnote w:type="continuationSeparator" w:id="0">
    <w:p w:rsidR="00A23CF2" w:rsidRDefault="00A23CF2" w:rsidP="00E83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D770D"/>
    <w:multiLevelType w:val="hybridMultilevel"/>
    <w:tmpl w:val="035408CE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E07038"/>
    <w:multiLevelType w:val="hybridMultilevel"/>
    <w:tmpl w:val="2F6239D6"/>
    <w:lvl w:ilvl="0" w:tplc="D0247F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BC4045D"/>
    <w:multiLevelType w:val="hybridMultilevel"/>
    <w:tmpl w:val="B790BE12"/>
    <w:lvl w:ilvl="0" w:tplc="692C2D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B86CBE"/>
    <w:multiLevelType w:val="hybridMultilevel"/>
    <w:tmpl w:val="80BC0E60"/>
    <w:lvl w:ilvl="0" w:tplc="D7B835B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1225870"/>
    <w:multiLevelType w:val="hybridMultilevel"/>
    <w:tmpl w:val="315A9500"/>
    <w:lvl w:ilvl="0" w:tplc="FA7878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29E56FF1"/>
    <w:multiLevelType w:val="hybridMultilevel"/>
    <w:tmpl w:val="593CBEB8"/>
    <w:lvl w:ilvl="0" w:tplc="C74681A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2BC55946"/>
    <w:multiLevelType w:val="hybridMultilevel"/>
    <w:tmpl w:val="438E2F0E"/>
    <w:lvl w:ilvl="0" w:tplc="9A88F39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</w:rPr>
    </w:lvl>
    <w:lvl w:ilvl="1" w:tplc="AADAEEF4">
      <w:start w:val="2"/>
      <w:numFmt w:val="bullet"/>
      <w:lvlText w:val=""/>
      <w:lvlJc w:val="left"/>
      <w:pPr>
        <w:tabs>
          <w:tab w:val="num" w:pos="2446"/>
        </w:tabs>
        <w:ind w:left="2446" w:hanging="1006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216AD1"/>
    <w:multiLevelType w:val="multilevel"/>
    <w:tmpl w:val="69A68358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37230466"/>
    <w:multiLevelType w:val="hybridMultilevel"/>
    <w:tmpl w:val="3880FC72"/>
    <w:lvl w:ilvl="0" w:tplc="6F2C65B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39BB7569"/>
    <w:multiLevelType w:val="hybridMultilevel"/>
    <w:tmpl w:val="BFC8064A"/>
    <w:lvl w:ilvl="0" w:tplc="D80251A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3FE864B2"/>
    <w:multiLevelType w:val="hybridMultilevel"/>
    <w:tmpl w:val="7640D07A"/>
    <w:lvl w:ilvl="0" w:tplc="7CFAF05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41B20F56"/>
    <w:multiLevelType w:val="hybridMultilevel"/>
    <w:tmpl w:val="A762F6C2"/>
    <w:lvl w:ilvl="0" w:tplc="FCD052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44A0037"/>
    <w:multiLevelType w:val="hybridMultilevel"/>
    <w:tmpl w:val="9E0A6204"/>
    <w:lvl w:ilvl="0" w:tplc="0D9A4CC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 w15:restartNumberingAfterBreak="0">
    <w:nsid w:val="47555E4F"/>
    <w:multiLevelType w:val="hybridMultilevel"/>
    <w:tmpl w:val="DD78C766"/>
    <w:lvl w:ilvl="0" w:tplc="44643B36">
      <w:start w:val="1"/>
      <w:numFmt w:val="decimal"/>
      <w:lvlText w:val="%1."/>
      <w:lvlJc w:val="left"/>
      <w:pPr>
        <w:tabs>
          <w:tab w:val="num" w:pos="720"/>
        </w:tabs>
        <w:ind w:left="567" w:hanging="207"/>
      </w:pPr>
      <w:rPr>
        <w:rFonts w:ascii="Times New Roman" w:eastAsia="Times New Roman" w:hAnsi="Times New Roman" w:cs="Times New Roman" w:hint="default"/>
      </w:rPr>
    </w:lvl>
    <w:lvl w:ilvl="1" w:tplc="3A229C3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C7547D"/>
    <w:multiLevelType w:val="multilevel"/>
    <w:tmpl w:val="0B0C4B7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15" w15:restartNumberingAfterBreak="0">
    <w:nsid w:val="4A404B1B"/>
    <w:multiLevelType w:val="hybridMultilevel"/>
    <w:tmpl w:val="83CEF348"/>
    <w:lvl w:ilvl="0" w:tplc="E3D857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E642785"/>
    <w:multiLevelType w:val="hybridMultilevel"/>
    <w:tmpl w:val="8E90D4B4"/>
    <w:lvl w:ilvl="0" w:tplc="AEEE925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0952546"/>
    <w:multiLevelType w:val="hybridMultilevel"/>
    <w:tmpl w:val="83CEF348"/>
    <w:lvl w:ilvl="0" w:tplc="E3D8572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537F0308"/>
    <w:multiLevelType w:val="hybridMultilevel"/>
    <w:tmpl w:val="59F8E720"/>
    <w:lvl w:ilvl="0" w:tplc="C8B4329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EA51A69"/>
    <w:multiLevelType w:val="multilevel"/>
    <w:tmpl w:val="0B0C4B7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abstractNum w:abstractNumId="20" w15:restartNumberingAfterBreak="0">
    <w:nsid w:val="67B716CC"/>
    <w:multiLevelType w:val="hybridMultilevel"/>
    <w:tmpl w:val="64F44A4A"/>
    <w:lvl w:ilvl="0" w:tplc="24B0C168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8A7237F"/>
    <w:multiLevelType w:val="hybridMultilevel"/>
    <w:tmpl w:val="22A2F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737B2D"/>
    <w:multiLevelType w:val="multilevel"/>
    <w:tmpl w:val="7D189500"/>
    <w:lvl w:ilvl="0">
      <w:start w:val="10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376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3" w15:restartNumberingAfterBreak="0">
    <w:nsid w:val="6CAB18B8"/>
    <w:multiLevelType w:val="hybridMultilevel"/>
    <w:tmpl w:val="C0DE784E"/>
    <w:lvl w:ilvl="0" w:tplc="D8C45EB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4" w15:restartNumberingAfterBreak="0">
    <w:nsid w:val="6DAA4EBC"/>
    <w:multiLevelType w:val="hybridMultilevel"/>
    <w:tmpl w:val="4D541AD6"/>
    <w:lvl w:ilvl="0" w:tplc="B376498E">
      <w:start w:val="23"/>
      <w:numFmt w:val="decimal"/>
      <w:lvlText w:val="%1."/>
      <w:lvlJc w:val="left"/>
      <w:pPr>
        <w:ind w:left="151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DE42036"/>
    <w:multiLevelType w:val="hybridMultilevel"/>
    <w:tmpl w:val="47D08590"/>
    <w:lvl w:ilvl="0" w:tplc="C534159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6AD2F5F"/>
    <w:multiLevelType w:val="hybridMultilevel"/>
    <w:tmpl w:val="04384B46"/>
    <w:lvl w:ilvl="0" w:tplc="61FEAD8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7" w15:restartNumberingAfterBreak="0">
    <w:nsid w:val="7DE22A05"/>
    <w:multiLevelType w:val="hybridMultilevel"/>
    <w:tmpl w:val="673E1D80"/>
    <w:lvl w:ilvl="0" w:tplc="DF52F908">
      <w:start w:val="12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0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9"/>
  </w:num>
  <w:num w:numId="2">
    <w:abstractNumId w:val="9"/>
  </w:num>
  <w:num w:numId="3">
    <w:abstractNumId w:val="23"/>
  </w:num>
  <w:num w:numId="4">
    <w:abstractNumId w:val="8"/>
  </w:num>
  <w:num w:numId="5">
    <w:abstractNumId w:val="20"/>
  </w:num>
  <w:num w:numId="6">
    <w:abstractNumId w:val="26"/>
  </w:num>
  <w:num w:numId="7">
    <w:abstractNumId w:val="4"/>
  </w:num>
  <w:num w:numId="8">
    <w:abstractNumId w:val="17"/>
  </w:num>
  <w:num w:numId="9">
    <w:abstractNumId w:val="16"/>
  </w:num>
  <w:num w:numId="10">
    <w:abstractNumId w:val="5"/>
  </w:num>
  <w:num w:numId="11">
    <w:abstractNumId w:val="1"/>
  </w:num>
  <w:num w:numId="12">
    <w:abstractNumId w:val="25"/>
  </w:num>
  <w:num w:numId="13">
    <w:abstractNumId w:val="3"/>
  </w:num>
  <w:num w:numId="14">
    <w:abstractNumId w:val="10"/>
  </w:num>
  <w:num w:numId="15">
    <w:abstractNumId w:val="12"/>
  </w:num>
  <w:num w:numId="16">
    <w:abstractNumId w:val="0"/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  <w:num w:numId="19">
    <w:abstractNumId w:val="11"/>
  </w:num>
  <w:num w:numId="20">
    <w:abstractNumId w:val="7"/>
  </w:num>
  <w:num w:numId="21">
    <w:abstractNumId w:val="15"/>
  </w:num>
  <w:num w:numId="22">
    <w:abstractNumId w:val="22"/>
  </w:num>
  <w:num w:numId="23">
    <w:abstractNumId w:val="18"/>
  </w:num>
  <w:num w:numId="24">
    <w:abstractNumId w:val="27"/>
  </w:num>
  <w:num w:numId="25">
    <w:abstractNumId w:val="14"/>
  </w:num>
  <w:num w:numId="26">
    <w:abstractNumId w:val="24"/>
  </w:num>
  <w:num w:numId="27">
    <w:abstractNumId w:val="6"/>
  </w:num>
  <w:num w:numId="28">
    <w:abstractNumId w:val="2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1406"/>
    <w:rsid w:val="00006001"/>
    <w:rsid w:val="0001435A"/>
    <w:rsid w:val="00017DC7"/>
    <w:rsid w:val="000240EE"/>
    <w:rsid w:val="00026101"/>
    <w:rsid w:val="00032134"/>
    <w:rsid w:val="0003332B"/>
    <w:rsid w:val="00042B57"/>
    <w:rsid w:val="00062AE4"/>
    <w:rsid w:val="00072052"/>
    <w:rsid w:val="00086A07"/>
    <w:rsid w:val="000925C5"/>
    <w:rsid w:val="000A3AEC"/>
    <w:rsid w:val="000A64AF"/>
    <w:rsid w:val="000A67C8"/>
    <w:rsid w:val="000B14D2"/>
    <w:rsid w:val="000B4187"/>
    <w:rsid w:val="000B75D6"/>
    <w:rsid w:val="000E2F51"/>
    <w:rsid w:val="000E6941"/>
    <w:rsid w:val="00102507"/>
    <w:rsid w:val="00102CA3"/>
    <w:rsid w:val="0010554E"/>
    <w:rsid w:val="00107361"/>
    <w:rsid w:val="00107B9A"/>
    <w:rsid w:val="00133E0A"/>
    <w:rsid w:val="00134292"/>
    <w:rsid w:val="00135360"/>
    <w:rsid w:val="00135456"/>
    <w:rsid w:val="00135599"/>
    <w:rsid w:val="00151ED5"/>
    <w:rsid w:val="00154DC0"/>
    <w:rsid w:val="00162CA0"/>
    <w:rsid w:val="00165C16"/>
    <w:rsid w:val="00176657"/>
    <w:rsid w:val="001841CB"/>
    <w:rsid w:val="00184FF1"/>
    <w:rsid w:val="0018572A"/>
    <w:rsid w:val="00190A3A"/>
    <w:rsid w:val="0019365D"/>
    <w:rsid w:val="001A0224"/>
    <w:rsid w:val="001A0971"/>
    <w:rsid w:val="001A63C9"/>
    <w:rsid w:val="001A67AF"/>
    <w:rsid w:val="001A7B96"/>
    <w:rsid w:val="001B1519"/>
    <w:rsid w:val="001B170A"/>
    <w:rsid w:val="001B23AB"/>
    <w:rsid w:val="001C14C7"/>
    <w:rsid w:val="001C2C5D"/>
    <w:rsid w:val="001D1ECD"/>
    <w:rsid w:val="001E0A6B"/>
    <w:rsid w:val="001F5162"/>
    <w:rsid w:val="001F7DF4"/>
    <w:rsid w:val="00204FCC"/>
    <w:rsid w:val="002079E6"/>
    <w:rsid w:val="00210AB8"/>
    <w:rsid w:val="002115A6"/>
    <w:rsid w:val="0021226F"/>
    <w:rsid w:val="00213B1E"/>
    <w:rsid w:val="002223B8"/>
    <w:rsid w:val="00227BE4"/>
    <w:rsid w:val="002325F4"/>
    <w:rsid w:val="00236F01"/>
    <w:rsid w:val="00237ED4"/>
    <w:rsid w:val="00246586"/>
    <w:rsid w:val="00246AE3"/>
    <w:rsid w:val="002473F7"/>
    <w:rsid w:val="00247F8D"/>
    <w:rsid w:val="0027672E"/>
    <w:rsid w:val="00282977"/>
    <w:rsid w:val="00282E60"/>
    <w:rsid w:val="0028328F"/>
    <w:rsid w:val="00285E44"/>
    <w:rsid w:val="0029113D"/>
    <w:rsid w:val="00291F68"/>
    <w:rsid w:val="002B1F5C"/>
    <w:rsid w:val="002B4F9B"/>
    <w:rsid w:val="002B799A"/>
    <w:rsid w:val="002C1A63"/>
    <w:rsid w:val="002D13CF"/>
    <w:rsid w:val="00316603"/>
    <w:rsid w:val="00320C28"/>
    <w:rsid w:val="00321E9E"/>
    <w:rsid w:val="00326306"/>
    <w:rsid w:val="00340731"/>
    <w:rsid w:val="00341BBC"/>
    <w:rsid w:val="00342F62"/>
    <w:rsid w:val="00343C9D"/>
    <w:rsid w:val="00347FB3"/>
    <w:rsid w:val="00370332"/>
    <w:rsid w:val="0037186F"/>
    <w:rsid w:val="003747A7"/>
    <w:rsid w:val="0037662A"/>
    <w:rsid w:val="0038021D"/>
    <w:rsid w:val="00385E2A"/>
    <w:rsid w:val="003903EB"/>
    <w:rsid w:val="00391E05"/>
    <w:rsid w:val="00394C1F"/>
    <w:rsid w:val="00394EFC"/>
    <w:rsid w:val="00397BD0"/>
    <w:rsid w:val="003A174D"/>
    <w:rsid w:val="003A216A"/>
    <w:rsid w:val="003A2A83"/>
    <w:rsid w:val="003A53C9"/>
    <w:rsid w:val="003B5278"/>
    <w:rsid w:val="003B7134"/>
    <w:rsid w:val="003D1113"/>
    <w:rsid w:val="003D3513"/>
    <w:rsid w:val="003E7523"/>
    <w:rsid w:val="003F42AD"/>
    <w:rsid w:val="003F7A90"/>
    <w:rsid w:val="00401715"/>
    <w:rsid w:val="00406AFA"/>
    <w:rsid w:val="0041557B"/>
    <w:rsid w:val="00421CB2"/>
    <w:rsid w:val="00425139"/>
    <w:rsid w:val="004259C8"/>
    <w:rsid w:val="00426791"/>
    <w:rsid w:val="00435BE6"/>
    <w:rsid w:val="004578B4"/>
    <w:rsid w:val="004607BB"/>
    <w:rsid w:val="00471E6D"/>
    <w:rsid w:val="00476D5E"/>
    <w:rsid w:val="00477879"/>
    <w:rsid w:val="00497850"/>
    <w:rsid w:val="004A1C07"/>
    <w:rsid w:val="004A4577"/>
    <w:rsid w:val="004A5058"/>
    <w:rsid w:val="004B4DDF"/>
    <w:rsid w:val="004B4F2E"/>
    <w:rsid w:val="004B7B19"/>
    <w:rsid w:val="004C5C8B"/>
    <w:rsid w:val="004D3E91"/>
    <w:rsid w:val="004D47D6"/>
    <w:rsid w:val="004E3CF2"/>
    <w:rsid w:val="004E514B"/>
    <w:rsid w:val="005001B9"/>
    <w:rsid w:val="00501E11"/>
    <w:rsid w:val="00504C27"/>
    <w:rsid w:val="0050673C"/>
    <w:rsid w:val="0050705C"/>
    <w:rsid w:val="00507C5D"/>
    <w:rsid w:val="00512E83"/>
    <w:rsid w:val="0051428E"/>
    <w:rsid w:val="005249B3"/>
    <w:rsid w:val="00535B8B"/>
    <w:rsid w:val="005428E4"/>
    <w:rsid w:val="005429B9"/>
    <w:rsid w:val="0055085F"/>
    <w:rsid w:val="00552C33"/>
    <w:rsid w:val="00557890"/>
    <w:rsid w:val="00563D85"/>
    <w:rsid w:val="005741D3"/>
    <w:rsid w:val="00574914"/>
    <w:rsid w:val="005862E4"/>
    <w:rsid w:val="00590FEE"/>
    <w:rsid w:val="005943BA"/>
    <w:rsid w:val="005971E1"/>
    <w:rsid w:val="005A0CE3"/>
    <w:rsid w:val="005A5AB1"/>
    <w:rsid w:val="005A6F09"/>
    <w:rsid w:val="005B1B11"/>
    <w:rsid w:val="005B4F64"/>
    <w:rsid w:val="005B7945"/>
    <w:rsid w:val="005C20CD"/>
    <w:rsid w:val="005C4EEC"/>
    <w:rsid w:val="005D1B56"/>
    <w:rsid w:val="005D455F"/>
    <w:rsid w:val="005E2972"/>
    <w:rsid w:val="00601BA9"/>
    <w:rsid w:val="0060265C"/>
    <w:rsid w:val="00607346"/>
    <w:rsid w:val="00611C1A"/>
    <w:rsid w:val="006131F7"/>
    <w:rsid w:val="00617B93"/>
    <w:rsid w:val="00624337"/>
    <w:rsid w:val="006300BD"/>
    <w:rsid w:val="006354AC"/>
    <w:rsid w:val="00636A82"/>
    <w:rsid w:val="00636CAB"/>
    <w:rsid w:val="0064292F"/>
    <w:rsid w:val="00643BAD"/>
    <w:rsid w:val="00646467"/>
    <w:rsid w:val="00661A8A"/>
    <w:rsid w:val="00672020"/>
    <w:rsid w:val="00683CD1"/>
    <w:rsid w:val="00692741"/>
    <w:rsid w:val="006A2463"/>
    <w:rsid w:val="006A3093"/>
    <w:rsid w:val="006A406E"/>
    <w:rsid w:val="006A672B"/>
    <w:rsid w:val="006B6863"/>
    <w:rsid w:val="006C0020"/>
    <w:rsid w:val="006D065A"/>
    <w:rsid w:val="006E5CB7"/>
    <w:rsid w:val="006E6A30"/>
    <w:rsid w:val="006E6DF8"/>
    <w:rsid w:val="006E7041"/>
    <w:rsid w:val="006F39E3"/>
    <w:rsid w:val="006F62B9"/>
    <w:rsid w:val="00700196"/>
    <w:rsid w:val="007009C4"/>
    <w:rsid w:val="00701F25"/>
    <w:rsid w:val="00706F0B"/>
    <w:rsid w:val="007256E6"/>
    <w:rsid w:val="00726196"/>
    <w:rsid w:val="007310EB"/>
    <w:rsid w:val="00731A57"/>
    <w:rsid w:val="007362BD"/>
    <w:rsid w:val="00737C83"/>
    <w:rsid w:val="00743C9F"/>
    <w:rsid w:val="00744AD4"/>
    <w:rsid w:val="00746769"/>
    <w:rsid w:val="007537C6"/>
    <w:rsid w:val="0075702E"/>
    <w:rsid w:val="007621D2"/>
    <w:rsid w:val="00762B51"/>
    <w:rsid w:val="00765B39"/>
    <w:rsid w:val="007660FE"/>
    <w:rsid w:val="007664DB"/>
    <w:rsid w:val="00771AEE"/>
    <w:rsid w:val="00785665"/>
    <w:rsid w:val="00790ACE"/>
    <w:rsid w:val="007956B0"/>
    <w:rsid w:val="007A67B2"/>
    <w:rsid w:val="007B43B7"/>
    <w:rsid w:val="007C53E1"/>
    <w:rsid w:val="007D0452"/>
    <w:rsid w:val="007D112F"/>
    <w:rsid w:val="007D7E84"/>
    <w:rsid w:val="007E7619"/>
    <w:rsid w:val="007F3092"/>
    <w:rsid w:val="007F3933"/>
    <w:rsid w:val="008071F7"/>
    <w:rsid w:val="00822756"/>
    <w:rsid w:val="008268AC"/>
    <w:rsid w:val="00826E3B"/>
    <w:rsid w:val="008274E8"/>
    <w:rsid w:val="00830856"/>
    <w:rsid w:val="008330E3"/>
    <w:rsid w:val="00835780"/>
    <w:rsid w:val="00836513"/>
    <w:rsid w:val="008430EA"/>
    <w:rsid w:val="00845FF6"/>
    <w:rsid w:val="00846FD3"/>
    <w:rsid w:val="00847389"/>
    <w:rsid w:val="00847D2C"/>
    <w:rsid w:val="008635B1"/>
    <w:rsid w:val="0087609C"/>
    <w:rsid w:val="00876BD1"/>
    <w:rsid w:val="008936EC"/>
    <w:rsid w:val="00893825"/>
    <w:rsid w:val="008A63BF"/>
    <w:rsid w:val="008A704E"/>
    <w:rsid w:val="008C3CB6"/>
    <w:rsid w:val="008C5538"/>
    <w:rsid w:val="008C72FD"/>
    <w:rsid w:val="008C759D"/>
    <w:rsid w:val="008D1384"/>
    <w:rsid w:val="008D243C"/>
    <w:rsid w:val="008D3FB5"/>
    <w:rsid w:val="008D6D90"/>
    <w:rsid w:val="008D7DB9"/>
    <w:rsid w:val="008E5012"/>
    <w:rsid w:val="00900693"/>
    <w:rsid w:val="00903987"/>
    <w:rsid w:val="00911D83"/>
    <w:rsid w:val="00912F1B"/>
    <w:rsid w:val="00916F2D"/>
    <w:rsid w:val="0091742E"/>
    <w:rsid w:val="00921D64"/>
    <w:rsid w:val="00924F38"/>
    <w:rsid w:val="00930EF0"/>
    <w:rsid w:val="00932519"/>
    <w:rsid w:val="009325D2"/>
    <w:rsid w:val="009408A6"/>
    <w:rsid w:val="00944921"/>
    <w:rsid w:val="00944ECD"/>
    <w:rsid w:val="00955101"/>
    <w:rsid w:val="009566DA"/>
    <w:rsid w:val="00960960"/>
    <w:rsid w:val="0096428D"/>
    <w:rsid w:val="009652A2"/>
    <w:rsid w:val="009666D6"/>
    <w:rsid w:val="00966ECD"/>
    <w:rsid w:val="00991E1C"/>
    <w:rsid w:val="00997630"/>
    <w:rsid w:val="009B7521"/>
    <w:rsid w:val="009B76CA"/>
    <w:rsid w:val="009C12BC"/>
    <w:rsid w:val="009C1DAA"/>
    <w:rsid w:val="009C27DE"/>
    <w:rsid w:val="009C40A1"/>
    <w:rsid w:val="009C4D04"/>
    <w:rsid w:val="009C4F83"/>
    <w:rsid w:val="009C7F89"/>
    <w:rsid w:val="009D4240"/>
    <w:rsid w:val="009D77CB"/>
    <w:rsid w:val="009E01E5"/>
    <w:rsid w:val="009E275F"/>
    <w:rsid w:val="009E2EA3"/>
    <w:rsid w:val="009E3CA9"/>
    <w:rsid w:val="009E5F70"/>
    <w:rsid w:val="009F1E06"/>
    <w:rsid w:val="009F1F6C"/>
    <w:rsid w:val="009F5B57"/>
    <w:rsid w:val="00A0158A"/>
    <w:rsid w:val="00A06658"/>
    <w:rsid w:val="00A10352"/>
    <w:rsid w:val="00A11553"/>
    <w:rsid w:val="00A17E39"/>
    <w:rsid w:val="00A2291E"/>
    <w:rsid w:val="00A23CF2"/>
    <w:rsid w:val="00A25D06"/>
    <w:rsid w:val="00A264AF"/>
    <w:rsid w:val="00A27F2B"/>
    <w:rsid w:val="00A33B73"/>
    <w:rsid w:val="00A3759E"/>
    <w:rsid w:val="00A53C87"/>
    <w:rsid w:val="00A55D29"/>
    <w:rsid w:val="00A601FD"/>
    <w:rsid w:val="00A74676"/>
    <w:rsid w:val="00A7596E"/>
    <w:rsid w:val="00A76BDD"/>
    <w:rsid w:val="00A76CF2"/>
    <w:rsid w:val="00A82EF4"/>
    <w:rsid w:val="00A931D0"/>
    <w:rsid w:val="00AB3965"/>
    <w:rsid w:val="00AD01EF"/>
    <w:rsid w:val="00AD1B28"/>
    <w:rsid w:val="00AD4EF9"/>
    <w:rsid w:val="00AD5AF6"/>
    <w:rsid w:val="00B03A23"/>
    <w:rsid w:val="00B12711"/>
    <w:rsid w:val="00B467E8"/>
    <w:rsid w:val="00B52D58"/>
    <w:rsid w:val="00B56BC0"/>
    <w:rsid w:val="00B60FA9"/>
    <w:rsid w:val="00B624B4"/>
    <w:rsid w:val="00B72294"/>
    <w:rsid w:val="00B7319C"/>
    <w:rsid w:val="00B85C9C"/>
    <w:rsid w:val="00B87C4E"/>
    <w:rsid w:val="00B9634E"/>
    <w:rsid w:val="00BA02F9"/>
    <w:rsid w:val="00BA0AEE"/>
    <w:rsid w:val="00BB0C05"/>
    <w:rsid w:val="00BB2802"/>
    <w:rsid w:val="00BB7C33"/>
    <w:rsid w:val="00BB7E7A"/>
    <w:rsid w:val="00BC0E41"/>
    <w:rsid w:val="00BC3C3E"/>
    <w:rsid w:val="00BC4846"/>
    <w:rsid w:val="00BE52AF"/>
    <w:rsid w:val="00C03346"/>
    <w:rsid w:val="00C0449A"/>
    <w:rsid w:val="00C10636"/>
    <w:rsid w:val="00C10F7E"/>
    <w:rsid w:val="00C133E4"/>
    <w:rsid w:val="00C16CDA"/>
    <w:rsid w:val="00C17683"/>
    <w:rsid w:val="00C17712"/>
    <w:rsid w:val="00C223D5"/>
    <w:rsid w:val="00C2676B"/>
    <w:rsid w:val="00C3692D"/>
    <w:rsid w:val="00C37662"/>
    <w:rsid w:val="00C41884"/>
    <w:rsid w:val="00C45A3D"/>
    <w:rsid w:val="00C47EB2"/>
    <w:rsid w:val="00C7178B"/>
    <w:rsid w:val="00C740E7"/>
    <w:rsid w:val="00C80BFF"/>
    <w:rsid w:val="00C85BFE"/>
    <w:rsid w:val="00C92087"/>
    <w:rsid w:val="00C92568"/>
    <w:rsid w:val="00C96875"/>
    <w:rsid w:val="00CA0217"/>
    <w:rsid w:val="00CA060D"/>
    <w:rsid w:val="00CA1302"/>
    <w:rsid w:val="00CA28A8"/>
    <w:rsid w:val="00CB0D2D"/>
    <w:rsid w:val="00CB250C"/>
    <w:rsid w:val="00CB4298"/>
    <w:rsid w:val="00CB6E82"/>
    <w:rsid w:val="00CC0076"/>
    <w:rsid w:val="00CC2654"/>
    <w:rsid w:val="00CD168E"/>
    <w:rsid w:val="00CD37B0"/>
    <w:rsid w:val="00CE0950"/>
    <w:rsid w:val="00CE3729"/>
    <w:rsid w:val="00CE44FF"/>
    <w:rsid w:val="00CE465E"/>
    <w:rsid w:val="00CE487A"/>
    <w:rsid w:val="00CE4DAF"/>
    <w:rsid w:val="00CE60BC"/>
    <w:rsid w:val="00CF1DCD"/>
    <w:rsid w:val="00D068AF"/>
    <w:rsid w:val="00D12BC8"/>
    <w:rsid w:val="00D17725"/>
    <w:rsid w:val="00D26BEC"/>
    <w:rsid w:val="00D26FB3"/>
    <w:rsid w:val="00D310C7"/>
    <w:rsid w:val="00D3183B"/>
    <w:rsid w:val="00D32BE7"/>
    <w:rsid w:val="00D35CF3"/>
    <w:rsid w:val="00D43974"/>
    <w:rsid w:val="00D4520F"/>
    <w:rsid w:val="00D4540C"/>
    <w:rsid w:val="00D543BB"/>
    <w:rsid w:val="00D54415"/>
    <w:rsid w:val="00D62016"/>
    <w:rsid w:val="00D77B3B"/>
    <w:rsid w:val="00D84919"/>
    <w:rsid w:val="00D85B9C"/>
    <w:rsid w:val="00D85E22"/>
    <w:rsid w:val="00DA1121"/>
    <w:rsid w:val="00DA11A6"/>
    <w:rsid w:val="00DA1B1C"/>
    <w:rsid w:val="00DA2DC5"/>
    <w:rsid w:val="00DA4ED5"/>
    <w:rsid w:val="00DA6746"/>
    <w:rsid w:val="00DB0132"/>
    <w:rsid w:val="00DB1834"/>
    <w:rsid w:val="00DB44F5"/>
    <w:rsid w:val="00DB7D67"/>
    <w:rsid w:val="00DC2D77"/>
    <w:rsid w:val="00DC3F81"/>
    <w:rsid w:val="00DE6F87"/>
    <w:rsid w:val="00DE76B7"/>
    <w:rsid w:val="00DF53A8"/>
    <w:rsid w:val="00E0129C"/>
    <w:rsid w:val="00E0423B"/>
    <w:rsid w:val="00E0793D"/>
    <w:rsid w:val="00E2004A"/>
    <w:rsid w:val="00E20F85"/>
    <w:rsid w:val="00E239F6"/>
    <w:rsid w:val="00E2506F"/>
    <w:rsid w:val="00E3067C"/>
    <w:rsid w:val="00E32967"/>
    <w:rsid w:val="00E3443D"/>
    <w:rsid w:val="00E36C63"/>
    <w:rsid w:val="00E4047B"/>
    <w:rsid w:val="00E418CA"/>
    <w:rsid w:val="00E436F3"/>
    <w:rsid w:val="00E45A2C"/>
    <w:rsid w:val="00E51567"/>
    <w:rsid w:val="00E55418"/>
    <w:rsid w:val="00E57714"/>
    <w:rsid w:val="00E600D4"/>
    <w:rsid w:val="00E61630"/>
    <w:rsid w:val="00E621FA"/>
    <w:rsid w:val="00E63F6F"/>
    <w:rsid w:val="00E652BF"/>
    <w:rsid w:val="00E71969"/>
    <w:rsid w:val="00E736F6"/>
    <w:rsid w:val="00E73CCC"/>
    <w:rsid w:val="00E81660"/>
    <w:rsid w:val="00E833DD"/>
    <w:rsid w:val="00E93530"/>
    <w:rsid w:val="00EB0905"/>
    <w:rsid w:val="00EB43C4"/>
    <w:rsid w:val="00EC1C75"/>
    <w:rsid w:val="00EC3416"/>
    <w:rsid w:val="00ED5912"/>
    <w:rsid w:val="00ED5E71"/>
    <w:rsid w:val="00EE3633"/>
    <w:rsid w:val="00EF53A8"/>
    <w:rsid w:val="00F0204F"/>
    <w:rsid w:val="00F138CE"/>
    <w:rsid w:val="00F16C6D"/>
    <w:rsid w:val="00F20627"/>
    <w:rsid w:val="00F31110"/>
    <w:rsid w:val="00F41406"/>
    <w:rsid w:val="00F46CFA"/>
    <w:rsid w:val="00F55470"/>
    <w:rsid w:val="00F64A18"/>
    <w:rsid w:val="00F72C1F"/>
    <w:rsid w:val="00F8350B"/>
    <w:rsid w:val="00F848E1"/>
    <w:rsid w:val="00F90898"/>
    <w:rsid w:val="00F9409F"/>
    <w:rsid w:val="00F94D11"/>
    <w:rsid w:val="00F95CA9"/>
    <w:rsid w:val="00F97D70"/>
    <w:rsid w:val="00FA36DE"/>
    <w:rsid w:val="00FA3B89"/>
    <w:rsid w:val="00FB2964"/>
    <w:rsid w:val="00FC0AE5"/>
    <w:rsid w:val="00FC1D6C"/>
    <w:rsid w:val="00FC2FCD"/>
    <w:rsid w:val="00FC40DF"/>
    <w:rsid w:val="00FC6A11"/>
    <w:rsid w:val="00FC6A77"/>
    <w:rsid w:val="00FF1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D08676"/>
  <w15:docId w15:val="{8C0AFE65-8A06-471F-9F0D-F832CC4AA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1406"/>
  </w:style>
  <w:style w:type="paragraph" w:styleId="1">
    <w:name w:val="heading 1"/>
    <w:basedOn w:val="a"/>
    <w:next w:val="a"/>
    <w:link w:val="10"/>
    <w:uiPriority w:val="9"/>
    <w:qFormat/>
    <w:rsid w:val="007009C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7">
    <w:name w:val="heading 7"/>
    <w:basedOn w:val="a"/>
    <w:next w:val="a"/>
    <w:link w:val="70"/>
    <w:qFormat/>
    <w:rsid w:val="00321E9E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napToGrid w:val="0"/>
      <w:color w:val="000000"/>
      <w:sz w:val="3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140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D77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D77C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qFormat/>
    <w:rsid w:val="00A1035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A10352"/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E83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833DD"/>
  </w:style>
  <w:style w:type="paragraph" w:styleId="a8">
    <w:name w:val="footer"/>
    <w:basedOn w:val="a"/>
    <w:link w:val="a9"/>
    <w:uiPriority w:val="99"/>
    <w:unhideWhenUsed/>
    <w:rsid w:val="00E833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833DD"/>
  </w:style>
  <w:style w:type="table" w:styleId="aa">
    <w:name w:val="Table Grid"/>
    <w:basedOn w:val="a1"/>
    <w:uiPriority w:val="59"/>
    <w:rsid w:val="00E833D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0">
    <w:name w:val="Заголовок 7 Знак"/>
    <w:basedOn w:val="a0"/>
    <w:link w:val="7"/>
    <w:rsid w:val="00321E9E"/>
    <w:rPr>
      <w:rFonts w:ascii="Times New Roman" w:eastAsia="Times New Roman" w:hAnsi="Times New Roman" w:cs="Times New Roman"/>
      <w:b/>
      <w:snapToGrid w:val="0"/>
      <w:color w:val="000000"/>
      <w:sz w:val="30"/>
      <w:szCs w:val="20"/>
      <w:lang w:eastAsia="ru-RU"/>
    </w:rPr>
  </w:style>
  <w:style w:type="paragraph" w:styleId="3">
    <w:name w:val="Body Text 3"/>
    <w:basedOn w:val="a"/>
    <w:link w:val="30"/>
    <w:rsid w:val="00321E9E"/>
    <w:pPr>
      <w:spacing w:after="0" w:line="36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321E9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 Indent"/>
    <w:basedOn w:val="a"/>
    <w:link w:val="ac"/>
    <w:rsid w:val="00321E9E"/>
    <w:pPr>
      <w:spacing w:after="0" w:line="240" w:lineRule="auto"/>
      <w:ind w:firstLine="34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321E9E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d">
    <w:name w:val="Hyperlink"/>
    <w:basedOn w:val="a0"/>
    <w:uiPriority w:val="99"/>
    <w:semiHidden/>
    <w:unhideWhenUsed/>
    <w:rsid w:val="003747A7"/>
    <w:rPr>
      <w:color w:val="0563C1"/>
      <w:u w:val="single"/>
    </w:rPr>
  </w:style>
  <w:style w:type="character" w:styleId="ae">
    <w:name w:val="FollowedHyperlink"/>
    <w:basedOn w:val="a0"/>
    <w:uiPriority w:val="99"/>
    <w:semiHidden/>
    <w:unhideWhenUsed/>
    <w:rsid w:val="003747A7"/>
    <w:rPr>
      <w:color w:val="954F72"/>
      <w:u w:val="single"/>
    </w:rPr>
  </w:style>
  <w:style w:type="paragraph" w:customStyle="1" w:styleId="msonormal0">
    <w:name w:val="msonormal"/>
    <w:basedOn w:val="a"/>
    <w:rsid w:val="00374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3747A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"/>
    <w:rsid w:val="003747A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3747A7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3747A7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2">
    <w:name w:val="xl72"/>
    <w:basedOn w:val="a"/>
    <w:rsid w:val="003747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3">
    <w:name w:val="xl73"/>
    <w:basedOn w:val="a"/>
    <w:rsid w:val="003747A7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"/>
    <w:rsid w:val="003747A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5">
    <w:name w:val="xl75"/>
    <w:basedOn w:val="a"/>
    <w:rsid w:val="003747A7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"/>
    <w:rsid w:val="003747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7">
    <w:name w:val="xl77"/>
    <w:basedOn w:val="a"/>
    <w:rsid w:val="003747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8">
    <w:name w:val="xl78"/>
    <w:basedOn w:val="a"/>
    <w:rsid w:val="003747A7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3747A7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2">
    <w:name w:val="xl82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6">
    <w:name w:val="xl86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7">
    <w:name w:val="xl87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"/>
    <w:rsid w:val="003747A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9">
    <w:name w:val="xl89"/>
    <w:basedOn w:val="a"/>
    <w:rsid w:val="003747A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8">
    <w:name w:val="xl98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9">
    <w:name w:val="xl99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0">
    <w:name w:val="xl100"/>
    <w:basedOn w:val="a"/>
    <w:rsid w:val="003747A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1">
    <w:name w:val="xl101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2">
    <w:name w:val="xl102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03">
    <w:name w:val="xl103"/>
    <w:basedOn w:val="a"/>
    <w:rsid w:val="003747A7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4">
    <w:name w:val="xl104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05">
    <w:name w:val="xl105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6">
    <w:name w:val="xl106"/>
    <w:basedOn w:val="a"/>
    <w:rsid w:val="003747A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07">
    <w:name w:val="xl107"/>
    <w:basedOn w:val="a"/>
    <w:rsid w:val="003747A7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3747A7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9">
    <w:name w:val="xl109"/>
    <w:basedOn w:val="a"/>
    <w:rsid w:val="003747A7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0">
    <w:name w:val="xl110"/>
    <w:basedOn w:val="a"/>
    <w:rsid w:val="003747A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"/>
    <w:rsid w:val="003747A7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4">
    <w:name w:val="xl114"/>
    <w:basedOn w:val="a"/>
    <w:rsid w:val="003747A7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5">
    <w:name w:val="xl115"/>
    <w:basedOn w:val="a"/>
    <w:rsid w:val="003747A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6">
    <w:name w:val="xl116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7">
    <w:name w:val="xl117"/>
    <w:basedOn w:val="a"/>
    <w:rsid w:val="003747A7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18">
    <w:name w:val="xl118"/>
    <w:basedOn w:val="a"/>
    <w:rsid w:val="003747A7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"/>
    <w:rsid w:val="003747A7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0">
    <w:name w:val="xl120"/>
    <w:basedOn w:val="a"/>
    <w:rsid w:val="003747A7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"/>
    <w:rsid w:val="003747A7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3">
    <w:name w:val="xl123"/>
    <w:basedOn w:val="a"/>
    <w:rsid w:val="003747A7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4">
    <w:name w:val="xl124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25">
    <w:name w:val="xl125"/>
    <w:basedOn w:val="a"/>
    <w:rsid w:val="003747A7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6">
    <w:name w:val="xl126"/>
    <w:basedOn w:val="a"/>
    <w:rsid w:val="003747A7"/>
    <w:pPr>
      <w:pBdr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7">
    <w:name w:val="xl127"/>
    <w:basedOn w:val="a"/>
    <w:rsid w:val="003747A7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"/>
    <w:rsid w:val="003747A7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"/>
    <w:rsid w:val="003747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"/>
    <w:rsid w:val="003747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3">
    <w:name w:val="xl133"/>
    <w:basedOn w:val="a"/>
    <w:rsid w:val="003747A7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4">
    <w:name w:val="xl134"/>
    <w:basedOn w:val="a"/>
    <w:rsid w:val="003747A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5">
    <w:name w:val="xl135"/>
    <w:basedOn w:val="a"/>
    <w:rsid w:val="003747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6">
    <w:name w:val="xl136"/>
    <w:basedOn w:val="a"/>
    <w:rsid w:val="003747A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7">
    <w:name w:val="xl137"/>
    <w:basedOn w:val="a"/>
    <w:rsid w:val="003747A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8">
    <w:name w:val="xl138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9">
    <w:name w:val="xl139"/>
    <w:basedOn w:val="a"/>
    <w:rsid w:val="003747A7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0">
    <w:name w:val="xl140"/>
    <w:basedOn w:val="a"/>
    <w:rsid w:val="003747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1">
    <w:name w:val="xl141"/>
    <w:basedOn w:val="a"/>
    <w:rsid w:val="003747A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2">
    <w:name w:val="xl142"/>
    <w:basedOn w:val="a"/>
    <w:rsid w:val="003747A7"/>
    <w:pPr>
      <w:pBdr>
        <w:top w:val="single" w:sz="8" w:space="0" w:color="auto"/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3">
    <w:name w:val="xl143"/>
    <w:basedOn w:val="a"/>
    <w:rsid w:val="003747A7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4">
    <w:name w:val="xl144"/>
    <w:basedOn w:val="a"/>
    <w:rsid w:val="003747A7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5">
    <w:name w:val="xl145"/>
    <w:basedOn w:val="a"/>
    <w:rsid w:val="003747A7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"/>
    <w:rsid w:val="003747A7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7">
    <w:name w:val="xl147"/>
    <w:basedOn w:val="a"/>
    <w:rsid w:val="003747A7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8">
    <w:name w:val="xl148"/>
    <w:basedOn w:val="a"/>
    <w:rsid w:val="003747A7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9">
    <w:name w:val="xl149"/>
    <w:basedOn w:val="a"/>
    <w:rsid w:val="005C20CD"/>
    <w:pPr>
      <w:pBdr>
        <w:top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0">
    <w:name w:val="xl150"/>
    <w:basedOn w:val="a"/>
    <w:rsid w:val="005C20CD"/>
    <w:pPr>
      <w:pBdr>
        <w:lef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1">
    <w:name w:val="xl151"/>
    <w:basedOn w:val="a"/>
    <w:rsid w:val="005C20CD"/>
    <w:pP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2">
    <w:name w:val="xl152"/>
    <w:basedOn w:val="a"/>
    <w:rsid w:val="005C20C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3">
    <w:name w:val="xl153"/>
    <w:basedOn w:val="a"/>
    <w:rsid w:val="005C20CD"/>
    <w:pPr>
      <w:pBdr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4">
    <w:name w:val="xl154"/>
    <w:basedOn w:val="a"/>
    <w:rsid w:val="005C20C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5">
    <w:name w:val="xl155"/>
    <w:basedOn w:val="a"/>
    <w:rsid w:val="005C20C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6">
    <w:name w:val="xl156"/>
    <w:basedOn w:val="a"/>
    <w:rsid w:val="005C20CD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7">
    <w:name w:val="xl157"/>
    <w:basedOn w:val="a"/>
    <w:rsid w:val="005C20CD"/>
    <w:pPr>
      <w:pBdr>
        <w:top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8">
    <w:name w:val="xl158"/>
    <w:basedOn w:val="a"/>
    <w:rsid w:val="005C20C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59">
    <w:name w:val="xl159"/>
    <w:basedOn w:val="a"/>
    <w:rsid w:val="005C20C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0">
    <w:name w:val="xl160"/>
    <w:basedOn w:val="a"/>
    <w:rsid w:val="005C20C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1">
    <w:name w:val="xl161"/>
    <w:basedOn w:val="a"/>
    <w:rsid w:val="005C20C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62">
    <w:name w:val="xl162"/>
    <w:basedOn w:val="a"/>
    <w:rsid w:val="005C20C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7009C4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">
    <w:name w:val="endnote text"/>
    <w:basedOn w:val="a"/>
    <w:link w:val="af0"/>
    <w:uiPriority w:val="99"/>
    <w:semiHidden/>
    <w:unhideWhenUsed/>
    <w:rsid w:val="00E2506F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2506F"/>
    <w:rPr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2506F"/>
    <w:rPr>
      <w:vertAlign w:val="superscript"/>
    </w:rPr>
  </w:style>
  <w:style w:type="character" w:customStyle="1" w:styleId="ConsPlusNormal1">
    <w:name w:val="ConsPlusNormal1"/>
    <w:locked/>
    <w:rsid w:val="003F7A90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9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0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16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8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5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5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74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4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56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2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5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1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7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0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5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1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35FC09-ADC4-4E60-9DF5-A856B1ADA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7</Pages>
  <Words>2829</Words>
  <Characters>16129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18921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Криванкова Светлана</dc:creator>
  <cp:lastModifiedBy>Никишева Елена Ивановна</cp:lastModifiedBy>
  <cp:revision>10</cp:revision>
  <cp:lastPrinted>2022-07-29T03:16:00Z</cp:lastPrinted>
  <dcterms:created xsi:type="dcterms:W3CDTF">2022-07-08T06:31:00Z</dcterms:created>
  <dcterms:modified xsi:type="dcterms:W3CDTF">2022-07-29T03:16:00Z</dcterms:modified>
</cp:coreProperties>
</file>