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6C5" w:rsidRPr="006156C5" w:rsidRDefault="006156C5" w:rsidP="006156C5">
      <w:pPr>
        <w:tabs>
          <w:tab w:val="left" w:pos="1530"/>
          <w:tab w:val="center" w:pos="471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noProof/>
          <w:sz w:val="25"/>
          <w:szCs w:val="25"/>
          <w:lang w:eastAsia="ru-RU"/>
        </w:rPr>
        <w:drawing>
          <wp:inline distT="0" distB="0" distL="0" distR="0" wp14:anchorId="4BB7B4C5" wp14:editId="619ECE6B">
            <wp:extent cx="666750" cy="742950"/>
            <wp:effectExtent l="0" t="0" r="0" b="0"/>
            <wp:docPr id="1" name="Рисунок 1" descr="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6C5" w:rsidRPr="006156C5" w:rsidRDefault="006156C5" w:rsidP="0061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Совет депутатов Черепановского района</w:t>
      </w:r>
    </w:p>
    <w:p w:rsidR="006156C5" w:rsidRPr="006156C5" w:rsidRDefault="006156C5" w:rsidP="0061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Новосибирской области</w:t>
      </w:r>
    </w:p>
    <w:p w:rsidR="006156C5" w:rsidRPr="006156C5" w:rsidRDefault="006156C5" w:rsidP="0061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(четвертого созыва)</w:t>
      </w:r>
    </w:p>
    <w:p w:rsidR="006156C5" w:rsidRPr="006156C5" w:rsidRDefault="006156C5" w:rsidP="0061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156C5" w:rsidRPr="006156C5" w:rsidRDefault="006156C5" w:rsidP="0061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Р А С П О Р Я Ж Е Н И Е</w:t>
      </w:r>
    </w:p>
    <w:p w:rsidR="006156C5" w:rsidRPr="006156C5" w:rsidRDefault="006156C5" w:rsidP="006156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:rsidR="006156C5" w:rsidRPr="006156C5" w:rsidRDefault="006156C5" w:rsidP="006156C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13.05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.2024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г.Черепаново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           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№10</w:t>
      </w:r>
    </w:p>
    <w:p w:rsidR="006156C5" w:rsidRPr="006156C5" w:rsidRDefault="006156C5" w:rsidP="006156C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</w:p>
    <w:p w:rsidR="006156C5" w:rsidRPr="006156C5" w:rsidRDefault="006156C5" w:rsidP="0061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</w:p>
    <w:p w:rsidR="006156C5" w:rsidRPr="006156C5" w:rsidRDefault="006156C5" w:rsidP="006156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созыве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35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-ой сессии Совета депутатов Черепановского района Новосибирской области.</w:t>
      </w:r>
    </w:p>
    <w:p w:rsidR="006156C5" w:rsidRPr="006156C5" w:rsidRDefault="006156C5" w:rsidP="006156C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156C5" w:rsidRPr="006156C5" w:rsidRDefault="006156C5" w:rsidP="006156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color w:val="000000"/>
          <w:spacing w:val="7"/>
          <w:sz w:val="25"/>
          <w:szCs w:val="25"/>
          <w:lang w:eastAsia="ru-RU"/>
        </w:rPr>
        <w:t xml:space="preserve"> В соответствии с Уставом Черепановского района, Регламентом</w:t>
      </w:r>
      <w:r w:rsidRPr="006156C5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работы Совета депутатов Черепановского района Новосибирской области</w:t>
      </w:r>
      <w:r w:rsidRPr="006156C5"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 xml:space="preserve">   созвать внеочередную 34-ю сессию   Совета депутатов   Че</w:t>
      </w:r>
      <w:r w:rsidRPr="006156C5"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 xml:space="preserve">репановского района 4 созыва, 23 </w:t>
      </w:r>
      <w:r w:rsidRPr="006156C5">
        <w:rPr>
          <w:rFonts w:ascii="Times New Roman" w:eastAsia="Times New Roman" w:hAnsi="Times New Roman" w:cs="Times New Roman"/>
          <w:bCs/>
          <w:color w:val="00000A"/>
          <w:sz w:val="25"/>
          <w:szCs w:val="25"/>
          <w:bdr w:val="none" w:sz="0" w:space="0" w:color="auto" w:frame="1"/>
          <w:lang w:eastAsia="ru-RU"/>
        </w:rPr>
        <w:t>мая</w:t>
      </w:r>
      <w:r w:rsidRPr="006156C5">
        <w:rPr>
          <w:rFonts w:ascii="Times New Roman" w:eastAsia="Times New Roman" w:hAnsi="Times New Roman" w:cs="Times New Roman"/>
          <w:bCs/>
          <w:color w:val="00000A"/>
          <w:sz w:val="25"/>
          <w:szCs w:val="25"/>
          <w:bdr w:val="none" w:sz="0" w:space="0" w:color="auto" w:frame="1"/>
          <w:lang w:eastAsia="ru-RU"/>
        </w:rPr>
        <w:t xml:space="preserve"> 2024 года в 11-00 </w:t>
      </w:r>
      <w:proofErr w:type="gramStart"/>
      <w:r w:rsidRPr="006156C5">
        <w:rPr>
          <w:rFonts w:ascii="Times New Roman" w:eastAsia="Times New Roman" w:hAnsi="Times New Roman" w:cs="Times New Roman"/>
          <w:bCs/>
          <w:color w:val="00000A"/>
          <w:sz w:val="25"/>
          <w:szCs w:val="25"/>
          <w:bdr w:val="none" w:sz="0" w:space="0" w:color="auto" w:frame="1"/>
          <w:lang w:eastAsia="ru-RU"/>
        </w:rPr>
        <w:t xml:space="preserve">часов, </w:t>
      </w:r>
      <w:r w:rsidRPr="006156C5"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> в</w:t>
      </w:r>
      <w:proofErr w:type="gramEnd"/>
      <w:r w:rsidRPr="006156C5">
        <w:rPr>
          <w:rFonts w:ascii="Times New Roman" w:eastAsia="Times New Roman" w:hAnsi="Times New Roman" w:cs="Times New Roman"/>
          <w:color w:val="00000A"/>
          <w:sz w:val="25"/>
          <w:szCs w:val="25"/>
          <w:bdr w:val="none" w:sz="0" w:space="0" w:color="auto" w:frame="1"/>
          <w:lang w:eastAsia="ru-RU"/>
        </w:rPr>
        <w:t xml:space="preserve"> большом зале заседаний администрации   Черепановского района, ул. Партизанская, 12.</w:t>
      </w:r>
    </w:p>
    <w:p w:rsidR="006156C5" w:rsidRPr="006156C5" w:rsidRDefault="006156C5" w:rsidP="006156C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</w:pPr>
      <w:r w:rsidRPr="006156C5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                 В повестку дня включить следующие вопросы:</w:t>
      </w:r>
    </w:p>
    <w:p w:rsidR="006156C5" w:rsidRPr="006156C5" w:rsidRDefault="006156C5" w:rsidP="006156C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</w:rPr>
      </w:pPr>
    </w:p>
    <w:p w:rsidR="006156C5" w:rsidRPr="006156C5" w:rsidRDefault="006156C5" w:rsidP="006156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hAnsi="Times New Roman" w:cs="Times New Roman"/>
          <w:sz w:val="25"/>
          <w:szCs w:val="25"/>
        </w:rPr>
        <w:t xml:space="preserve"> 1</w:t>
      </w:r>
      <w:r w:rsidRPr="006156C5">
        <w:rPr>
          <w:rFonts w:ascii="Times New Roman" w:hAnsi="Times New Roman" w:cs="Times New Roman"/>
          <w:sz w:val="25"/>
          <w:szCs w:val="25"/>
        </w:rPr>
        <w:t>.</w:t>
      </w:r>
      <w:bookmarkStart w:id="0" w:name="_Hlk166840780"/>
      <w:bookmarkStart w:id="1" w:name="_Hlk166853130"/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внесении изменений в </w:t>
      </w:r>
      <w:bookmarkStart w:id="2" w:name="_Hlk166852921"/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решение 19-ой сессии Совета депутатов Черепановского района от 28.07.2022 №6 </w:t>
      </w:r>
      <w:bookmarkEnd w:id="0"/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«Об утверждении положения о порядке назначения, выплаты и перерасчета пенсии за выслугу лет муниципальным служащим Черепановского района Новосибирской области»</w:t>
      </w:r>
    </w:p>
    <w:bookmarkEnd w:id="1"/>
    <w:bookmarkEnd w:id="2"/>
    <w:p w:rsidR="006156C5" w:rsidRPr="006156C5" w:rsidRDefault="006156C5" w:rsidP="006156C5">
      <w:pPr>
        <w:spacing w:after="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156C5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6156C5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6156C5">
        <w:rPr>
          <w:rFonts w:ascii="Times New Roman" w:eastAsia="Calibri" w:hAnsi="Times New Roman" w:cs="Times New Roman"/>
          <w:sz w:val="25"/>
          <w:szCs w:val="25"/>
        </w:rPr>
        <w:t xml:space="preserve">   </w:t>
      </w:r>
      <w:r w:rsidRPr="006156C5">
        <w:rPr>
          <w:rFonts w:ascii="Times New Roman" w:hAnsi="Times New Roman" w:cs="Times New Roman"/>
          <w:sz w:val="25"/>
          <w:szCs w:val="25"/>
        </w:rPr>
        <w:t xml:space="preserve">  2</w:t>
      </w:r>
      <w:r w:rsidRPr="006156C5">
        <w:rPr>
          <w:rFonts w:ascii="Times New Roman" w:eastAsia="Times New Roman" w:hAnsi="Times New Roman" w:cs="Times New Roman"/>
          <w:color w:val="444444"/>
          <w:sz w:val="25"/>
          <w:szCs w:val="25"/>
          <w:lang w:eastAsia="ru-RU"/>
        </w:rPr>
        <w:t xml:space="preserve">.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О внесении изменений в решение 31-ой сессии от 21.12.2023 г. № 4 «О бюджете Черепановского района Новосибирской области на 2024 год и плановый период 2025 и 2026 годов.</w:t>
      </w:r>
    </w:p>
    <w:p w:rsidR="006156C5" w:rsidRPr="006156C5" w:rsidRDefault="006156C5" w:rsidP="006156C5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3. Об утверждении Порядка и условий предоставления организациям федеральной почтовой</w:t>
      </w:r>
      <w:r w:rsidRPr="006156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связи</w:t>
      </w:r>
      <w:r w:rsidRPr="006156C5">
        <w:rPr>
          <w:rFonts w:ascii="Times New Roman" w:eastAsia="Times New Roman" w:hAnsi="Times New Roman" w:cs="Times New Roman"/>
          <w:spacing w:val="-3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соответствующих</w:t>
      </w:r>
      <w:r w:rsidRPr="006156C5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технологическим</w:t>
      </w:r>
      <w:r w:rsidRPr="006156C5">
        <w:rPr>
          <w:rFonts w:ascii="Times New Roman" w:eastAsia="Times New Roman" w:hAnsi="Times New Roman" w:cs="Times New Roman"/>
          <w:spacing w:val="-8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нормам</w:t>
      </w:r>
      <w:r w:rsidRPr="006156C5">
        <w:rPr>
          <w:rFonts w:ascii="Times New Roman" w:eastAsia="Times New Roman" w:hAnsi="Times New Roman" w:cs="Times New Roman"/>
          <w:spacing w:val="-12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нежилых</w:t>
      </w:r>
      <w:r w:rsidRPr="006156C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помещений, находящихся в муниципальной собственности муниципального образования Черепановского района Новосибирской области,</w:t>
      </w:r>
    </w:p>
    <w:p w:rsidR="006156C5" w:rsidRPr="006156C5" w:rsidRDefault="006156C5" w:rsidP="006156C5">
      <w:pPr>
        <w:widowControl w:val="0"/>
        <w:autoSpaceDE w:val="0"/>
        <w:autoSpaceDN w:val="0"/>
        <w:spacing w:after="0" w:line="240" w:lineRule="auto"/>
        <w:ind w:left="1059" w:right="1125" w:hanging="917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156C5">
        <w:rPr>
          <w:rFonts w:ascii="Times New Roman" w:eastAsia="Times New Roman" w:hAnsi="Times New Roman" w:cs="Times New Roman"/>
          <w:sz w:val="25"/>
          <w:szCs w:val="25"/>
        </w:rPr>
        <w:t>в</w:t>
      </w:r>
      <w:r w:rsidRPr="006156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существующих</w:t>
      </w:r>
      <w:r w:rsidRPr="006156C5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(или</w:t>
      </w:r>
      <w:r w:rsidRPr="006156C5">
        <w:rPr>
          <w:rFonts w:ascii="Times New Roman" w:eastAsia="Times New Roman" w:hAnsi="Times New Roman" w:cs="Times New Roman"/>
          <w:spacing w:val="-9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строящихся)</w:t>
      </w:r>
      <w:r w:rsidRPr="006156C5">
        <w:rPr>
          <w:rFonts w:ascii="Times New Roman" w:eastAsia="Times New Roman" w:hAnsi="Times New Roman" w:cs="Times New Roman"/>
          <w:spacing w:val="-1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жилых</w:t>
      </w:r>
      <w:r w:rsidRPr="006156C5">
        <w:rPr>
          <w:rFonts w:ascii="Times New Roman" w:eastAsia="Times New Roman" w:hAnsi="Times New Roman" w:cs="Times New Roman"/>
          <w:spacing w:val="-15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или</w:t>
      </w:r>
      <w:r w:rsidRPr="006156C5">
        <w:rPr>
          <w:rFonts w:ascii="Times New Roman" w:eastAsia="Times New Roman" w:hAnsi="Times New Roman" w:cs="Times New Roman"/>
          <w:spacing w:val="-5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</w:rPr>
        <w:t>иных</w:t>
      </w:r>
      <w:r w:rsidRPr="006156C5">
        <w:rPr>
          <w:rFonts w:ascii="Times New Roman" w:eastAsia="Times New Roman" w:hAnsi="Times New Roman" w:cs="Times New Roman"/>
          <w:spacing w:val="-10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pacing w:val="-2"/>
          <w:sz w:val="25"/>
          <w:szCs w:val="25"/>
        </w:rPr>
        <w:t>зданиях</w:t>
      </w:r>
    </w:p>
    <w:p w:rsidR="006156C5" w:rsidRPr="006156C5" w:rsidRDefault="006156C5" w:rsidP="006156C5">
      <w:pPr>
        <w:ind w:firstLine="709"/>
        <w:jc w:val="both"/>
        <w:rPr>
          <w:rFonts w:ascii="Times New Roman" w:eastAsia="Calibri" w:hAnsi="Times New Roman" w:cs="Times New Roman"/>
          <w:bCs/>
          <w:sz w:val="25"/>
          <w:szCs w:val="25"/>
          <w:lang w:eastAsia="ru-RU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6156C5">
        <w:rPr>
          <w:rFonts w:ascii="Times New Roman" w:eastAsia="Calibri" w:hAnsi="Times New Roman" w:cs="Times New Roman"/>
          <w:bCs/>
          <w:sz w:val="25"/>
          <w:szCs w:val="25"/>
          <w:lang w:eastAsia="ru-RU"/>
        </w:rPr>
        <w:t>4. О внесении изменений в решение 26-ой сессии Совета депутатов Черепановского района Новосибирской области от 05.12.2013 № 8 «Об утверждении Положения «Об управлении и распоряжении имуществом, находящимся в собственности Черепановского района Новосибирской области», (с изменениями, внесенными решением 30-ой сессии Совета депутатов Черепановского района Новосибирской области от 28.05.2014 №6, решением 13-ой сессии Совета депутатов Черепановского района Новосибирской области от 02.03.2017 №8, решением 20-ой сессии Совета депутатов Черепановского района Новосибирской области от 13.10.2022 №11)</w:t>
      </w:r>
    </w:p>
    <w:p w:rsidR="006156C5" w:rsidRPr="006156C5" w:rsidRDefault="006156C5" w:rsidP="006156C5">
      <w:pPr>
        <w:ind w:firstLine="709"/>
        <w:jc w:val="both"/>
        <w:rPr>
          <w:sz w:val="25"/>
          <w:szCs w:val="25"/>
        </w:rPr>
      </w:pPr>
      <w:r w:rsidRPr="006156C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5.О внесении изменений в </w:t>
      </w:r>
      <w:proofErr w:type="gramStart"/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решение  41</w:t>
      </w:r>
      <w:proofErr w:type="gramEnd"/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>-й сессии  Совета депутатов Черепановского района Новосибирской области  третьего созыва от   05.03.2020г.№2  «Положение «О муниципальном дорожном фонде Черепановского района Новосибирской области»</w:t>
      </w:r>
      <w:r w:rsidRPr="006156C5">
        <w:rPr>
          <w:rFonts w:ascii="Times New Roman" w:eastAsia="Times New Roman" w:hAnsi="Times New Roman" w:cs="Times New Roman"/>
          <w:color w:val="000000"/>
          <w:sz w:val="25"/>
          <w:szCs w:val="25"/>
          <w:bdr w:val="none" w:sz="0" w:space="0" w:color="auto" w:frame="1"/>
          <w:lang w:eastAsia="ru-RU"/>
        </w:rPr>
        <w:t xml:space="preserve"> </w:t>
      </w:r>
    </w:p>
    <w:p w:rsidR="006156C5" w:rsidRPr="006156C5" w:rsidRDefault="006156C5" w:rsidP="006156C5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/>
          <w:bCs/>
          <w:sz w:val="25"/>
          <w:szCs w:val="25"/>
          <w:lang w:eastAsia="ru-RU"/>
        </w:rPr>
      </w:pPr>
      <w:r w:rsidRPr="006156C5">
        <w:rPr>
          <w:rFonts w:ascii="Times New Roman" w:hAnsi="Times New Roman" w:cs="Times New Roman"/>
          <w:sz w:val="25"/>
          <w:szCs w:val="25"/>
        </w:rPr>
        <w:t xml:space="preserve">      Данное распоряжение     опубликовать   на официальном сайте   Черепановского района Новосибирской области.</w:t>
      </w:r>
    </w:p>
    <w:p w:rsidR="006156C5" w:rsidRPr="006156C5" w:rsidRDefault="006156C5" w:rsidP="006156C5">
      <w:pPr>
        <w:jc w:val="both"/>
        <w:rPr>
          <w:rFonts w:ascii="Times New Roman" w:hAnsi="Times New Roman" w:cs="Times New Roman"/>
          <w:sz w:val="25"/>
          <w:szCs w:val="25"/>
        </w:rPr>
      </w:pPr>
      <w:r w:rsidRPr="006156C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6156C5">
        <w:rPr>
          <w:rFonts w:ascii="Times New Roman" w:hAnsi="Times New Roman" w:cs="Times New Roman"/>
          <w:sz w:val="25"/>
          <w:szCs w:val="25"/>
        </w:rPr>
        <w:t xml:space="preserve"> </w:t>
      </w:r>
    </w:p>
    <w:p w:rsidR="006156C5" w:rsidRPr="006156C5" w:rsidRDefault="006156C5" w:rsidP="006156C5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156C5">
        <w:rPr>
          <w:rFonts w:ascii="Times New Roman" w:hAnsi="Times New Roman" w:cs="Times New Roman"/>
          <w:sz w:val="25"/>
          <w:szCs w:val="25"/>
        </w:rPr>
        <w:t xml:space="preserve"> Председатель Совета депутатов</w:t>
      </w:r>
    </w:p>
    <w:p w:rsidR="00A4583B" w:rsidRPr="006156C5" w:rsidRDefault="006156C5" w:rsidP="006156C5">
      <w:pPr>
        <w:spacing w:after="0" w:line="259" w:lineRule="auto"/>
        <w:jc w:val="both"/>
        <w:rPr>
          <w:sz w:val="26"/>
          <w:szCs w:val="26"/>
        </w:rPr>
      </w:pPr>
      <w:r w:rsidRPr="006156C5">
        <w:rPr>
          <w:rFonts w:ascii="Times New Roman" w:hAnsi="Times New Roman" w:cs="Times New Roman"/>
          <w:sz w:val="25"/>
          <w:szCs w:val="25"/>
        </w:rPr>
        <w:t xml:space="preserve"> Черепановского района                                                                                          В.М. Капич </w:t>
      </w:r>
      <w:bookmarkStart w:id="3" w:name="_GoBack"/>
      <w:bookmarkEnd w:id="3"/>
    </w:p>
    <w:sectPr w:rsidR="00A4583B" w:rsidRPr="006156C5" w:rsidSect="001B0C9C">
      <w:pgSz w:w="11906" w:h="16838"/>
      <w:pgMar w:top="426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6C5"/>
    <w:rsid w:val="006156C5"/>
    <w:rsid w:val="00A4583B"/>
    <w:rsid w:val="00D7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5A71"/>
  <w15:chartTrackingRefBased/>
  <w15:docId w15:val="{49589526-5165-45EA-A801-6EA2BE758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6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Никишева Елена Ивановна</dc:creator>
  <cp:keywords/>
  <dc:description/>
  <cp:lastModifiedBy>Никишева Елена Ивановна</cp:lastModifiedBy>
  <cp:revision>1</cp:revision>
  <dcterms:created xsi:type="dcterms:W3CDTF">2024-05-21T05:25:00Z</dcterms:created>
  <dcterms:modified xsi:type="dcterms:W3CDTF">2024-05-21T05:30:00Z</dcterms:modified>
</cp:coreProperties>
</file>