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1B3BAA" w14:textId="77777777" w:rsidR="005744B3" w:rsidRPr="00626D37" w:rsidRDefault="005744B3" w:rsidP="005744B3">
      <w:pPr>
        <w:keepNext/>
        <w:spacing w:after="0"/>
        <w:jc w:val="center"/>
        <w:outlineLvl w:val="2"/>
        <w:rPr>
          <w:rFonts w:eastAsia="Times New Roman" w:cs="Times New Roman"/>
          <w:b/>
          <w:bCs/>
          <w:szCs w:val="28"/>
          <w:lang w:val="en-US" w:eastAsia="ru-RU"/>
        </w:rPr>
      </w:pPr>
      <w:r w:rsidRPr="00626D37">
        <w:rPr>
          <w:rFonts w:eastAsia="Times New Roman" w:cs="Times New Roman"/>
          <w:bCs/>
          <w:szCs w:val="28"/>
          <w:lang w:eastAsia="ru-RU"/>
        </w:rPr>
        <w:t xml:space="preserve">         </w:t>
      </w:r>
    </w:p>
    <w:p w14:paraId="15CCB93C" w14:textId="77777777" w:rsidR="005744B3" w:rsidRPr="00626D37" w:rsidRDefault="005744B3" w:rsidP="005744B3">
      <w:pPr>
        <w:keepNext/>
        <w:spacing w:after="0"/>
        <w:jc w:val="center"/>
        <w:outlineLvl w:val="2"/>
        <w:rPr>
          <w:rFonts w:eastAsia="Times New Roman" w:cs="Times New Roman"/>
          <w:b/>
          <w:bCs/>
          <w:szCs w:val="28"/>
          <w:lang w:val="en-US" w:eastAsia="ru-RU"/>
        </w:rPr>
      </w:pPr>
      <w:r w:rsidRPr="00626D37">
        <w:rPr>
          <w:rFonts w:eastAsia="Times New Roman" w:cs="Times New Roman"/>
          <w:b/>
          <w:bCs/>
          <w:noProof/>
          <w:szCs w:val="28"/>
          <w:lang w:eastAsia="ru-RU"/>
        </w:rPr>
        <w:drawing>
          <wp:inline distT="0" distB="0" distL="0" distR="0" wp14:anchorId="77F01DAF" wp14:editId="51AFB7B0">
            <wp:extent cx="676275" cy="752475"/>
            <wp:effectExtent l="0" t="0" r="0" b="0"/>
            <wp:docPr id="3" name="Рисунок 3" descr="Описание: Описание: гер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герб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76275" cy="752475"/>
                    </a:xfrm>
                    <a:prstGeom prst="rect">
                      <a:avLst/>
                    </a:prstGeom>
                    <a:noFill/>
                    <a:ln>
                      <a:noFill/>
                    </a:ln>
                  </pic:spPr>
                </pic:pic>
              </a:graphicData>
            </a:graphic>
          </wp:inline>
        </w:drawing>
      </w:r>
    </w:p>
    <w:p w14:paraId="69EAE96B" w14:textId="77777777" w:rsidR="005744B3" w:rsidRPr="00626D37" w:rsidRDefault="005744B3" w:rsidP="005744B3">
      <w:pPr>
        <w:keepNext/>
        <w:spacing w:after="0"/>
        <w:jc w:val="center"/>
        <w:outlineLvl w:val="2"/>
        <w:rPr>
          <w:rFonts w:eastAsia="Times New Roman" w:cs="Times New Roman"/>
          <w:b/>
          <w:bCs/>
          <w:szCs w:val="28"/>
          <w:lang w:eastAsia="ru-RU"/>
        </w:rPr>
      </w:pPr>
      <w:r w:rsidRPr="00626D37">
        <w:rPr>
          <w:rFonts w:eastAsia="Times New Roman" w:cs="Times New Roman"/>
          <w:b/>
          <w:bCs/>
          <w:szCs w:val="28"/>
          <w:lang w:eastAsia="ru-RU"/>
        </w:rPr>
        <w:t>СОВЕТ ДЕПУТАТОВ ЧЕРЕПАНОВСКОГО РАЙОНА</w:t>
      </w:r>
    </w:p>
    <w:p w14:paraId="740997AB" w14:textId="77777777" w:rsidR="005744B3" w:rsidRPr="00626D37" w:rsidRDefault="005744B3" w:rsidP="005744B3">
      <w:pPr>
        <w:keepNext/>
        <w:spacing w:after="0"/>
        <w:jc w:val="center"/>
        <w:outlineLvl w:val="2"/>
        <w:rPr>
          <w:rFonts w:eastAsia="Times New Roman" w:cs="Times New Roman"/>
          <w:b/>
          <w:bCs/>
          <w:szCs w:val="28"/>
          <w:lang w:eastAsia="ru-RU"/>
        </w:rPr>
      </w:pPr>
      <w:r w:rsidRPr="00626D37">
        <w:rPr>
          <w:rFonts w:eastAsia="Times New Roman" w:cs="Times New Roman"/>
          <w:b/>
          <w:bCs/>
          <w:szCs w:val="28"/>
          <w:lang w:eastAsia="ru-RU"/>
        </w:rPr>
        <w:t>НОВОСИБИРСКОЙ ОБЛАСТИ</w:t>
      </w:r>
    </w:p>
    <w:p w14:paraId="2F0C673E" w14:textId="77777777" w:rsidR="005744B3" w:rsidRPr="00626D37" w:rsidRDefault="005744B3" w:rsidP="005744B3">
      <w:pPr>
        <w:keepNext/>
        <w:spacing w:after="0"/>
        <w:jc w:val="center"/>
        <w:outlineLvl w:val="2"/>
        <w:rPr>
          <w:rFonts w:eastAsia="Times New Roman" w:cs="Times New Roman"/>
          <w:b/>
          <w:bCs/>
          <w:szCs w:val="28"/>
          <w:lang w:eastAsia="ru-RU"/>
        </w:rPr>
      </w:pPr>
      <w:r w:rsidRPr="00626D37">
        <w:rPr>
          <w:rFonts w:eastAsia="Times New Roman" w:cs="Times New Roman"/>
          <w:b/>
          <w:bCs/>
          <w:szCs w:val="28"/>
          <w:lang w:eastAsia="ru-RU"/>
        </w:rPr>
        <w:t>(четвертого созыва)</w:t>
      </w:r>
    </w:p>
    <w:p w14:paraId="09E19390" w14:textId="77777777" w:rsidR="005744B3" w:rsidRPr="00626D37" w:rsidRDefault="005744B3" w:rsidP="005744B3">
      <w:pPr>
        <w:keepNext/>
        <w:spacing w:after="0"/>
        <w:jc w:val="center"/>
        <w:outlineLvl w:val="2"/>
        <w:rPr>
          <w:rFonts w:eastAsia="Times New Roman" w:cs="Times New Roman"/>
          <w:b/>
          <w:bCs/>
          <w:szCs w:val="28"/>
          <w:lang w:eastAsia="ru-RU"/>
        </w:rPr>
      </w:pPr>
    </w:p>
    <w:p w14:paraId="2DE6AD37" w14:textId="77777777" w:rsidR="005744B3" w:rsidRPr="00626D37" w:rsidRDefault="005744B3" w:rsidP="005744B3">
      <w:pPr>
        <w:keepNext/>
        <w:spacing w:after="0"/>
        <w:jc w:val="center"/>
        <w:outlineLvl w:val="2"/>
        <w:rPr>
          <w:rFonts w:eastAsia="Times New Roman" w:cs="Times New Roman"/>
          <w:b/>
          <w:bCs/>
          <w:szCs w:val="28"/>
          <w:lang w:eastAsia="ru-RU"/>
        </w:rPr>
      </w:pPr>
      <w:r w:rsidRPr="00626D37">
        <w:rPr>
          <w:rFonts w:eastAsia="Times New Roman" w:cs="Times New Roman"/>
          <w:b/>
          <w:bCs/>
          <w:szCs w:val="28"/>
          <w:lang w:eastAsia="ru-RU"/>
        </w:rPr>
        <w:t>Р Е Ш Е Н И Е</w:t>
      </w:r>
    </w:p>
    <w:p w14:paraId="058FEFC6" w14:textId="11AFCE87" w:rsidR="005744B3" w:rsidRPr="00626D37" w:rsidRDefault="005744B3" w:rsidP="005744B3">
      <w:pPr>
        <w:keepNext/>
        <w:spacing w:after="0"/>
        <w:jc w:val="center"/>
        <w:outlineLvl w:val="2"/>
        <w:rPr>
          <w:rFonts w:eastAsia="Times New Roman" w:cs="Times New Roman"/>
          <w:b/>
          <w:bCs/>
          <w:szCs w:val="28"/>
          <w:lang w:eastAsia="ru-RU"/>
        </w:rPr>
      </w:pPr>
      <w:r w:rsidRPr="00626D37">
        <w:rPr>
          <w:rFonts w:eastAsia="Times New Roman" w:cs="Times New Roman"/>
          <w:b/>
          <w:bCs/>
          <w:szCs w:val="28"/>
          <w:lang w:eastAsia="ru-RU"/>
        </w:rPr>
        <w:t>(</w:t>
      </w:r>
      <w:r w:rsidR="00C872E7" w:rsidRPr="00626D37">
        <w:rPr>
          <w:rFonts w:eastAsia="Times New Roman" w:cs="Times New Roman"/>
          <w:b/>
          <w:bCs/>
          <w:szCs w:val="28"/>
          <w:lang w:eastAsia="ru-RU"/>
        </w:rPr>
        <w:t>35</w:t>
      </w:r>
      <w:r w:rsidR="003E3AA5" w:rsidRPr="00626D37">
        <w:rPr>
          <w:rFonts w:eastAsia="Times New Roman" w:cs="Times New Roman"/>
          <w:b/>
          <w:bCs/>
          <w:szCs w:val="28"/>
          <w:lang w:eastAsia="ru-RU"/>
        </w:rPr>
        <w:t>-я</w:t>
      </w:r>
      <w:r w:rsidRPr="00626D37">
        <w:rPr>
          <w:rFonts w:eastAsia="Times New Roman" w:cs="Times New Roman"/>
          <w:b/>
          <w:bCs/>
          <w:szCs w:val="28"/>
          <w:lang w:eastAsia="ru-RU"/>
        </w:rPr>
        <w:t xml:space="preserve"> сессия)</w:t>
      </w:r>
    </w:p>
    <w:p w14:paraId="7DEE3BC5" w14:textId="77777777" w:rsidR="005744B3" w:rsidRPr="00626D37" w:rsidRDefault="005744B3" w:rsidP="005744B3">
      <w:pPr>
        <w:keepNext/>
        <w:spacing w:after="0"/>
        <w:jc w:val="center"/>
        <w:outlineLvl w:val="2"/>
        <w:rPr>
          <w:rFonts w:eastAsia="Times New Roman" w:cs="Times New Roman"/>
          <w:b/>
          <w:bCs/>
          <w:szCs w:val="28"/>
          <w:lang w:eastAsia="ru-RU"/>
        </w:rPr>
      </w:pPr>
    </w:p>
    <w:p w14:paraId="0D0A9CF1" w14:textId="7C991E99" w:rsidR="005744B3" w:rsidRDefault="00D756F0" w:rsidP="00626D37">
      <w:pPr>
        <w:keepNext/>
        <w:spacing w:after="0"/>
        <w:outlineLvl w:val="2"/>
        <w:rPr>
          <w:rFonts w:eastAsia="Times New Roman" w:cs="Times New Roman"/>
          <w:szCs w:val="28"/>
          <w:lang w:eastAsia="ru-RU"/>
        </w:rPr>
      </w:pPr>
      <w:r w:rsidRPr="00626D37">
        <w:rPr>
          <w:rFonts w:eastAsia="Times New Roman" w:cs="Times New Roman"/>
          <w:szCs w:val="28"/>
          <w:lang w:eastAsia="ru-RU"/>
        </w:rPr>
        <w:t xml:space="preserve"> </w:t>
      </w:r>
      <w:r w:rsidR="00C872E7" w:rsidRPr="00626D37">
        <w:rPr>
          <w:rFonts w:eastAsia="Times New Roman" w:cs="Times New Roman"/>
          <w:szCs w:val="28"/>
          <w:lang w:eastAsia="ru-RU"/>
        </w:rPr>
        <w:t>23.05.2024</w:t>
      </w:r>
      <w:r w:rsidRPr="00626D37">
        <w:rPr>
          <w:rFonts w:eastAsia="Times New Roman" w:cs="Times New Roman"/>
          <w:szCs w:val="28"/>
          <w:lang w:eastAsia="ru-RU"/>
        </w:rPr>
        <w:t xml:space="preserve">        </w:t>
      </w:r>
      <w:r w:rsidR="00626D37">
        <w:rPr>
          <w:rFonts w:eastAsia="Times New Roman" w:cs="Times New Roman"/>
          <w:szCs w:val="28"/>
          <w:lang w:eastAsia="ru-RU"/>
        </w:rPr>
        <w:t xml:space="preserve">                     </w:t>
      </w:r>
      <w:r w:rsidR="003E3AA5" w:rsidRPr="00626D37">
        <w:rPr>
          <w:rFonts w:eastAsia="Times New Roman" w:cs="Times New Roman"/>
          <w:szCs w:val="28"/>
          <w:lang w:eastAsia="ru-RU"/>
        </w:rPr>
        <w:t xml:space="preserve"> </w:t>
      </w:r>
      <w:r w:rsidR="00626D37">
        <w:rPr>
          <w:rFonts w:eastAsia="Times New Roman" w:cs="Times New Roman"/>
          <w:szCs w:val="28"/>
          <w:lang w:eastAsia="ru-RU"/>
        </w:rPr>
        <w:t xml:space="preserve"> </w:t>
      </w:r>
      <w:r w:rsidR="003E3AA5" w:rsidRPr="00626D37">
        <w:rPr>
          <w:rFonts w:eastAsia="Times New Roman" w:cs="Times New Roman"/>
          <w:szCs w:val="28"/>
          <w:lang w:eastAsia="ru-RU"/>
        </w:rPr>
        <w:t xml:space="preserve">   </w:t>
      </w:r>
      <w:r w:rsidRPr="00626D37">
        <w:rPr>
          <w:rFonts w:eastAsia="Times New Roman" w:cs="Times New Roman"/>
          <w:szCs w:val="28"/>
          <w:lang w:eastAsia="ru-RU"/>
        </w:rPr>
        <w:t xml:space="preserve"> </w:t>
      </w:r>
      <w:r w:rsidR="005744B3" w:rsidRPr="00626D37">
        <w:rPr>
          <w:rFonts w:eastAsia="Times New Roman" w:cs="Times New Roman"/>
          <w:szCs w:val="28"/>
          <w:lang w:eastAsia="ru-RU"/>
        </w:rPr>
        <w:t xml:space="preserve">г.Черепаново      </w:t>
      </w:r>
      <w:r w:rsidRPr="00626D37">
        <w:rPr>
          <w:rFonts w:eastAsia="Times New Roman" w:cs="Times New Roman"/>
          <w:szCs w:val="28"/>
          <w:lang w:eastAsia="ru-RU"/>
        </w:rPr>
        <w:t xml:space="preserve">                      </w:t>
      </w:r>
      <w:r w:rsidR="005744B3" w:rsidRPr="00626D37">
        <w:rPr>
          <w:rFonts w:eastAsia="Times New Roman" w:cs="Times New Roman"/>
          <w:szCs w:val="28"/>
          <w:lang w:eastAsia="ru-RU"/>
        </w:rPr>
        <w:t xml:space="preserve"> </w:t>
      </w:r>
      <w:r w:rsidRPr="00626D37">
        <w:rPr>
          <w:rFonts w:eastAsia="Times New Roman" w:cs="Times New Roman"/>
          <w:szCs w:val="28"/>
          <w:lang w:eastAsia="ru-RU"/>
        </w:rPr>
        <w:t xml:space="preserve">            </w:t>
      </w:r>
      <w:r w:rsidR="003E3AA5" w:rsidRPr="00626D37">
        <w:rPr>
          <w:rFonts w:eastAsia="Times New Roman" w:cs="Times New Roman"/>
          <w:szCs w:val="28"/>
          <w:lang w:eastAsia="ru-RU"/>
        </w:rPr>
        <w:t xml:space="preserve">         </w:t>
      </w:r>
      <w:r w:rsidR="005744B3" w:rsidRPr="00626D37">
        <w:rPr>
          <w:rFonts w:eastAsia="Times New Roman" w:cs="Times New Roman"/>
          <w:szCs w:val="28"/>
          <w:lang w:eastAsia="ru-RU"/>
        </w:rPr>
        <w:t xml:space="preserve"> </w:t>
      </w:r>
      <w:r w:rsidR="00626D37" w:rsidRPr="00626D37">
        <w:rPr>
          <w:rFonts w:eastAsia="Times New Roman" w:cs="Times New Roman"/>
          <w:szCs w:val="28"/>
          <w:lang w:eastAsia="ru-RU"/>
        </w:rPr>
        <w:t xml:space="preserve">   </w:t>
      </w:r>
      <w:r w:rsidR="005744B3" w:rsidRPr="00626D37">
        <w:rPr>
          <w:rFonts w:eastAsia="Times New Roman" w:cs="Times New Roman"/>
          <w:szCs w:val="28"/>
          <w:lang w:eastAsia="ru-RU"/>
        </w:rPr>
        <w:t xml:space="preserve">    №</w:t>
      </w:r>
      <w:r w:rsidR="003E3AA5" w:rsidRPr="00626D37">
        <w:rPr>
          <w:rFonts w:eastAsia="Times New Roman" w:cs="Times New Roman"/>
          <w:szCs w:val="28"/>
          <w:lang w:eastAsia="ru-RU"/>
        </w:rPr>
        <w:t>1</w:t>
      </w:r>
    </w:p>
    <w:p w14:paraId="1937CBB2" w14:textId="77777777" w:rsidR="00626D37" w:rsidRPr="00626D37" w:rsidRDefault="00626D37" w:rsidP="00626D37">
      <w:pPr>
        <w:keepNext/>
        <w:spacing w:after="0"/>
        <w:outlineLvl w:val="2"/>
        <w:rPr>
          <w:rFonts w:eastAsia="Times New Roman" w:cs="Times New Roman"/>
          <w:szCs w:val="28"/>
          <w:lang w:eastAsia="ru-RU"/>
        </w:rPr>
      </w:pPr>
    </w:p>
    <w:p w14:paraId="31E2E09F" w14:textId="1A2F8926" w:rsidR="005744B3" w:rsidRPr="00626D37" w:rsidRDefault="00C872E7" w:rsidP="005744B3">
      <w:pPr>
        <w:spacing w:after="0"/>
        <w:jc w:val="center"/>
        <w:rPr>
          <w:rFonts w:eastAsia="Times New Roman" w:cs="Times New Roman"/>
          <w:szCs w:val="28"/>
          <w:lang w:eastAsia="ru-RU"/>
        </w:rPr>
      </w:pPr>
      <w:bookmarkStart w:id="0" w:name="_Hlk166840780"/>
      <w:bookmarkStart w:id="1" w:name="_Hlk166853130"/>
      <w:r w:rsidRPr="00626D37">
        <w:rPr>
          <w:rFonts w:eastAsia="Times New Roman" w:cs="Times New Roman"/>
          <w:szCs w:val="28"/>
          <w:lang w:eastAsia="ru-RU"/>
        </w:rPr>
        <w:t xml:space="preserve">О внесении изменений в </w:t>
      </w:r>
      <w:bookmarkStart w:id="2" w:name="_Hlk166852921"/>
      <w:r w:rsidRPr="00626D37">
        <w:rPr>
          <w:rFonts w:eastAsia="Times New Roman" w:cs="Times New Roman"/>
          <w:szCs w:val="28"/>
          <w:lang w:eastAsia="ru-RU"/>
        </w:rPr>
        <w:t xml:space="preserve">решение 19-ой сессии Совета депутатов Черепановского района от 28.07.2022 №6 </w:t>
      </w:r>
      <w:bookmarkEnd w:id="0"/>
      <w:r w:rsidR="007D10F1" w:rsidRPr="00626D37">
        <w:rPr>
          <w:rFonts w:eastAsia="Times New Roman" w:cs="Times New Roman"/>
          <w:szCs w:val="28"/>
          <w:lang w:eastAsia="ru-RU"/>
        </w:rPr>
        <w:t>«</w:t>
      </w:r>
      <w:r w:rsidR="005744B3" w:rsidRPr="00626D37">
        <w:rPr>
          <w:rFonts w:eastAsia="Times New Roman" w:cs="Times New Roman"/>
          <w:szCs w:val="28"/>
          <w:lang w:eastAsia="ru-RU"/>
        </w:rPr>
        <w:t>Об утверждении положения о порядке назначения, выплаты</w:t>
      </w:r>
      <w:r w:rsidR="00626D37">
        <w:rPr>
          <w:rFonts w:eastAsia="Times New Roman" w:cs="Times New Roman"/>
          <w:szCs w:val="28"/>
          <w:lang w:eastAsia="ru-RU"/>
        </w:rPr>
        <w:t xml:space="preserve"> </w:t>
      </w:r>
      <w:bookmarkStart w:id="3" w:name="_GoBack"/>
      <w:bookmarkEnd w:id="3"/>
      <w:r w:rsidR="005744B3" w:rsidRPr="00626D37">
        <w:rPr>
          <w:rFonts w:eastAsia="Times New Roman" w:cs="Times New Roman"/>
          <w:szCs w:val="28"/>
          <w:lang w:eastAsia="ru-RU"/>
        </w:rPr>
        <w:t>и перерасчета пенсии за выслугу лет муниципальным служащим Черепановского района Новосибирской област</w:t>
      </w:r>
      <w:r w:rsidRPr="00626D37">
        <w:rPr>
          <w:rFonts w:eastAsia="Times New Roman" w:cs="Times New Roman"/>
          <w:szCs w:val="28"/>
          <w:lang w:eastAsia="ru-RU"/>
        </w:rPr>
        <w:t>и»</w:t>
      </w:r>
    </w:p>
    <w:bookmarkEnd w:id="1"/>
    <w:bookmarkEnd w:id="2"/>
    <w:p w14:paraId="67CFFADE" w14:textId="77777777" w:rsidR="005744B3" w:rsidRPr="00626D37" w:rsidRDefault="005744B3" w:rsidP="005744B3">
      <w:pPr>
        <w:spacing w:after="0"/>
        <w:jc w:val="center"/>
        <w:rPr>
          <w:rFonts w:eastAsia="Times New Roman" w:cs="Times New Roman"/>
          <w:szCs w:val="28"/>
          <w:lang w:eastAsia="ru-RU"/>
        </w:rPr>
      </w:pPr>
    </w:p>
    <w:p w14:paraId="30D7FEF3" w14:textId="77777777" w:rsidR="005744B3" w:rsidRPr="00626D37" w:rsidRDefault="005744B3" w:rsidP="005744B3">
      <w:pPr>
        <w:autoSpaceDE w:val="0"/>
        <w:autoSpaceDN w:val="0"/>
        <w:adjustRightInd w:val="0"/>
        <w:spacing w:after="0"/>
        <w:ind w:firstLine="708"/>
        <w:jc w:val="both"/>
        <w:rPr>
          <w:rFonts w:eastAsia="Times New Roman" w:cs="Times New Roman"/>
          <w:szCs w:val="28"/>
          <w:lang w:eastAsia="ru-RU"/>
        </w:rPr>
      </w:pPr>
      <w:r w:rsidRPr="00626D37">
        <w:rPr>
          <w:rFonts w:eastAsia="Times New Roman" w:cs="Times New Roman"/>
          <w:szCs w:val="28"/>
          <w:lang w:eastAsia="ru-RU"/>
        </w:rPr>
        <w:t>В соответствии с Федеральными законами от 15.12.2001 № 166-ФЗ «О государственном пенсионном обеспечении в Российской Федерации», от 02.03.2007 № 25-ФЗ «О муниципальной службе в Российской Федерации», от 28.12.2013 № 400-ФЗ «О страховых пенсиях», Законом Новосибирской области от 30.10.2007 № 157-ОЗ «О муниципальной службе в Новосибирской области», руководствуясь Уставом Черепановского района Новосибирской области, Совет депутатов Черепановского района Новосибирской области решил:</w:t>
      </w:r>
    </w:p>
    <w:p w14:paraId="695C841F" w14:textId="0D5C27BC" w:rsidR="005744B3" w:rsidRPr="00626D37" w:rsidRDefault="005744B3" w:rsidP="005744B3">
      <w:pPr>
        <w:spacing w:after="0"/>
        <w:ind w:firstLine="708"/>
        <w:jc w:val="both"/>
        <w:rPr>
          <w:rFonts w:eastAsia="Times New Roman" w:cs="Times New Roman"/>
          <w:szCs w:val="28"/>
          <w:lang w:eastAsia="ru-RU"/>
        </w:rPr>
      </w:pPr>
      <w:r w:rsidRPr="00626D37">
        <w:rPr>
          <w:rFonts w:eastAsia="Times New Roman" w:cs="Times New Roman"/>
          <w:szCs w:val="28"/>
          <w:lang w:eastAsia="ru-RU"/>
        </w:rPr>
        <w:t xml:space="preserve">1. </w:t>
      </w:r>
      <w:r w:rsidR="007D10F1" w:rsidRPr="00626D37">
        <w:rPr>
          <w:rFonts w:eastAsia="Times New Roman" w:cs="Times New Roman"/>
          <w:szCs w:val="28"/>
          <w:lang w:eastAsia="ru-RU"/>
        </w:rPr>
        <w:t>Пункт 6 «</w:t>
      </w:r>
      <w:r w:rsidRPr="00626D37">
        <w:rPr>
          <w:rFonts w:eastAsia="Times New Roman" w:cs="Times New Roman"/>
          <w:szCs w:val="28"/>
          <w:lang w:eastAsia="ru-RU"/>
        </w:rPr>
        <w:t>Положени</w:t>
      </w:r>
      <w:r w:rsidR="007D10F1" w:rsidRPr="00626D37">
        <w:rPr>
          <w:rFonts w:eastAsia="Times New Roman" w:cs="Times New Roman"/>
          <w:szCs w:val="28"/>
          <w:lang w:eastAsia="ru-RU"/>
        </w:rPr>
        <w:t>я</w:t>
      </w:r>
      <w:r w:rsidRPr="00626D37">
        <w:rPr>
          <w:rFonts w:eastAsia="Times New Roman" w:cs="Times New Roman"/>
          <w:szCs w:val="28"/>
          <w:lang w:eastAsia="ru-RU"/>
        </w:rPr>
        <w:t xml:space="preserve"> о порядке назначения, выплаты, перерасчета и индексации размера пенсии за выслугу лет муниципальным служащим в органах местного самоуправления Черепановского района Новосибирской области</w:t>
      </w:r>
      <w:r w:rsidR="007D10F1" w:rsidRPr="00626D37">
        <w:rPr>
          <w:rFonts w:eastAsia="Times New Roman" w:cs="Times New Roman"/>
          <w:szCs w:val="28"/>
          <w:lang w:eastAsia="ru-RU"/>
        </w:rPr>
        <w:t xml:space="preserve">», утвержденного решением 19-ой сессии Совета депутатов Черепановского района от 28.07.2022 №6 «Об утверждении положения о порядке назначения, выплаты и перерасчета пенсии за выслугу лет муниципальным служащим Черепановского района Новосибирской области» читать в новой редакции: </w:t>
      </w:r>
    </w:p>
    <w:p w14:paraId="2293319F" w14:textId="0636A59F" w:rsidR="007D10F1" w:rsidRPr="00626D37" w:rsidRDefault="007D10F1" w:rsidP="007D10F1">
      <w:pPr>
        <w:spacing w:after="0"/>
        <w:ind w:firstLine="708"/>
        <w:jc w:val="both"/>
        <w:rPr>
          <w:rFonts w:eastAsia="Times New Roman" w:cs="Times New Roman"/>
          <w:color w:val="000000"/>
          <w:spacing w:val="-9"/>
          <w:szCs w:val="28"/>
          <w:lang w:eastAsia="ru-RU"/>
        </w:rPr>
      </w:pPr>
      <w:r w:rsidRPr="00626D37">
        <w:rPr>
          <w:rFonts w:eastAsia="Times New Roman" w:cs="Times New Roman"/>
          <w:color w:val="000000"/>
          <w:spacing w:val="-9"/>
          <w:szCs w:val="28"/>
          <w:lang w:eastAsia="ru-RU"/>
        </w:rPr>
        <w:t>«6. Размер пенсии за выслугу лет муниципальным служащим исчисляется по их выбору исходя из среднемесячного денежного содержания за последние 12 полных месяцев муниципальной службы, предшествовавших дню ее прекращения либо дню достижения ими возраста, дающего право на страховую пенсию по старости, предусмотренную Федеральным законом «О страховых пенсиях» (дававшего право на трудовую пенсию по старости в соответствии с Федеральным законом </w:t>
      </w:r>
      <w:hyperlink r:id="rId6" w:tgtFrame="_blank" w:history="1">
        <w:r w:rsidRPr="00626D37">
          <w:rPr>
            <w:rStyle w:val="a4"/>
            <w:rFonts w:eastAsia="Times New Roman" w:cs="Times New Roman"/>
            <w:spacing w:val="-9"/>
            <w:szCs w:val="28"/>
            <w:lang w:eastAsia="ru-RU"/>
          </w:rPr>
          <w:t>от 17 декабря 2001 года № 173-ФЗ</w:t>
        </w:r>
      </w:hyperlink>
      <w:r w:rsidRPr="00626D37">
        <w:rPr>
          <w:rFonts w:eastAsia="Times New Roman" w:cs="Times New Roman"/>
          <w:color w:val="000000"/>
          <w:spacing w:val="-9"/>
          <w:szCs w:val="28"/>
          <w:lang w:eastAsia="ru-RU"/>
        </w:rPr>
        <w:t> «О трудовых пенсиях в Российской Федерации»).</w:t>
      </w:r>
    </w:p>
    <w:p w14:paraId="2AE04281" w14:textId="3252AF1C" w:rsidR="007D10F1" w:rsidRPr="00626D37" w:rsidRDefault="007D10F1" w:rsidP="007D10F1">
      <w:pPr>
        <w:spacing w:after="0"/>
        <w:ind w:firstLine="708"/>
        <w:jc w:val="both"/>
        <w:rPr>
          <w:rFonts w:eastAsia="Times New Roman" w:cs="Times New Roman"/>
          <w:color w:val="000000"/>
          <w:spacing w:val="-9"/>
          <w:szCs w:val="28"/>
          <w:lang w:eastAsia="ru-RU"/>
        </w:rPr>
      </w:pPr>
      <w:r w:rsidRPr="00626D37">
        <w:rPr>
          <w:rFonts w:eastAsia="Times New Roman" w:cs="Times New Roman"/>
          <w:color w:val="000000"/>
          <w:spacing w:val="-9"/>
          <w:szCs w:val="28"/>
          <w:lang w:eastAsia="ru-RU"/>
        </w:rPr>
        <w:t xml:space="preserve">Размер среднемесячного денежного содержания, исходя из которого муниципальному служащему исчисляется пенсия за выслугу лет, не может превышать 2,8 должностного оклада, установленного муниципальному служащему в соответствующем периоде либо сохраненного в соответствующем периоде в </w:t>
      </w:r>
      <w:r w:rsidRPr="00626D37">
        <w:rPr>
          <w:rFonts w:eastAsia="Times New Roman" w:cs="Times New Roman"/>
          <w:color w:val="000000"/>
          <w:spacing w:val="-9"/>
          <w:szCs w:val="28"/>
          <w:lang w:eastAsia="ru-RU"/>
        </w:rPr>
        <w:lastRenderedPageBreak/>
        <w:t>соответствии с законодательством Российской Федерации и Новосибирской области, с учетом районного коэффициента.»</w:t>
      </w:r>
    </w:p>
    <w:p w14:paraId="67C44DF6" w14:textId="7655C7D7" w:rsidR="005744B3" w:rsidRPr="00626D37" w:rsidRDefault="005744B3" w:rsidP="007D10F1">
      <w:pPr>
        <w:spacing w:after="0"/>
        <w:ind w:firstLine="708"/>
        <w:jc w:val="both"/>
        <w:rPr>
          <w:rFonts w:eastAsia="Times New Roman" w:cs="Times New Roman"/>
          <w:color w:val="000000"/>
          <w:spacing w:val="-9"/>
          <w:szCs w:val="28"/>
          <w:lang w:eastAsia="ru-RU"/>
        </w:rPr>
      </w:pPr>
      <w:r w:rsidRPr="00626D37">
        <w:rPr>
          <w:rFonts w:eastAsia="Times New Roman" w:cs="Times New Roman"/>
          <w:color w:val="000000"/>
          <w:spacing w:val="-9"/>
          <w:szCs w:val="28"/>
          <w:lang w:eastAsia="ru-RU"/>
        </w:rPr>
        <w:t>3.</w:t>
      </w:r>
      <w:r w:rsidRPr="00626D37">
        <w:rPr>
          <w:rFonts w:eastAsia="Times New Roman" w:cs="Times New Roman"/>
          <w:color w:val="000000"/>
          <w:spacing w:val="-9"/>
          <w:szCs w:val="28"/>
          <w:lang w:eastAsia="ru-RU"/>
        </w:rPr>
        <w:tab/>
        <w:t>Настоящее решение вступает в силу после его официального опубликования в Бюллетене органов местного самоуправления Черепановского района.</w:t>
      </w:r>
    </w:p>
    <w:p w14:paraId="406DC0B6" w14:textId="77777777" w:rsidR="00D756F0" w:rsidRPr="00626D37" w:rsidRDefault="00D756F0" w:rsidP="005744B3">
      <w:pPr>
        <w:shd w:val="clear" w:color="auto" w:fill="FFFFFF"/>
        <w:tabs>
          <w:tab w:val="left" w:pos="744"/>
        </w:tabs>
        <w:spacing w:after="0"/>
        <w:ind w:firstLine="709"/>
        <w:jc w:val="both"/>
        <w:rPr>
          <w:rFonts w:eastAsia="Times New Roman" w:cs="Times New Roman"/>
          <w:color w:val="000000"/>
          <w:spacing w:val="-9"/>
          <w:szCs w:val="28"/>
          <w:lang w:eastAsia="ru-RU"/>
        </w:rPr>
      </w:pPr>
    </w:p>
    <w:p w14:paraId="70EFD5AB" w14:textId="6194E292" w:rsidR="005744B3" w:rsidRPr="00626D37" w:rsidRDefault="005744B3" w:rsidP="005744B3">
      <w:pPr>
        <w:shd w:val="clear" w:color="auto" w:fill="FFFFFF"/>
        <w:tabs>
          <w:tab w:val="left" w:pos="744"/>
        </w:tabs>
        <w:spacing w:after="0"/>
        <w:ind w:firstLine="470"/>
        <w:jc w:val="both"/>
        <w:rPr>
          <w:rFonts w:eastAsia="Times New Roman" w:cs="Times New Roman"/>
          <w:color w:val="000000"/>
          <w:spacing w:val="-9"/>
          <w:szCs w:val="28"/>
          <w:lang w:eastAsia="ru-RU"/>
        </w:rPr>
      </w:pPr>
    </w:p>
    <w:p w14:paraId="27C4E00B" w14:textId="46D3DA24" w:rsidR="00265B99" w:rsidRPr="00626D37" w:rsidRDefault="00265B99" w:rsidP="005744B3">
      <w:pPr>
        <w:shd w:val="clear" w:color="auto" w:fill="FFFFFF"/>
        <w:tabs>
          <w:tab w:val="left" w:pos="744"/>
        </w:tabs>
        <w:spacing w:after="0"/>
        <w:ind w:firstLine="470"/>
        <w:jc w:val="both"/>
        <w:rPr>
          <w:rFonts w:eastAsia="Times New Roman" w:cs="Times New Roman"/>
          <w:color w:val="000000"/>
          <w:spacing w:val="-9"/>
          <w:szCs w:val="28"/>
          <w:lang w:eastAsia="ru-RU"/>
        </w:rPr>
      </w:pPr>
    </w:p>
    <w:tbl>
      <w:tblPr>
        <w:tblW w:w="10218" w:type="dxa"/>
        <w:tblInd w:w="-72" w:type="dxa"/>
        <w:tblBorders>
          <w:insideH w:val="single" w:sz="4" w:space="0" w:color="auto"/>
        </w:tblBorders>
        <w:tblLook w:val="0000" w:firstRow="0" w:lastRow="0" w:firstColumn="0" w:lastColumn="0" w:noHBand="0" w:noVBand="0"/>
      </w:tblPr>
      <w:tblGrid>
        <w:gridCol w:w="5771"/>
        <w:gridCol w:w="4447"/>
      </w:tblGrid>
      <w:tr w:rsidR="00265B99" w:rsidRPr="00626D37" w14:paraId="2D599AD0" w14:textId="77777777" w:rsidTr="007D10F1">
        <w:trPr>
          <w:trHeight w:val="1498"/>
        </w:trPr>
        <w:tc>
          <w:tcPr>
            <w:tcW w:w="5771" w:type="dxa"/>
          </w:tcPr>
          <w:p w14:paraId="51E3E8AA" w14:textId="5C710390" w:rsidR="00265B99" w:rsidRPr="00626D37" w:rsidRDefault="00265B99" w:rsidP="007D10F1">
            <w:pPr>
              <w:spacing w:after="0"/>
              <w:rPr>
                <w:szCs w:val="28"/>
                <w:lang w:eastAsia="ru-RU"/>
              </w:rPr>
            </w:pPr>
            <w:r w:rsidRPr="00626D37">
              <w:rPr>
                <w:szCs w:val="28"/>
                <w:lang w:eastAsia="ru-RU"/>
              </w:rPr>
              <w:t>Глав</w:t>
            </w:r>
            <w:r w:rsidR="00006221" w:rsidRPr="00626D37">
              <w:rPr>
                <w:szCs w:val="28"/>
                <w:lang w:eastAsia="ru-RU"/>
              </w:rPr>
              <w:t>а</w:t>
            </w:r>
            <w:r w:rsidRPr="00626D37">
              <w:rPr>
                <w:szCs w:val="28"/>
                <w:lang w:eastAsia="ru-RU"/>
              </w:rPr>
              <w:t xml:space="preserve"> Черепановского района</w:t>
            </w:r>
          </w:p>
          <w:p w14:paraId="2F61960E" w14:textId="77777777" w:rsidR="00265B99" w:rsidRPr="00626D37" w:rsidRDefault="00265B99" w:rsidP="007D10F1">
            <w:pPr>
              <w:spacing w:after="0"/>
              <w:rPr>
                <w:szCs w:val="28"/>
                <w:lang w:eastAsia="ru-RU"/>
              </w:rPr>
            </w:pPr>
            <w:r w:rsidRPr="00626D37">
              <w:rPr>
                <w:szCs w:val="28"/>
                <w:lang w:eastAsia="ru-RU"/>
              </w:rPr>
              <w:t>Новосибирской области</w:t>
            </w:r>
          </w:p>
          <w:p w14:paraId="4DC657D3" w14:textId="77777777" w:rsidR="00265B99" w:rsidRPr="00626D37" w:rsidRDefault="00265B99" w:rsidP="007D10F1">
            <w:pPr>
              <w:spacing w:after="0"/>
              <w:rPr>
                <w:szCs w:val="28"/>
                <w:lang w:eastAsia="ru-RU"/>
              </w:rPr>
            </w:pPr>
          </w:p>
          <w:p w14:paraId="4D241118" w14:textId="411DCDE5" w:rsidR="00265B99" w:rsidRPr="00626D37" w:rsidRDefault="00265B99" w:rsidP="007D10F1">
            <w:pPr>
              <w:spacing w:after="0"/>
              <w:rPr>
                <w:szCs w:val="28"/>
                <w:lang w:eastAsia="ru-RU"/>
              </w:rPr>
            </w:pPr>
            <w:r w:rsidRPr="00626D37">
              <w:rPr>
                <w:szCs w:val="28"/>
                <w:lang w:eastAsia="ru-RU"/>
              </w:rPr>
              <w:t xml:space="preserve">                                      </w:t>
            </w:r>
            <w:r w:rsidR="00006221" w:rsidRPr="00626D37">
              <w:rPr>
                <w:szCs w:val="28"/>
                <w:lang w:eastAsia="ru-RU"/>
              </w:rPr>
              <w:t>С.Н.Овсянников</w:t>
            </w:r>
            <w:r w:rsidRPr="00626D37">
              <w:rPr>
                <w:szCs w:val="28"/>
                <w:lang w:eastAsia="ru-RU"/>
              </w:rPr>
              <w:t xml:space="preserve">                                          </w:t>
            </w:r>
          </w:p>
          <w:p w14:paraId="7BB09E95" w14:textId="77777777" w:rsidR="00265B99" w:rsidRPr="00626D37" w:rsidRDefault="00265B99" w:rsidP="007D10F1">
            <w:pPr>
              <w:spacing w:after="0"/>
              <w:rPr>
                <w:szCs w:val="28"/>
                <w:lang w:eastAsia="ru-RU"/>
              </w:rPr>
            </w:pPr>
            <w:r w:rsidRPr="00626D37">
              <w:rPr>
                <w:szCs w:val="28"/>
                <w:lang w:eastAsia="ru-RU"/>
              </w:rPr>
              <w:t xml:space="preserve">                 </w:t>
            </w:r>
          </w:p>
        </w:tc>
        <w:tc>
          <w:tcPr>
            <w:tcW w:w="4447" w:type="dxa"/>
            <w:shd w:val="clear" w:color="auto" w:fill="auto"/>
          </w:tcPr>
          <w:p w14:paraId="41C0A44D" w14:textId="77777777" w:rsidR="00265B99" w:rsidRPr="00626D37" w:rsidRDefault="00265B99" w:rsidP="00F11892">
            <w:pPr>
              <w:spacing w:after="0"/>
              <w:rPr>
                <w:szCs w:val="28"/>
                <w:lang w:eastAsia="ru-RU"/>
              </w:rPr>
            </w:pPr>
            <w:r w:rsidRPr="00626D37">
              <w:rPr>
                <w:szCs w:val="28"/>
                <w:lang w:eastAsia="ru-RU"/>
              </w:rPr>
              <w:t>Председатель Совета депутатов</w:t>
            </w:r>
          </w:p>
          <w:p w14:paraId="166C06A6" w14:textId="77777777" w:rsidR="00265B99" w:rsidRPr="00626D37" w:rsidRDefault="00265B99" w:rsidP="00F11892">
            <w:pPr>
              <w:spacing w:after="0"/>
              <w:rPr>
                <w:szCs w:val="28"/>
                <w:lang w:eastAsia="ru-RU"/>
              </w:rPr>
            </w:pPr>
            <w:r w:rsidRPr="00626D37">
              <w:rPr>
                <w:szCs w:val="28"/>
                <w:lang w:eastAsia="ru-RU"/>
              </w:rPr>
              <w:t>Черепановского района</w:t>
            </w:r>
          </w:p>
          <w:p w14:paraId="4947DEA1" w14:textId="77777777" w:rsidR="00265B99" w:rsidRPr="00626D37" w:rsidRDefault="00265B99" w:rsidP="00F11892">
            <w:pPr>
              <w:spacing w:after="0"/>
              <w:rPr>
                <w:szCs w:val="28"/>
                <w:lang w:eastAsia="ru-RU"/>
              </w:rPr>
            </w:pPr>
            <w:r w:rsidRPr="00626D37">
              <w:rPr>
                <w:szCs w:val="28"/>
                <w:lang w:eastAsia="ru-RU"/>
              </w:rPr>
              <w:t xml:space="preserve">Новосибирской области  </w:t>
            </w:r>
          </w:p>
          <w:p w14:paraId="65349589" w14:textId="77777777" w:rsidR="00265B99" w:rsidRPr="00626D37" w:rsidRDefault="00265B99" w:rsidP="00F11892">
            <w:pPr>
              <w:spacing w:after="0"/>
              <w:rPr>
                <w:szCs w:val="28"/>
                <w:lang w:eastAsia="ru-RU"/>
              </w:rPr>
            </w:pPr>
            <w:r w:rsidRPr="00626D37">
              <w:rPr>
                <w:szCs w:val="28"/>
                <w:lang w:eastAsia="ru-RU"/>
              </w:rPr>
              <w:t xml:space="preserve">                                  В.М.  Капич                         </w:t>
            </w:r>
          </w:p>
        </w:tc>
      </w:tr>
    </w:tbl>
    <w:p w14:paraId="125D14F3" w14:textId="2EC59A76" w:rsidR="00F12C76" w:rsidRPr="00626D37" w:rsidRDefault="00F12C76" w:rsidP="007D10F1">
      <w:pPr>
        <w:spacing w:after="0"/>
        <w:jc w:val="both"/>
        <w:rPr>
          <w:rFonts w:cs="Times New Roman"/>
          <w:sz w:val="26"/>
          <w:szCs w:val="26"/>
        </w:rPr>
      </w:pPr>
    </w:p>
    <w:sectPr w:rsidR="00F12C76" w:rsidRPr="00626D37" w:rsidSect="00626D37">
      <w:pgSz w:w="11906" w:h="16838" w:code="9"/>
      <w:pgMar w:top="1276" w:right="567" w:bottom="1135"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729"/>
    <w:rsid w:val="00006221"/>
    <w:rsid w:val="001368D5"/>
    <w:rsid w:val="0025511F"/>
    <w:rsid w:val="00265B99"/>
    <w:rsid w:val="00303CE9"/>
    <w:rsid w:val="003E3AA5"/>
    <w:rsid w:val="005744B3"/>
    <w:rsid w:val="0061625C"/>
    <w:rsid w:val="00626D37"/>
    <w:rsid w:val="00642994"/>
    <w:rsid w:val="006673BC"/>
    <w:rsid w:val="00672994"/>
    <w:rsid w:val="006C0B77"/>
    <w:rsid w:val="007D10F1"/>
    <w:rsid w:val="008242FF"/>
    <w:rsid w:val="00870751"/>
    <w:rsid w:val="00922C48"/>
    <w:rsid w:val="0099657B"/>
    <w:rsid w:val="00AC3C5B"/>
    <w:rsid w:val="00B33AEB"/>
    <w:rsid w:val="00B915B7"/>
    <w:rsid w:val="00C872E7"/>
    <w:rsid w:val="00D756F0"/>
    <w:rsid w:val="00EA59DF"/>
    <w:rsid w:val="00EE4070"/>
    <w:rsid w:val="00F12C76"/>
    <w:rsid w:val="00F371ED"/>
    <w:rsid w:val="00F957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90C18"/>
  <w15:chartTrackingRefBased/>
  <w15:docId w15:val="{38C1D87F-C039-4937-AF87-9194EBC59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0">
    <w:name w:val="Сетка таблицы20"/>
    <w:basedOn w:val="a1"/>
    <w:next w:val="a3"/>
    <w:uiPriority w:val="39"/>
    <w:rsid w:val="005744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5744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672994"/>
    <w:rPr>
      <w:color w:val="0563C1" w:themeColor="hyperlink"/>
      <w:u w:val="single"/>
    </w:rPr>
  </w:style>
  <w:style w:type="character" w:customStyle="1" w:styleId="1">
    <w:name w:val="Неразрешенное упоминание1"/>
    <w:basedOn w:val="a0"/>
    <w:uiPriority w:val="99"/>
    <w:semiHidden/>
    <w:unhideWhenUsed/>
    <w:rsid w:val="00672994"/>
    <w:rPr>
      <w:color w:val="605E5C"/>
      <w:shd w:val="clear" w:color="auto" w:fill="E1DFDD"/>
    </w:rPr>
  </w:style>
  <w:style w:type="paragraph" w:styleId="a5">
    <w:name w:val="Balloon Text"/>
    <w:basedOn w:val="a"/>
    <w:link w:val="a6"/>
    <w:uiPriority w:val="99"/>
    <w:semiHidden/>
    <w:unhideWhenUsed/>
    <w:rsid w:val="0061625C"/>
    <w:pPr>
      <w:spacing w:after="0"/>
    </w:pPr>
    <w:rPr>
      <w:rFonts w:ascii="Segoe UI" w:hAnsi="Segoe UI" w:cs="Segoe UI"/>
      <w:sz w:val="18"/>
      <w:szCs w:val="18"/>
    </w:rPr>
  </w:style>
  <w:style w:type="character" w:customStyle="1" w:styleId="a6">
    <w:name w:val="Текст выноски Знак"/>
    <w:basedOn w:val="a0"/>
    <w:link w:val="a5"/>
    <w:uiPriority w:val="99"/>
    <w:semiHidden/>
    <w:rsid w:val="0061625C"/>
    <w:rPr>
      <w:rFonts w:ascii="Segoe UI" w:hAnsi="Segoe UI" w:cs="Segoe UI"/>
      <w:sz w:val="18"/>
      <w:szCs w:val="18"/>
    </w:rPr>
  </w:style>
  <w:style w:type="character" w:customStyle="1" w:styleId="UnresolvedMention">
    <w:name w:val="Unresolved Mention"/>
    <w:basedOn w:val="a0"/>
    <w:uiPriority w:val="99"/>
    <w:semiHidden/>
    <w:unhideWhenUsed/>
    <w:rsid w:val="007D10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6922069">
      <w:bodyDiv w:val="1"/>
      <w:marLeft w:val="0"/>
      <w:marRight w:val="0"/>
      <w:marTop w:val="0"/>
      <w:marBottom w:val="0"/>
      <w:divBdr>
        <w:top w:val="none" w:sz="0" w:space="0" w:color="auto"/>
        <w:left w:val="none" w:sz="0" w:space="0" w:color="auto"/>
        <w:bottom w:val="none" w:sz="0" w:space="0" w:color="auto"/>
        <w:right w:val="none" w:sz="0" w:space="0" w:color="auto"/>
      </w:divBdr>
      <w:divsChild>
        <w:div w:id="1370106341">
          <w:marLeft w:val="0"/>
          <w:marRight w:val="0"/>
          <w:marTop w:val="0"/>
          <w:marBottom w:val="0"/>
          <w:divBdr>
            <w:top w:val="single" w:sz="6" w:space="0" w:color="000000"/>
            <w:left w:val="none" w:sz="0" w:space="0" w:color="auto"/>
            <w:bottom w:val="none" w:sz="0" w:space="0" w:color="auto"/>
            <w:right w:val="none" w:sz="0" w:space="0" w:color="auto"/>
          </w:divBdr>
        </w:div>
        <w:div w:id="762264011">
          <w:marLeft w:val="0"/>
          <w:marRight w:val="0"/>
          <w:marTop w:val="0"/>
          <w:marBottom w:val="0"/>
          <w:divBdr>
            <w:top w:val="single" w:sz="6" w:space="0" w:color="000000"/>
            <w:left w:val="none" w:sz="0" w:space="0" w:color="auto"/>
            <w:bottom w:val="none" w:sz="0" w:space="0" w:color="auto"/>
            <w:right w:val="none" w:sz="0" w:space="0" w:color="auto"/>
          </w:divBdr>
        </w:div>
      </w:divsChild>
    </w:div>
    <w:div w:id="206401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pravo-search.minjust.ru/bigs/showDocument.html?id=7E262B68-AB55-4E39-9D60-EB7FD89C52C8"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028A9-F4C3-421B-8A88-43989019F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320</TotalTime>
  <Pages>2</Pages>
  <Words>443</Words>
  <Characters>2526</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Маслова Ирина Михайловна</dc:creator>
  <cp:keywords/>
  <dc:description/>
  <cp:lastModifiedBy>Никишева Елена Ивановна</cp:lastModifiedBy>
  <cp:revision>14</cp:revision>
  <cp:lastPrinted>2024-05-24T07:42:00Z</cp:lastPrinted>
  <dcterms:created xsi:type="dcterms:W3CDTF">2022-07-12T07:06:00Z</dcterms:created>
  <dcterms:modified xsi:type="dcterms:W3CDTF">2024-05-24T07:42:00Z</dcterms:modified>
</cp:coreProperties>
</file>