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DFF" w:rsidRPr="00862EC1" w:rsidRDefault="00870DFF" w:rsidP="00870DFF">
      <w:pPr>
        <w:keepNext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  <w:r w:rsidRPr="00862EC1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439BDA7E" wp14:editId="4D19DD94">
            <wp:extent cx="664210" cy="740410"/>
            <wp:effectExtent l="0" t="0" r="2540" b="2540"/>
            <wp:docPr id="2" name="Рисунок 2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870DFF" w:rsidRPr="00862EC1" w:rsidRDefault="00870DFF" w:rsidP="00870DFF">
      <w:pPr>
        <w:keepNext/>
        <w:spacing w:after="0" w:line="240" w:lineRule="auto"/>
        <w:ind w:left="2" w:firstLine="700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</w:p>
    <w:p w:rsidR="00870DFF" w:rsidRPr="00862EC1" w:rsidRDefault="00870DFF" w:rsidP="00870DFF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870DFF" w:rsidRPr="00862EC1" w:rsidRDefault="00870DFF" w:rsidP="00870DFF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870DFF" w:rsidRPr="00862EC1" w:rsidRDefault="00870DFF" w:rsidP="00870DFF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870DFF" w:rsidRPr="00862EC1" w:rsidRDefault="00870DFF" w:rsidP="00870DFF">
      <w:pPr>
        <w:spacing w:after="0" w:line="240" w:lineRule="auto"/>
        <w:ind w:firstLine="900"/>
        <w:jc w:val="center"/>
        <w:rPr>
          <w:rFonts w:ascii="Times New Roman" w:hAnsi="Times New Roman" w:cs="Times New Roman"/>
        </w:rPr>
      </w:pPr>
    </w:p>
    <w:p w:rsidR="00870DFF" w:rsidRPr="00862EC1" w:rsidRDefault="00870DFF" w:rsidP="00870DFF">
      <w:pPr>
        <w:spacing w:after="0" w:line="240" w:lineRule="auto"/>
        <w:ind w:firstLine="900"/>
        <w:jc w:val="center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AC5401" w:rsidRDefault="00870DFF" w:rsidP="00870DFF">
      <w:pPr>
        <w:spacing w:after="0" w:line="240" w:lineRule="auto"/>
        <w:ind w:firstLine="900"/>
        <w:jc w:val="center"/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</w:t>
      </w:r>
      <w:r w:rsidRPr="00FD079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AC5401" w:rsidRDefault="00AC5401">
      <w:pPr>
        <w:spacing w:after="0" w:line="240" w:lineRule="auto"/>
        <w:jc w:val="both"/>
      </w:pPr>
    </w:p>
    <w:p w:rsidR="00AC5401" w:rsidRDefault="00B058C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 w:rsidR="00DA68B0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7B754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                         №</w:t>
      </w:r>
      <w:r w:rsidR="00011D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дцать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перв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Default="00AC5401">
      <w:pPr>
        <w:spacing w:after="0" w:line="240" w:lineRule="auto"/>
        <w:ind w:firstLine="708"/>
      </w:pPr>
      <w:bookmarkStart w:id="0" w:name="undefined"/>
      <w:bookmarkEnd w:id="0"/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34-ой сессией (2-го созыва) Совета депутатов Черепановского района Новосибирской области от 23.12.2014г. №5 (с учетом внесенных изменений решением 31-ой сессией (3-го созыва) от 21.03.2019г., решением 6-ой сессией (4-го созыва) от 11.03.2021г. № 4)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 xml:space="preserve">дцать первой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21.12.2023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   № 4 «О бюджете Черепановского района Новосибирской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32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2C68F2">
        <w:rPr>
          <w:rFonts w:ascii="Times New Roman" w:hAnsi="Times New Roman" w:cs="Times New Roman"/>
          <w:sz w:val="28"/>
          <w:szCs w:val="28"/>
        </w:rPr>
        <w:t>(4-го созыва)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25.02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>33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3D7C3A">
        <w:rPr>
          <w:rFonts w:ascii="Times New Roman" w:hAnsi="Times New Roman" w:cs="Times New Roman"/>
          <w:sz w:val="28"/>
          <w:szCs w:val="28"/>
        </w:rPr>
        <w:t>(4-го созыва)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>05.03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>34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375A6A">
        <w:rPr>
          <w:rFonts w:ascii="Times New Roman" w:hAnsi="Times New Roman" w:cs="Times New Roman"/>
          <w:sz w:val="28"/>
          <w:szCs w:val="28"/>
        </w:rPr>
        <w:t>(4-го созыва)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>24.04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AC5401" w:rsidRDefault="00C90F4D">
      <w:pPr>
        <w:numPr>
          <w:ilvl w:val="0"/>
          <w:numId w:val="1"/>
        </w:numPr>
        <w:spacing w:before="120" w:after="0" w:line="240" w:lineRule="auto"/>
        <w:ind w:left="714" w:hanging="357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1:</w:t>
      </w:r>
    </w:p>
    <w:p w:rsidR="00237CFF" w:rsidRDefault="00237CFF" w:rsidP="00237CFF">
      <w:pPr>
        <w:spacing w:after="0"/>
        <w:ind w:firstLine="71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подпункте 1 цифры «</w:t>
      </w:r>
      <w:r w:rsidR="00821A37" w:rsidRPr="00821A37">
        <w:rPr>
          <w:rFonts w:ascii="Times New Roman" w:eastAsia="Times New Roman" w:hAnsi="Times New Roman" w:cs="Times New Roman"/>
          <w:sz w:val="28"/>
          <w:szCs w:val="24"/>
          <w:lang w:eastAsia="ru-RU"/>
        </w:rPr>
        <w:t>3 558 965 564,32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цифрами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«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3 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607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731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590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84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», цифры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="00E31D02" w:rsidRPr="00821A37">
        <w:rPr>
          <w:rFonts w:ascii="Times New Roman" w:hAnsi="Times New Roman" w:cs="Times New Roman"/>
          <w:sz w:val="28"/>
          <w:szCs w:val="28"/>
          <w:highlight w:val="white"/>
        </w:rPr>
        <w:t>3 158 746 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E31D02" w:rsidRPr="00821A37">
        <w:rPr>
          <w:rFonts w:ascii="Times New Roman" w:hAnsi="Times New Roman" w:cs="Times New Roman"/>
          <w:sz w:val="28"/>
          <w:szCs w:val="28"/>
          <w:highlight w:val="white"/>
        </w:rPr>
        <w:t>64,32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заменить цифрами «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3 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1 4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29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530</w:t>
      </w:r>
      <w:r w:rsidR="00821A37"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E31D02">
        <w:rPr>
          <w:rFonts w:ascii="Times New Roman" w:hAnsi="Times New Roman" w:cs="Times New Roman"/>
          <w:sz w:val="28"/>
          <w:szCs w:val="28"/>
          <w:highlight w:val="white"/>
        </w:rPr>
        <w:t>95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»;</w:t>
      </w:r>
    </w:p>
    <w:p w:rsidR="00AC5401" w:rsidRDefault="00C90F4D" w:rsidP="00237CF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2 цифры «</w:t>
      </w:r>
      <w:r w:rsidR="00A32EA5" w:rsidRPr="002879E4">
        <w:rPr>
          <w:rFonts w:ascii="Times New Roman" w:eastAsia="Times New Roman" w:hAnsi="Times New Roman" w:cs="Times New Roman"/>
          <w:sz w:val="28"/>
          <w:szCs w:val="28"/>
          <w:lang w:eastAsia="ru-RU"/>
        </w:rPr>
        <w:t>3 611 738 547,12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A32EA5">
        <w:rPr>
          <w:rFonts w:ascii="Times New Roman" w:eastAsia="Times New Roman" w:hAnsi="Times New Roman" w:cs="Times New Roman"/>
          <w:sz w:val="28"/>
          <w:szCs w:val="24"/>
          <w:lang w:eastAsia="ru-RU"/>
        </w:rPr>
        <w:t>3 668 398 327,29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Default="00237C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</w:t>
      </w:r>
      <w:r w:rsidR="00C90F4D">
        <w:rPr>
          <w:rFonts w:ascii="Times New Roman" w:eastAsia="Times New Roman" w:hAnsi="Times New Roman" w:cs="Times New Roman"/>
          <w:sz w:val="28"/>
          <w:szCs w:val="24"/>
        </w:rPr>
        <w:t xml:space="preserve">одпункте 3 </w:t>
      </w:r>
      <w:r>
        <w:rPr>
          <w:rFonts w:ascii="Times New Roman" w:eastAsia="Times New Roman" w:hAnsi="Times New Roman" w:cs="Times New Roman"/>
          <w:sz w:val="28"/>
          <w:szCs w:val="24"/>
        </w:rPr>
        <w:t>цифры «</w:t>
      </w:r>
      <w:r w:rsidR="00293EB5">
        <w:rPr>
          <w:rFonts w:ascii="Times New Roman" w:eastAsia="Times New Roman" w:hAnsi="Times New Roman" w:cs="Times New Roman"/>
          <w:sz w:val="28"/>
          <w:szCs w:val="24"/>
        </w:rPr>
        <w:t>50 186 738,15</w:t>
      </w:r>
      <w:r>
        <w:rPr>
          <w:rFonts w:ascii="Times New Roman" w:eastAsia="Times New Roman" w:hAnsi="Times New Roman" w:cs="Times New Roman"/>
          <w:sz w:val="28"/>
          <w:szCs w:val="24"/>
        </w:rPr>
        <w:t>» заменить</w:t>
      </w:r>
      <w:r w:rsidR="009A033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C90F4D">
        <w:rPr>
          <w:rFonts w:ascii="Times New Roman" w:eastAsia="Times New Roman" w:hAnsi="Times New Roman" w:cs="Times New Roman"/>
          <w:sz w:val="28"/>
          <w:szCs w:val="24"/>
        </w:rPr>
        <w:t>цифрами «</w:t>
      </w:r>
      <w:r w:rsidR="006B4F55">
        <w:rPr>
          <w:rFonts w:ascii="Times New Roman" w:eastAsia="Times New Roman" w:hAnsi="Times New Roman" w:cs="Times New Roman"/>
          <w:sz w:val="28"/>
          <w:szCs w:val="24"/>
        </w:rPr>
        <w:t>6</w:t>
      </w:r>
      <w:r w:rsidR="000E6787">
        <w:rPr>
          <w:rFonts w:ascii="Times New Roman" w:eastAsia="Times New Roman" w:hAnsi="Times New Roman" w:cs="Times New Roman"/>
          <w:sz w:val="28"/>
          <w:szCs w:val="24"/>
        </w:rPr>
        <w:t>0</w:t>
      </w:r>
      <w:r w:rsidR="00C90F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B4F55">
        <w:rPr>
          <w:rFonts w:ascii="Times New Roman" w:eastAsia="Times New Roman" w:hAnsi="Times New Roman" w:cs="Times New Roman"/>
          <w:sz w:val="28"/>
          <w:szCs w:val="24"/>
        </w:rPr>
        <w:t>666</w:t>
      </w:r>
      <w:r w:rsidR="00C90F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E6787">
        <w:rPr>
          <w:rFonts w:ascii="Times New Roman" w:eastAsia="Times New Roman" w:hAnsi="Times New Roman" w:cs="Times New Roman"/>
          <w:sz w:val="28"/>
          <w:szCs w:val="24"/>
        </w:rPr>
        <w:t>73</w:t>
      </w:r>
      <w:r w:rsidR="006B4F55">
        <w:rPr>
          <w:rFonts w:ascii="Times New Roman" w:eastAsia="Times New Roman" w:hAnsi="Times New Roman" w:cs="Times New Roman"/>
          <w:sz w:val="28"/>
          <w:szCs w:val="24"/>
        </w:rPr>
        <w:t>6</w:t>
      </w:r>
      <w:r w:rsidR="00C90F4D">
        <w:rPr>
          <w:rFonts w:ascii="Times New Roman" w:eastAsia="Times New Roman" w:hAnsi="Times New Roman" w:cs="Times New Roman"/>
          <w:sz w:val="28"/>
          <w:szCs w:val="24"/>
        </w:rPr>
        <w:t>,</w:t>
      </w:r>
      <w:r w:rsidR="006B4F55">
        <w:rPr>
          <w:rFonts w:ascii="Times New Roman" w:eastAsia="Times New Roman" w:hAnsi="Times New Roman" w:cs="Times New Roman"/>
          <w:sz w:val="28"/>
          <w:szCs w:val="24"/>
        </w:rPr>
        <w:t>4</w:t>
      </w:r>
      <w:r w:rsidR="003A6345">
        <w:rPr>
          <w:rFonts w:ascii="Times New Roman" w:eastAsia="Times New Roman" w:hAnsi="Times New Roman" w:cs="Times New Roman"/>
          <w:sz w:val="28"/>
          <w:szCs w:val="24"/>
        </w:rPr>
        <w:t>5</w:t>
      </w:r>
      <w:r w:rsidR="009A033D">
        <w:rPr>
          <w:rFonts w:ascii="Times New Roman" w:eastAsia="Times New Roman" w:hAnsi="Times New Roman" w:cs="Times New Roman"/>
          <w:sz w:val="28"/>
          <w:szCs w:val="24"/>
        </w:rPr>
        <w:t>»</w:t>
      </w:r>
      <w:r w:rsidR="00BC6A50">
        <w:rPr>
          <w:rFonts w:ascii="Times New Roman" w:eastAsia="Times New Roman" w:hAnsi="Times New Roman" w:cs="Times New Roman"/>
          <w:sz w:val="28"/>
          <w:szCs w:val="24"/>
        </w:rPr>
        <w:t>;</w:t>
      </w:r>
      <w:r w:rsidR="00C90F4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7D4F0F" w:rsidRDefault="007D4F0F" w:rsidP="007D4F0F">
      <w:pPr>
        <w:spacing w:after="0"/>
        <w:ind w:firstLine="71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2 подпункте 1 цифры «</w:t>
      </w:r>
      <w:r w:rsidRPr="007D4F0F">
        <w:rPr>
          <w:rFonts w:ascii="Times New Roman" w:hAnsi="Times New Roman" w:cs="Times New Roman"/>
          <w:sz w:val="28"/>
          <w:szCs w:val="28"/>
          <w:highlight w:val="white"/>
        </w:rPr>
        <w:t>2 591 820 582,30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цифрами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«2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664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671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882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», цифры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7D4F0F">
        <w:rPr>
          <w:rFonts w:ascii="Times New Roman" w:hAnsi="Times New Roman" w:cs="Times New Roman"/>
          <w:sz w:val="28"/>
          <w:szCs w:val="28"/>
          <w:highlight w:val="white"/>
        </w:rPr>
        <w:t>2 209 552 082,30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заменить цифрами «2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282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4</w:t>
      </w:r>
      <w:r>
        <w:rPr>
          <w:rFonts w:ascii="Times New Roman" w:hAnsi="Times New Roman" w:cs="Times New Roman"/>
          <w:sz w:val="28"/>
          <w:szCs w:val="28"/>
          <w:highlight w:val="white"/>
        </w:rPr>
        <w:t>03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382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»;</w:t>
      </w:r>
    </w:p>
    <w:p w:rsidR="007D4F0F" w:rsidRDefault="007D4F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2 цифры «</w:t>
      </w:r>
      <w:r w:rsidRPr="007D4F0F">
        <w:rPr>
          <w:rFonts w:ascii="Times New Roman" w:hAnsi="Times New Roman" w:cs="Times New Roman"/>
          <w:sz w:val="28"/>
          <w:szCs w:val="28"/>
          <w:highlight w:val="white"/>
        </w:rPr>
        <w:t>2 591 820 582,30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664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671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882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AC5401" w:rsidRDefault="00C90F4D" w:rsidP="00AA2FB0">
      <w:pPr>
        <w:spacing w:after="0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статье 3:</w:t>
      </w:r>
    </w:p>
    <w:p w:rsidR="00AC5401" w:rsidRDefault="00C90F4D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Default="00C90F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BC6A50" w:rsidRDefault="00BC6A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пункте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цифры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60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00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947 537,60»</w:t>
      </w:r>
    </w:p>
    <w:p w:rsidR="000A3C32" w:rsidRDefault="00C90F4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в пункте </w:t>
      </w:r>
      <w:r w:rsidR="0072326A"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цифры «</w:t>
      </w:r>
      <w:r w:rsidR="00A32E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50</w:t>
      </w:r>
      <w:r w:rsidR="00A32EA5"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206 035,88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 заменить цифрами «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CA49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r w:rsidR="00CA49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805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r w:rsidR="00CA49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34</w:t>
      </w:r>
      <w:r w:rsidR="004352E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CA49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88</w:t>
      </w:r>
      <w:r w:rsidR="00A32E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</w:t>
      </w:r>
    </w:p>
    <w:p w:rsidR="00A0310A" w:rsidRDefault="000A3C32" w:rsidP="00A0310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дополнить словами «МУП «Торговый центр» в сумме </w:t>
      </w:r>
      <w:r w:rsidR="00A32E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638 589 рублей 15 копеек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</w:t>
      </w:r>
      <w:r w:rsidR="00A031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A0310A" w:rsidRDefault="00A0310A" w:rsidP="00AA2FB0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5:</w:t>
      </w:r>
    </w:p>
    <w:p w:rsidR="00564A59" w:rsidRDefault="00564A59" w:rsidP="00564A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3 цифры «</w:t>
      </w:r>
      <w:r w:rsidRPr="00564A5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3 411 692,00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441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560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564A59" w:rsidRDefault="007337B9" w:rsidP="00564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подпункте 3.1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7 таб. 1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данному Решению;</w:t>
      </w:r>
    </w:p>
    <w:p w:rsidR="00564A59" w:rsidRDefault="00564A59" w:rsidP="00564A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775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461</w:t>
      </w:r>
      <w:r w:rsidRPr="00A224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3F4ADF">
        <w:rPr>
          <w:rFonts w:ascii="Times New Roman" w:eastAsia="Times New Roman" w:hAnsi="Times New Roman" w:cs="Times New Roman"/>
          <w:sz w:val="28"/>
          <w:szCs w:val="24"/>
          <w:lang w:eastAsia="ru-RU"/>
        </w:rPr>
        <w:t>42</w:t>
      </w:r>
      <w:r w:rsidR="002115FF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2115F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852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</w:t>
      </w:r>
      <w:r w:rsidR="002115F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65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2115F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564A59" w:rsidRDefault="00564A59" w:rsidP="00564A59">
      <w:pPr>
        <w:pStyle w:val="af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подпункте 4.1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8 таб. 1, </w:t>
      </w:r>
      <w:r w:rsidR="00E43E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4, </w:t>
      </w:r>
      <w:r w:rsidR="009E4330">
        <w:rPr>
          <w:rFonts w:ascii="Times New Roman" w:eastAsia="Times New Roman" w:hAnsi="Times New Roman" w:cs="Times New Roman"/>
          <w:sz w:val="28"/>
          <w:szCs w:val="24"/>
          <w:lang w:eastAsia="ru-RU"/>
        </w:rPr>
        <w:t>5,</w:t>
      </w:r>
      <w:r w:rsidR="00E43E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данному Решению;</w:t>
      </w:r>
    </w:p>
    <w:p w:rsidR="00E43EBA" w:rsidRDefault="00E43EBA" w:rsidP="00E43E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5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101 580 671,30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«105 </w:t>
      </w:r>
      <w:r w:rsidR="0021197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20 682,17» утвердить приложение 9 таб. 1 к данному Решению;</w:t>
      </w:r>
    </w:p>
    <w:p w:rsidR="00E43EBA" w:rsidRDefault="00E43EBA" w:rsidP="00E43E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подпункте 5.1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8045E">
        <w:rPr>
          <w:rFonts w:ascii="Times New Roman" w:eastAsia="Times New Roman" w:hAnsi="Times New Roman" w:cs="Times New Roman"/>
          <w:sz w:val="28"/>
          <w:szCs w:val="24"/>
          <w:lang w:eastAsia="ru-RU"/>
        </w:rPr>
        <w:t>6 154 018,00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E8045E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8045E">
        <w:rPr>
          <w:rFonts w:ascii="Times New Roman" w:eastAsia="Times New Roman" w:hAnsi="Times New Roman" w:cs="Times New Roman"/>
          <w:sz w:val="28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4 018,00» утвердить приложение 9 таб. 2 к данному Решению</w:t>
      </w:r>
      <w:r w:rsidR="00AA2FB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A2FB0" w:rsidRDefault="00AA2FB0" w:rsidP="00AA2FB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4. в статье 7:</w:t>
      </w:r>
    </w:p>
    <w:p w:rsidR="00AA2FB0" w:rsidRDefault="00AA2FB0" w:rsidP="00AA2FB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AC5401" w:rsidRDefault="00C90F4D" w:rsidP="00843AB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AA2FB0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11: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14 к данному Решению;</w:t>
      </w:r>
    </w:p>
    <w:p w:rsidR="00AC5401" w:rsidRDefault="00AA2FB0" w:rsidP="00AA2FB0">
      <w:pPr>
        <w:pStyle w:val="af9"/>
        <w:spacing w:after="0" w:line="240" w:lineRule="auto"/>
        <w:ind w:left="0"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6. в статье 1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C5401" w:rsidRDefault="00C90F4D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15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C90F4D">
      <w:pPr>
        <w:pStyle w:val="af9"/>
        <w:spacing w:before="120"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AA2FB0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C5401" w:rsidRDefault="00C90F4D">
      <w:pPr>
        <w:tabs>
          <w:tab w:val="left" w:pos="709"/>
        </w:tabs>
        <w:spacing w:after="0" w:line="240" w:lineRule="auto"/>
        <w:ind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AC5401" w:rsidRDefault="00AC5401">
      <w:pPr>
        <w:tabs>
          <w:tab w:val="left" w:pos="180"/>
        </w:tabs>
        <w:spacing w:after="0" w:line="240" w:lineRule="auto"/>
        <w:ind w:firstLine="284"/>
        <w:jc w:val="both"/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820"/>
        <w:gridCol w:w="4684"/>
      </w:tblGrid>
      <w:tr w:rsidR="00870DFF" w:rsidRPr="00862EC1" w:rsidTr="00D35FA5">
        <w:tc>
          <w:tcPr>
            <w:tcW w:w="4820" w:type="dxa"/>
          </w:tcPr>
          <w:p w:rsidR="00870DFF" w:rsidRPr="00862EC1" w:rsidRDefault="00870DFF" w:rsidP="00FD079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Глава Черепановского</w:t>
            </w:r>
          </w:p>
          <w:p w:rsidR="00FD079F" w:rsidRDefault="00870DFF" w:rsidP="00FD079F">
            <w:pPr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района   </w:t>
            </w:r>
            <w:proofErr w:type="gramStart"/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Новосибирской</w:t>
            </w:r>
            <w:r w:rsidR="00FD0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proofErr w:type="gramEnd"/>
          </w:p>
          <w:p w:rsidR="00870DFF" w:rsidRPr="00862EC1" w:rsidRDefault="00870DFF" w:rsidP="00FD079F">
            <w:pPr>
              <w:tabs>
                <w:tab w:val="left" w:pos="180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0DFF" w:rsidRPr="00862EC1" w:rsidRDefault="00870DFF" w:rsidP="00D35FA5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bookmarkStart w:id="1" w:name="_GoBack"/>
            <w:bookmarkEnd w:id="1"/>
          </w:p>
          <w:p w:rsidR="00870DFF" w:rsidRPr="00862EC1" w:rsidRDefault="00870DFF" w:rsidP="00D35FA5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D07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С. Н. Овсянников</w:t>
            </w:r>
          </w:p>
        </w:tc>
        <w:tc>
          <w:tcPr>
            <w:tcW w:w="4684" w:type="dxa"/>
          </w:tcPr>
          <w:p w:rsidR="00870DFF" w:rsidRPr="00862EC1" w:rsidRDefault="00870DFF" w:rsidP="00FD079F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70DFF" w:rsidRPr="00862EC1" w:rsidRDefault="00870DFF" w:rsidP="00FD079F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:rsidR="00870DFF" w:rsidRPr="00862EC1" w:rsidRDefault="00870DFF" w:rsidP="00FD079F">
            <w:pPr>
              <w:tabs>
                <w:tab w:val="left" w:pos="180"/>
              </w:tabs>
              <w:spacing w:after="0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870DFF" w:rsidRPr="00862EC1" w:rsidRDefault="00870DFF" w:rsidP="00D35FA5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DFF" w:rsidRPr="00862EC1" w:rsidRDefault="00870DFF" w:rsidP="00D35FA5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FD079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D2E5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В.М. Капич</w:t>
            </w:r>
          </w:p>
        </w:tc>
      </w:tr>
    </w:tbl>
    <w:p w:rsidR="00AC5401" w:rsidRDefault="00AC5401" w:rsidP="00870DFF">
      <w:pPr>
        <w:pStyle w:val="13"/>
        <w:shd w:val="clear" w:color="auto" w:fill="FFFFFF"/>
        <w:spacing w:before="0" w:beforeAutospacing="0" w:after="240" w:afterAutospacing="0"/>
      </w:pPr>
    </w:p>
    <w:p w:rsidR="00AC5401" w:rsidRDefault="00AC540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  <w:sectPr w:rsidR="00870DFF" w:rsidSect="00870DFF">
          <w:footerReference w:type="default" r:id="rId8"/>
          <w:pgSz w:w="11906" w:h="16838"/>
          <w:pgMar w:top="568" w:right="566" w:bottom="567" w:left="1701" w:header="709" w:footer="144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2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36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14720" w:type="dxa"/>
        <w:tblInd w:w="142" w:type="dxa"/>
        <w:tblLook w:val="04A0" w:firstRow="1" w:lastRow="0" w:firstColumn="1" w:lastColumn="0" w:noHBand="0" w:noVBand="1"/>
      </w:tblPr>
      <w:tblGrid>
        <w:gridCol w:w="5200"/>
        <w:gridCol w:w="455"/>
        <w:gridCol w:w="544"/>
        <w:gridCol w:w="2220"/>
        <w:gridCol w:w="761"/>
        <w:gridCol w:w="1780"/>
        <w:gridCol w:w="1800"/>
        <w:gridCol w:w="1960"/>
      </w:tblGrid>
      <w:tr w:rsidR="003633C3" w:rsidRPr="003633C3" w:rsidTr="003633C3">
        <w:trPr>
          <w:trHeight w:val="930"/>
        </w:trPr>
        <w:tc>
          <w:tcPr>
            <w:tcW w:w="14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3633C3" w:rsidRPr="003633C3" w:rsidTr="003633C3">
        <w:trPr>
          <w:trHeight w:val="255"/>
        </w:trPr>
        <w:tc>
          <w:tcPr>
            <w:tcW w:w="147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152 324 964,41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86 445 716,93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79 681 583,90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93 963 073,12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45 529 660,13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37 403 057,50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93 963 073,12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45 529 660,13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37 403 057,50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10 948 200,12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10 650 200,12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10 650 200,12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47 125 600,00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44 749 000,00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33 330 728,64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8 124 162,40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8 124 162,40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166 945 883,60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151 556 090,50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150 732 090,50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1 069 552,56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1 069 552,56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4 210 447,44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4 210 447,44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32 894 674,59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32 894 674,59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12 135 337,76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12 135 337,76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5 800 883,42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674 955,50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3 856 155,50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2 569 527,92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1 114 924,23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556 489 534,63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276 948 115,44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236 439 073,16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140 410 447,06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139 929 447,06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3 186 213,35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54 978 340,00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374 443 381,48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142 674 915,44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374 443 381,48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142 674 915,44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4 689 000,78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1 637 008,80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1 637 008,80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40 068 950,00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40 068 950,00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Изготовление проектной документации и ее экспертиза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1 991 243 852,61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1 628 662 535,43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1 622 483 011,34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105 073 720,05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77 547 795,39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77 547 795,39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78 346 616,42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1 211 717 805,24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1 117 501 846,23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1 000 886 186,13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633C3" w:rsidRPr="003633C3" w:rsidTr="003633C3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1 000 886 186,13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990 960 186,13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29 833 763,60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29 833 763,60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1 194 707,80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1 194 707,80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145 194 650,84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25 650 985,52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71 462 761,22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25 650 985,52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71 462 761,22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113 079 359,56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12 527 538,78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113 079 359,56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12 527 538,78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6 464 305,76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6 243 094,00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150 842 343,48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114 751 500,00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96 080 119,11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</w:t>
            </w: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программам для обучающихся с ограниченными возможностями здоровья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250 801 020,05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136 439 332,77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116 593 375,89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116 593 375,89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2 239 627,24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836 957,79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836 957,79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98 077 269,52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68 352 244,37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68 352 244,37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1 468 400,00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99 719 037,25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50 036 889,20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50 077 448,20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16 833 643,87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16 833 643,87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1 491 998,26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1 491 998,26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37 695 633,90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18 123 070,06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8 108 935,16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8 108 935,16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9 956 234,90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9 956 234,90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19 572 563,84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226 607 730,22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226 607 730,22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204 806 656,33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123 381 618,67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122 745 208,28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78 559 740,75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78 559 740,75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67 308 356,63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10 113 901,12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10 113 901,12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5 359 880,61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5 359 880,61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4 722 020,51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4 722 020,51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2 865 296,91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2 865 296,91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21 801 073,89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261 365 064,54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224 245 910,00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243 321 200,00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91 825 900,00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"Старшее поколение"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инвалидами, за счет средств резервного фонда Правительства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3 802 842,54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3 802 842,54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131 763 660,00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56 237 760,00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30 550 062,00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15 666 600,00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299 550 574,88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125 059 974,88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125 059 974,88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3 668 398 327,29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2 664 671 882,30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36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14889" w:type="dxa"/>
        <w:tblInd w:w="142" w:type="dxa"/>
        <w:tblLook w:val="04A0" w:firstRow="1" w:lastRow="0" w:firstColumn="1" w:lastColumn="0" w:noHBand="0" w:noVBand="1"/>
      </w:tblPr>
      <w:tblGrid>
        <w:gridCol w:w="5200"/>
        <w:gridCol w:w="2120"/>
        <w:gridCol w:w="726"/>
        <w:gridCol w:w="444"/>
        <w:gridCol w:w="519"/>
        <w:gridCol w:w="1960"/>
        <w:gridCol w:w="1960"/>
        <w:gridCol w:w="1960"/>
      </w:tblGrid>
      <w:tr w:rsidR="003633C3" w:rsidRPr="003633C3" w:rsidTr="003633C3">
        <w:trPr>
          <w:trHeight w:val="1005"/>
        </w:trPr>
        <w:tc>
          <w:tcPr>
            <w:tcW w:w="14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3633C3" w:rsidRPr="003633C3" w:rsidTr="003633C3">
        <w:trPr>
          <w:trHeight w:val="255"/>
        </w:trPr>
        <w:tc>
          <w:tcPr>
            <w:tcW w:w="14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1 594 639 170,97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1 373 528 601,30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1 319 947 200,23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427 418 990,07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427 418 990,07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105 285 120,05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77 759 195,39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77 547 795,39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78 346 616,42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1 001 433 186,13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991 507 186,13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29 833 763,60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29 833 763,60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1 194 707,80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1 194 707,80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145 741 650,84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25 650 985,52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71 462 761,22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25 650 985,52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71 462 761,22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113 626 359,56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12 527 538,78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113 079 359,56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12 527 538,78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6 464 305,76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6 243 094,00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150 842 343,48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145 941 037,89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145 941 037,89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2 239 627,24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836 957,79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836 957,79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98 077 269,52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68 352 244,37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68 352 244,37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204 951 656,33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123 381 618,67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122 745 208,28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78 684 740,75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78 684 740,75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67 308 356,63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10 238 901,12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10 238 901,12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5 359 880,61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5 359 880,61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4 847 020,51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4 722 020,51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2 885 296,91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2 885 296,91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844 143,56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844 143,56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541 616,96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8 139 242,54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2 495 600,00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инвалидами, за счет средств резервного фонда Правительства Российской Федерации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125 059 974,88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1500084800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Водохозяйственные мероприятия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1 069 552,56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1 069 552,56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4 210 447,44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4 210 447,44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32 894 674,59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12 135 337,76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12 135 337,76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2 569 527,92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1 114 924,23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196 167 207,06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65 446 700,00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164 838 563,16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3 186 213,35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414 512 331,48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250 142 915,44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110 242 010,00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4 689 000,78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1 637 008,80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1 637 008,80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114 751 500,00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96 080 119,11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16 833 643,87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16 833 643,87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1 491 998,26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1 491 998,26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21 816 073,89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8 046 655,68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8 046 655,68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279 885 960,71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201 316 216,93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216 534 743,90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11 333 200,12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11 035 200,12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10 650 200,12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89 955 000,00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98 227 100,00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105 943 500,00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18 182 070,06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8 108 935,16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8 108 935,16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10 015 234,90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9 956 234,90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33 406 728,64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71 425 149,68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66 425 149,68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3 668 398 327,29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2 664 671 882,30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870DFF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870DFF" w:rsidRPr="003957DE" w:rsidRDefault="00870DFF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36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16000" w:type="dxa"/>
        <w:tblLook w:val="04A0" w:firstRow="1" w:lastRow="0" w:firstColumn="1" w:lastColumn="0" w:noHBand="0" w:noVBand="1"/>
      </w:tblPr>
      <w:tblGrid>
        <w:gridCol w:w="5200"/>
        <w:gridCol w:w="880"/>
        <w:gridCol w:w="720"/>
        <w:gridCol w:w="600"/>
        <w:gridCol w:w="2080"/>
        <w:gridCol w:w="640"/>
        <w:gridCol w:w="1960"/>
        <w:gridCol w:w="1960"/>
        <w:gridCol w:w="1960"/>
      </w:tblGrid>
      <w:tr w:rsidR="003633C3" w:rsidRPr="003633C3" w:rsidTr="003633C3">
        <w:trPr>
          <w:trHeight w:val="263"/>
        </w:trPr>
        <w:tc>
          <w:tcPr>
            <w:tcW w:w="16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Черепановского района Новосибирской области на 2024 год и плановый период 2025 и 2026 годов</w:t>
            </w:r>
          </w:p>
        </w:tc>
      </w:tr>
      <w:tr w:rsidR="003633C3" w:rsidRPr="003633C3" w:rsidTr="003633C3">
        <w:trPr>
          <w:trHeight w:val="491"/>
        </w:trPr>
        <w:tc>
          <w:tcPr>
            <w:tcW w:w="16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33C3" w:rsidRPr="003633C3" w:rsidTr="003633C3">
        <w:trPr>
          <w:trHeight w:val="255"/>
        </w:trPr>
        <w:tc>
          <w:tcPr>
            <w:tcW w:w="160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3633C3" w:rsidRPr="003633C3" w:rsidTr="003633C3">
        <w:trPr>
          <w:trHeight w:val="270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 Черепановского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3 661 729 833,60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2 658 622 132,30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2 604 843 818,90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145 686 470,72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80 425 966,93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73 661 833,90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3 634 230,00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93 963 073,12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45 529 660,13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37 403 057,50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93 963 073,12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45 529 660,13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37 403 057,50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21 443 641,52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31 184 989,25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24 717 945,50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10 948 200,12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10 650 200,12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10 650 200,12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2 178 699,88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120 797,00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5 029 656,00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50 052 314,48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947 537,60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47 125 600,00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44 749 000,00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33 330 728,64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30 972 728,64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1 800 271,36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3 441 560,00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8 124 162,40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8 124 162,40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255 062,40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166 945 883,60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151 556 090,50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150 732 090,50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62 077 000,00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1 069 552,56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1 069 552,56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4 210 447,44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4 210 447,44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32 894 674,59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32 894 674,59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19 219 355,76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12 135 337,76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12 135 337,76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748 369,83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5 800 883,42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674 955,50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3 856 155,50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2 569 527,92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1 114 924,23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249 789,89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638 589,15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556 489 534,63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276 948 115,44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236 439 073,16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140 410 447,06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139 929 447,06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3 186 213,35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54 978 340,00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374 443 381,48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142 674 915,44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374 443 381,48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142 674 915,44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11 965 422,88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4 689 000,78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1 637 008,80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1 637 008,80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1 533 407,94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28 553,15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40 068 950,00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40 068 950,00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1 991 213 852,61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1 628 632 535,43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1 622 453 011,34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427 207 590,07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238 625 700,00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105 073 720,05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24 613 022,66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76 116 900,00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77 547 795,39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77 547 795,39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2 912 902,00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78 346 616,42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74 392 777,38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1 211 717 805,24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1 117 501 846,23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1 000 886 186,13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633C3" w:rsidRPr="003633C3" w:rsidTr="003633C3">
        <w:trPr>
          <w:trHeight w:val="204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1 000 886 186,13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990 960 186,13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41 037 292,71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29 833 763,60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29 833 763,60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1 194 707,80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1 194 707,80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4 006 314,00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28 038 883,66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5 212 356,61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425 502 200,00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145 194 650,84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25 650 985,52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71 462 761,22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25 650 985,52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71 462 761,22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113 079 359,56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12 527 538,78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113 079 359,56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12 527 538,78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6 464 305,76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6 243 094,00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150 842 343,48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143 698 100,03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114 751 500,00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114 536 500,00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96 080 119,11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1 527 759,73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78 367 900,00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250 801 020,05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136 439 332,77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116 593 375,89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116 593 375,89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2 239 627,24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1 402 669,45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836 957,79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836 957,79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98 077 269,52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29 725 025,15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68 352 244,37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68 352 244,37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114 361 687,28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53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99 719 037,25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50 036 889,20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50 077 448,20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20 058 900,00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16 833 643,87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16 833 643,87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1 491 998,26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1 491 998,26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31 753 603,35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37 695 633,90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18 123 070,06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8 108 935,16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8 108 935,16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9 956 234,90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9 956 234,90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19 572 563,84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14 572 563,84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226 607 730,22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226 607 730,22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204 806 656,33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123 381 618,67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122 745 208,28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23 564 375,76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46 327 800,00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78 559 740,75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78 559 740,75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67 308 356,63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67 185 353,59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10 113 901,12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10 113 901,12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5 359 880,61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5 359 880,61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4 722 020,51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4 722 020,51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2 865 296,91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2 865 296,91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21 801 073,89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13 769 418,21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8 031 655,68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261 365 064,54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224 245 910,00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243 321 200,00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91 825 900,00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инвалидами, за счет средств резервного фонда Правительства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87 237 600,00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3 802 842,54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3 802 842,54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131 763 660,00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75 525 900,00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23 621 400,00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56 237 760,00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30 550 062,00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15 666 600,00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29 320 062,00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28 792 300,00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78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299 550 574,88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125 059 974,88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125 059 974,88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105 220 682,17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3 150 593,69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633C3" w:rsidRPr="003633C3" w:rsidTr="003633C3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3 120 593,69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12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3 016 443,69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633C3" w:rsidRPr="003633C3" w:rsidTr="003633C3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33C3" w:rsidRPr="003633C3" w:rsidTr="003633C3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3 668 398 327,29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2 664 671 882,30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2 610 893 568,90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  <w:sectPr w:rsidR="003633C3" w:rsidSect="00870DFF">
          <w:pgSz w:w="16838" w:h="11906" w:orient="landscape"/>
          <w:pgMar w:top="568" w:right="567" w:bottom="426" w:left="567" w:header="709" w:footer="142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3633C3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363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3633C3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363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3633C3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363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3633C3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363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8120" w:type="dxa"/>
        <w:tblInd w:w="1329" w:type="dxa"/>
        <w:tblLook w:val="04A0" w:firstRow="1" w:lastRow="0" w:firstColumn="1" w:lastColumn="0" w:noHBand="0" w:noVBand="1"/>
      </w:tblPr>
      <w:tblGrid>
        <w:gridCol w:w="3020"/>
        <w:gridCol w:w="1740"/>
        <w:gridCol w:w="1580"/>
        <w:gridCol w:w="1780"/>
      </w:tblGrid>
      <w:tr w:rsidR="003633C3" w:rsidRPr="003633C3" w:rsidTr="003633C3">
        <w:trPr>
          <w:trHeight w:val="69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субвенции на осуществление первичного воинского учета на территориях, где отсутствуют военные комиссариаты, на 2024 год и плановый период 2025 и 2026 годов</w:t>
            </w:r>
          </w:p>
        </w:tc>
      </w:tr>
      <w:tr w:rsidR="003633C3" w:rsidRPr="003633C3" w:rsidTr="003633C3">
        <w:trPr>
          <w:trHeight w:val="30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3633C3" w:rsidRPr="003633C3" w:rsidTr="003633C3">
        <w:trPr>
          <w:trHeight w:val="51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C3" w:rsidRPr="003633C3" w:rsidRDefault="003633C3" w:rsidP="003633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р.п.Дорогино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419 702,0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459 120,0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502 900,0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419 703,0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459 120,0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502 900,0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419 702,0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459 120,0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502 900,0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419 702,0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459 120,0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502 900,0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В-Мильтюши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Искра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Майский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419 703,0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459 120,0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502 900,0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О-Заимка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Татарский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167 881,0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183 648,0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201 160,0</w:t>
            </w:r>
          </w:p>
        </w:tc>
      </w:tr>
      <w:tr w:rsidR="003633C3" w:rsidRPr="003633C3" w:rsidTr="003633C3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3 441 560,0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3 764 784,0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3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4 123 780,0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9200" w:type="dxa"/>
        <w:tblInd w:w="851" w:type="dxa"/>
        <w:tblLook w:val="04A0" w:firstRow="1" w:lastRow="0" w:firstColumn="1" w:lastColumn="0" w:noHBand="0" w:noVBand="1"/>
      </w:tblPr>
      <w:tblGrid>
        <w:gridCol w:w="3640"/>
        <w:gridCol w:w="1660"/>
        <w:gridCol w:w="1880"/>
        <w:gridCol w:w="2020"/>
      </w:tblGrid>
      <w:tr w:rsidR="00D35FA5" w:rsidRPr="00D35FA5" w:rsidTr="00D35FA5">
        <w:trPr>
          <w:trHeight w:val="168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субсидии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2024 год и плановый период 2025 и 2026 годов</w:t>
            </w:r>
          </w:p>
        </w:tc>
      </w:tr>
      <w:tr w:rsidR="00D35FA5" w:rsidRPr="00D35FA5" w:rsidTr="00D35FA5">
        <w:trPr>
          <w:trHeight w:val="30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D35FA5" w:rsidRPr="00D35FA5" w:rsidTr="00D35FA5">
        <w:trPr>
          <w:trHeight w:val="510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D35FA5" w:rsidRPr="00D35FA5" w:rsidTr="00D35FA5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1 084 223,38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33 946 700,0</w:t>
            </w:r>
          </w:p>
        </w:tc>
      </w:tr>
      <w:tr w:rsidR="00D35FA5" w:rsidRPr="00D35FA5" w:rsidTr="00D35FA5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17 048 334,80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5FA5" w:rsidRPr="00D35FA5" w:rsidTr="00D35FA5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19 990 641,82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35FA5" w:rsidRPr="00D35FA5" w:rsidTr="00D35FA5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местным бюджетам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38 123 200,00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</w:tr>
    </w:tbl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D35FA5" w:rsidRDefault="00D35FA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2</w:t>
            </w:r>
          </w:p>
        </w:tc>
      </w:tr>
    </w:tbl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10356" w:type="dxa"/>
        <w:tblInd w:w="142" w:type="dxa"/>
        <w:tblLook w:val="04A0" w:firstRow="1" w:lastRow="0" w:firstColumn="1" w:lastColumn="0" w:noHBand="0" w:noVBand="1"/>
      </w:tblPr>
      <w:tblGrid>
        <w:gridCol w:w="1718"/>
        <w:gridCol w:w="1430"/>
        <w:gridCol w:w="680"/>
        <w:gridCol w:w="681"/>
        <w:gridCol w:w="9"/>
        <w:gridCol w:w="1379"/>
        <w:gridCol w:w="849"/>
        <w:gridCol w:w="849"/>
        <w:gridCol w:w="16"/>
        <w:gridCol w:w="1413"/>
        <w:gridCol w:w="700"/>
        <w:gridCol w:w="616"/>
        <w:gridCol w:w="9"/>
        <w:gridCol w:w="7"/>
      </w:tblGrid>
      <w:tr w:rsidR="00D35FA5" w:rsidRPr="00D35FA5" w:rsidTr="00B95885">
        <w:trPr>
          <w:trHeight w:val="1365"/>
        </w:trPr>
        <w:tc>
          <w:tcPr>
            <w:tcW w:w="10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субсидии на реализацию мероприятий по строительству и реконструкции </w:t>
            </w: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объектов централизованных систем холодного водоснабжения и водоотведения подпрограммы "Чистая вода" государственной программы Новосибирской области "Жилищно-коммунальное хозяйство Новосибирской области" на 2024 год и плановый период 2025 и 2026 годов</w:t>
            </w:r>
          </w:p>
        </w:tc>
      </w:tr>
      <w:tr w:rsidR="00D35FA5" w:rsidRPr="00D35FA5" w:rsidTr="00B95885">
        <w:trPr>
          <w:trHeight w:val="300"/>
        </w:trPr>
        <w:tc>
          <w:tcPr>
            <w:tcW w:w="10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D35FA5" w:rsidRPr="00D35FA5" w:rsidTr="00B95885">
        <w:trPr>
          <w:gridAfter w:val="1"/>
          <w:wAfter w:w="7" w:type="dxa"/>
          <w:trHeight w:val="1425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28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0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27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</w:tr>
      <w:tr w:rsidR="00D35FA5" w:rsidRPr="00D35FA5" w:rsidTr="00B95885">
        <w:trPr>
          <w:gridAfter w:val="2"/>
          <w:wAfter w:w="16" w:type="dxa"/>
          <w:trHeight w:val="555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D35FA5" w:rsidRPr="00D35FA5" w:rsidTr="00B95885">
        <w:trPr>
          <w:gridAfter w:val="2"/>
          <w:wAfter w:w="1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103 576 680,00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3 142 400,00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100 434 280,00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5FA5" w:rsidRPr="00D35FA5" w:rsidTr="00B95885">
        <w:trPr>
          <w:gridAfter w:val="2"/>
          <w:wAfter w:w="1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Посевная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5FA5" w:rsidRPr="00D35FA5" w:rsidTr="00B95885">
        <w:trPr>
          <w:gridAfter w:val="2"/>
          <w:wAfter w:w="1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п.Дорогино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56 968 774,50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34 968 774,50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5FA5" w:rsidRPr="00D35FA5" w:rsidTr="00B95885">
        <w:trPr>
          <w:gridAfter w:val="2"/>
          <w:wAfter w:w="1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182 545 454,50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38 111 174,50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144 434 280,00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FA5" w:rsidRPr="00D35FA5" w:rsidRDefault="00D35FA5" w:rsidP="00D35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F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</w:tbl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4</w:t>
            </w:r>
          </w:p>
        </w:tc>
      </w:tr>
    </w:tbl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8760" w:type="dxa"/>
        <w:tblInd w:w="851" w:type="dxa"/>
        <w:tblLook w:val="04A0" w:firstRow="1" w:lastRow="0" w:firstColumn="1" w:lastColumn="0" w:noHBand="0" w:noVBand="1"/>
      </w:tblPr>
      <w:tblGrid>
        <w:gridCol w:w="2740"/>
        <w:gridCol w:w="1560"/>
        <w:gridCol w:w="2140"/>
        <w:gridCol w:w="2320"/>
      </w:tblGrid>
      <w:tr w:rsidR="00B95885" w:rsidRPr="00B95885" w:rsidTr="00B95885">
        <w:trPr>
          <w:trHeight w:val="870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субсидии на реализацию мероприятий на поддержание безопасного технического состояния гидротехнических сооружений Новосибирской области на 2024 год и плановый период 2025 и 2026 годов</w:t>
            </w:r>
          </w:p>
        </w:tc>
      </w:tr>
      <w:tr w:rsidR="00B95885" w:rsidRPr="00B95885" w:rsidTr="00B95885">
        <w:trPr>
          <w:trHeight w:val="300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B95885" w:rsidRPr="00B95885" w:rsidTr="00B95885">
        <w:trPr>
          <w:trHeight w:val="510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95885" w:rsidRPr="00B95885" w:rsidTr="00B95885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1 667 146,80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B95885" w:rsidRPr="00B95885" w:rsidTr="00B95885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869 408,53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95885" w:rsidRPr="00B95885" w:rsidTr="00B95885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Мильтюшинский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1 033 243,31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B95885" w:rsidRPr="00B95885" w:rsidTr="00B95885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640 648,80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B95885" w:rsidRPr="00B95885" w:rsidTr="00B95885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4 210 447,44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</w:t>
            </w:r>
          </w:p>
        </w:tc>
      </w:tr>
    </w:tbl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  <w:sectPr w:rsidR="00B95885" w:rsidSect="003633C3">
          <w:pgSz w:w="11906" w:h="16838"/>
          <w:pgMar w:top="567" w:right="425" w:bottom="567" w:left="567" w:header="709" w:footer="142" w:gutter="0"/>
          <w:cols w:space="708"/>
          <w:titlePg/>
          <w:docGrid w:linePitch="360"/>
        </w:sect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5</w:t>
            </w:r>
          </w:p>
        </w:tc>
      </w:tr>
    </w:tbl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3633C3" w:rsidRDefault="003633C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14517" w:type="dxa"/>
        <w:tblInd w:w="851" w:type="dxa"/>
        <w:tblLook w:val="04A0" w:firstRow="1" w:lastRow="0" w:firstColumn="1" w:lastColumn="0" w:noHBand="0" w:noVBand="1"/>
      </w:tblPr>
      <w:tblGrid>
        <w:gridCol w:w="1843"/>
        <w:gridCol w:w="1700"/>
        <w:gridCol w:w="710"/>
        <w:gridCol w:w="804"/>
        <w:gridCol w:w="7"/>
        <w:gridCol w:w="1733"/>
        <w:gridCol w:w="716"/>
        <w:gridCol w:w="851"/>
        <w:gridCol w:w="1040"/>
        <w:gridCol w:w="944"/>
        <w:gridCol w:w="896"/>
        <w:gridCol w:w="7"/>
        <w:gridCol w:w="1773"/>
        <w:gridCol w:w="770"/>
        <w:gridCol w:w="708"/>
        <w:gridCol w:w="7"/>
        <w:gridCol w:w="8"/>
      </w:tblGrid>
      <w:tr w:rsidR="00B95885" w:rsidRPr="00B95885" w:rsidTr="00B95885">
        <w:trPr>
          <w:trHeight w:val="705"/>
        </w:trPr>
        <w:tc>
          <w:tcPr>
            <w:tcW w:w="145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субсидий на обеспечение комплексного развития сельских территорий государственной программы Новосибирской области "Комплексное развитие сельских территорий в Новосибирской области" на 2024 год и плановый период 2025 и 2026 годов</w:t>
            </w:r>
          </w:p>
        </w:tc>
      </w:tr>
      <w:tr w:rsidR="00B95885" w:rsidRPr="00B95885" w:rsidTr="00B95885">
        <w:trPr>
          <w:trHeight w:val="300"/>
        </w:trPr>
        <w:tc>
          <w:tcPr>
            <w:tcW w:w="145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рублей</w:t>
            </w:r>
          </w:p>
        </w:tc>
      </w:tr>
      <w:tr w:rsidR="00B95885" w:rsidRPr="00B95885" w:rsidTr="00B95885">
        <w:trPr>
          <w:gridAfter w:val="1"/>
          <w:wAfter w:w="8" w:type="dxa"/>
          <w:trHeight w:val="238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28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по разработке документации и проведении ее государственной экспертизы </w:t>
            </w:r>
          </w:p>
        </w:tc>
      </w:tr>
      <w:tr w:rsidR="00B95885" w:rsidRPr="00B95885" w:rsidTr="00B95885">
        <w:trPr>
          <w:gridAfter w:val="2"/>
          <w:wAfter w:w="15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95885" w:rsidRPr="00B95885" w:rsidTr="00B95885">
        <w:trPr>
          <w:gridAfter w:val="2"/>
          <w:wAfter w:w="15" w:type="dxa"/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9 183 456,09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7 616 700,00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gridAfter w:val="2"/>
          <w:wAfter w:w="15" w:type="dxa"/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23 966 200,00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23 966 200,00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gridAfter w:val="2"/>
          <w:wAfter w:w="15" w:type="dxa"/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33 149 656,09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31 582 900,00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B95885" w:rsidRDefault="00B9588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  <w:sectPr w:rsidR="00B95885" w:rsidSect="00B95885">
          <w:pgSz w:w="16838" w:h="11906" w:orient="landscape"/>
          <w:pgMar w:top="567" w:right="567" w:bottom="425" w:left="567" w:header="709" w:footer="142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27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95885" w:rsidRPr="003957DE" w:rsidTr="00B95885">
        <w:trPr>
          <w:trHeight w:val="255"/>
        </w:trPr>
        <w:tc>
          <w:tcPr>
            <w:tcW w:w="9781" w:type="dxa"/>
            <w:noWrap/>
            <w:vAlign w:val="bottom"/>
          </w:tcPr>
          <w:p w:rsidR="00B95885" w:rsidRPr="003957DE" w:rsidRDefault="00B95885" w:rsidP="00B958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95885" w:rsidRPr="003957DE" w:rsidTr="00B958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95885" w:rsidRPr="003957DE" w:rsidRDefault="00B95885" w:rsidP="00B958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B95885" w:rsidRPr="003957DE" w:rsidTr="00B958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95885" w:rsidRPr="003957DE" w:rsidRDefault="00B95885" w:rsidP="00B958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B95885" w:rsidRPr="003957DE" w:rsidTr="00B9588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95885" w:rsidRDefault="00B95885" w:rsidP="00B958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B95885" w:rsidRPr="003633C3" w:rsidRDefault="00B95885" w:rsidP="00B958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10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9140" w:type="dxa"/>
        <w:tblInd w:w="851" w:type="dxa"/>
        <w:tblLook w:val="04A0" w:firstRow="1" w:lastRow="0" w:firstColumn="1" w:lastColumn="0" w:noHBand="0" w:noVBand="1"/>
      </w:tblPr>
      <w:tblGrid>
        <w:gridCol w:w="2440"/>
        <w:gridCol w:w="1400"/>
        <w:gridCol w:w="1500"/>
        <w:gridCol w:w="1460"/>
        <w:gridCol w:w="1220"/>
        <w:gridCol w:w="1120"/>
      </w:tblGrid>
      <w:tr w:rsidR="00B95885" w:rsidRPr="00B95885" w:rsidTr="00B95885">
        <w:trPr>
          <w:trHeight w:val="1335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субсидий на обеспечение сбалансированности местных бюджетов в рамках государственной программы "Управление финансами в Новосибирской области"  на 2024 год и плановый период 2025 и 2026 годов</w:t>
            </w:r>
          </w:p>
        </w:tc>
      </w:tr>
      <w:tr w:rsidR="00B95885" w:rsidRPr="00B95885" w:rsidTr="00B95885">
        <w:trPr>
          <w:trHeight w:val="300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95885" w:rsidRPr="00B95885" w:rsidTr="00B95885">
        <w:trPr>
          <w:trHeight w:val="510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22-70510-01000-00000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р.п.Дорогино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1 119 929,50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235 929,50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257 129,50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724 199,51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1 224 199,51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В.Мильтюшинский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Искровский с/с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1 708 771,90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86 929,50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1 081 929,50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О.Заимковский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3 244 292,71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16 595 000,00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19 839 292,71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70DFF" w:rsidRDefault="00870DFF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AC5401" w:rsidRDefault="00AC5401"/>
    <w:p w:rsidR="003633C3" w:rsidRDefault="003633C3"/>
    <w:p w:rsidR="003633C3" w:rsidRDefault="003633C3"/>
    <w:p w:rsidR="003633C3" w:rsidRDefault="003633C3"/>
    <w:p w:rsidR="003633C3" w:rsidRDefault="003633C3"/>
    <w:p w:rsidR="00B95885" w:rsidRDefault="00B95885"/>
    <w:p w:rsidR="00B95885" w:rsidRDefault="00B95885"/>
    <w:p w:rsidR="00B95885" w:rsidRDefault="00B95885"/>
    <w:p w:rsidR="003633C3" w:rsidRDefault="003633C3"/>
    <w:p w:rsidR="003633C3" w:rsidRDefault="003633C3"/>
    <w:p w:rsidR="003633C3" w:rsidRDefault="003633C3"/>
    <w:p w:rsidR="003633C3" w:rsidRDefault="003633C3"/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9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3633C3" w:rsidRDefault="003633C3"/>
    <w:p w:rsidR="003633C3" w:rsidRDefault="003633C3"/>
    <w:p w:rsidR="003633C3" w:rsidRDefault="003633C3"/>
    <w:p w:rsidR="003633C3" w:rsidRDefault="003633C3"/>
    <w:tbl>
      <w:tblPr>
        <w:tblW w:w="9985" w:type="dxa"/>
        <w:tblInd w:w="426" w:type="dxa"/>
        <w:tblLook w:val="04A0" w:firstRow="1" w:lastRow="0" w:firstColumn="1" w:lastColumn="0" w:noHBand="0" w:noVBand="1"/>
      </w:tblPr>
      <w:tblGrid>
        <w:gridCol w:w="540"/>
        <w:gridCol w:w="3996"/>
        <w:gridCol w:w="2340"/>
        <w:gridCol w:w="1580"/>
        <w:gridCol w:w="1520"/>
        <w:gridCol w:w="9"/>
      </w:tblGrid>
      <w:tr w:rsidR="00B95885" w:rsidRPr="00B95885" w:rsidTr="00B95885">
        <w:trPr>
          <w:trHeight w:val="1380"/>
        </w:trPr>
        <w:tc>
          <w:tcPr>
            <w:tcW w:w="99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2024 год и плановый период 2025 и 2026 годов </w:t>
            </w:r>
          </w:p>
        </w:tc>
      </w:tr>
      <w:tr w:rsidR="00B95885" w:rsidRPr="00B95885" w:rsidTr="00B95885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B95885" w:rsidRPr="00B95885" w:rsidTr="00B95885">
        <w:trPr>
          <w:gridAfter w:val="1"/>
          <w:wAfter w:w="9" w:type="dxa"/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9 876 860,87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6 453 073,17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121 273,17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6 488 171,30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6 903 071,29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13 726 627,40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10 913 527,40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5 463 627,40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12 092 503,30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7 280 029,27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10 338 277,40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6 860 627,40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3 841 585,40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4 861 427,40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5885" w:rsidRPr="00B95885" w:rsidTr="00B95885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105 220 682,17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B95885" w:rsidRDefault="00B95885"/>
    <w:p w:rsidR="003633C3" w:rsidRDefault="003633C3"/>
    <w:p w:rsidR="003633C3" w:rsidRDefault="003633C3"/>
    <w:p w:rsidR="003633C3" w:rsidRDefault="003633C3"/>
    <w:p w:rsidR="003633C3" w:rsidRDefault="003633C3"/>
    <w:p w:rsidR="00B95885" w:rsidRDefault="00B95885"/>
    <w:p w:rsidR="00B95885" w:rsidRDefault="00B95885"/>
    <w:p w:rsidR="00B95885" w:rsidRDefault="00B95885"/>
    <w:p w:rsidR="003633C3" w:rsidRDefault="003633C3"/>
    <w:p w:rsidR="003633C3" w:rsidRDefault="003633C3"/>
    <w:p w:rsidR="003633C3" w:rsidRDefault="003633C3"/>
    <w:p w:rsidR="003633C3" w:rsidRDefault="003633C3"/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9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2</w:t>
            </w:r>
          </w:p>
        </w:tc>
      </w:tr>
    </w:tbl>
    <w:p w:rsidR="003633C3" w:rsidRDefault="003633C3"/>
    <w:p w:rsidR="003633C3" w:rsidRDefault="003633C3"/>
    <w:p w:rsidR="003633C3" w:rsidRDefault="003633C3"/>
    <w:p w:rsidR="003633C3" w:rsidRDefault="003633C3"/>
    <w:tbl>
      <w:tblPr>
        <w:tblW w:w="9040" w:type="dxa"/>
        <w:tblInd w:w="1134" w:type="dxa"/>
        <w:tblLook w:val="04A0" w:firstRow="1" w:lastRow="0" w:firstColumn="1" w:lastColumn="0" w:noHBand="0" w:noVBand="1"/>
      </w:tblPr>
      <w:tblGrid>
        <w:gridCol w:w="3760"/>
        <w:gridCol w:w="2080"/>
        <w:gridCol w:w="1700"/>
        <w:gridCol w:w="1500"/>
      </w:tblGrid>
      <w:tr w:rsidR="00B95885" w:rsidRPr="00B95885" w:rsidTr="00B95885">
        <w:trPr>
          <w:trHeight w:val="1245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бюджетам поселений за счет дорожного фонда администрации  на 2024 год и плановый период 2025 и 2026 годов </w:t>
            </w:r>
          </w:p>
        </w:tc>
      </w:tr>
      <w:tr w:rsidR="00B95885" w:rsidRPr="00B95885" w:rsidTr="00B95885">
        <w:trPr>
          <w:trHeight w:val="375"/>
        </w:trPr>
        <w:tc>
          <w:tcPr>
            <w:tcW w:w="9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1 154 018,00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В. Мильтюшинский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Искровский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Карасевский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Медведский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О-Заимковский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Татарский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Посевная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5885" w:rsidRPr="00B95885" w:rsidTr="00B95885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7 084 018,00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633C3" w:rsidRDefault="003633C3"/>
    <w:p w:rsidR="003633C3" w:rsidRDefault="003633C3"/>
    <w:p w:rsidR="003633C3" w:rsidRDefault="003633C3"/>
    <w:p w:rsidR="003633C3" w:rsidRDefault="003633C3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10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633C3" w:rsidRDefault="003633C3" w:rsidP="00363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633C3" w:rsidRDefault="003633C3"/>
    <w:p w:rsidR="003633C3" w:rsidRDefault="003633C3"/>
    <w:p w:rsidR="003633C3" w:rsidRDefault="003633C3"/>
    <w:tbl>
      <w:tblPr>
        <w:tblW w:w="10745" w:type="dxa"/>
        <w:tblLook w:val="04A0" w:firstRow="1" w:lastRow="0" w:firstColumn="1" w:lastColumn="0" w:noHBand="0" w:noVBand="1"/>
      </w:tblPr>
      <w:tblGrid>
        <w:gridCol w:w="1596"/>
        <w:gridCol w:w="1641"/>
        <w:gridCol w:w="2292"/>
        <w:gridCol w:w="1805"/>
        <w:gridCol w:w="1701"/>
        <w:gridCol w:w="1701"/>
        <w:gridCol w:w="9"/>
      </w:tblGrid>
      <w:tr w:rsidR="00B95885" w:rsidRPr="00B95885" w:rsidTr="00B95885">
        <w:trPr>
          <w:trHeight w:val="660"/>
        </w:trPr>
        <w:tc>
          <w:tcPr>
            <w:tcW w:w="10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B95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2024 год и плановый период 2025 и 2026 годов</w:t>
            </w:r>
          </w:p>
        </w:tc>
      </w:tr>
      <w:tr w:rsidR="00B95885" w:rsidRPr="00B95885" w:rsidTr="00B95885">
        <w:trPr>
          <w:trHeight w:val="315"/>
        </w:trPr>
        <w:tc>
          <w:tcPr>
            <w:tcW w:w="107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B95885" w:rsidRPr="00B95885" w:rsidTr="00B95885">
        <w:trPr>
          <w:gridAfter w:val="1"/>
          <w:wAfter w:w="9" w:type="dxa"/>
          <w:trHeight w:val="34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операций сектора государствен</w:t>
            </w: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управления, относящихся к источникам финансирования дефицитов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B95885" w:rsidRPr="00B95885" w:rsidTr="00B95885">
        <w:trPr>
          <w:gridAfter w:val="1"/>
          <w:wAfter w:w="9" w:type="dxa"/>
          <w:trHeight w:val="25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95885" w:rsidRPr="00B95885" w:rsidTr="00B95885">
        <w:trPr>
          <w:gridAfter w:val="1"/>
          <w:wAfter w:w="9" w:type="dxa"/>
          <w:trHeight w:val="9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60 666 736,45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00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60 666 736,45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9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48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72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5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8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02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60 666 736,45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48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-3 607 731 590,84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-2 664 671 882,30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-2 610 893 568,90</w:t>
            </w:r>
          </w:p>
        </w:tc>
      </w:tr>
      <w:tr w:rsidR="00B95885" w:rsidRPr="00B95885" w:rsidTr="00B95885">
        <w:trPr>
          <w:gridAfter w:val="1"/>
          <w:wAfter w:w="9" w:type="dxa"/>
          <w:trHeight w:val="72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-3 607 731 590,84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-2 664 671 882,30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-2 610 893 568,90</w:t>
            </w:r>
          </w:p>
        </w:tc>
      </w:tr>
      <w:tr w:rsidR="00B95885" w:rsidRPr="00B95885" w:rsidTr="00B95885">
        <w:trPr>
          <w:gridAfter w:val="1"/>
          <w:wAfter w:w="9" w:type="dxa"/>
          <w:trHeight w:val="12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-3 607 731 590,84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-2 664 671 882,30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-2 610 893 568,90</w:t>
            </w:r>
          </w:p>
        </w:tc>
      </w:tr>
      <w:tr w:rsidR="00B95885" w:rsidRPr="00B95885" w:rsidTr="00B95885">
        <w:trPr>
          <w:gridAfter w:val="1"/>
          <w:wAfter w:w="9" w:type="dxa"/>
          <w:trHeight w:val="75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3 668 398 327,29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2 664 671 882,30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2 610 893 568,90</w:t>
            </w:r>
          </w:p>
        </w:tc>
      </w:tr>
      <w:tr w:rsidR="00B95885" w:rsidRPr="00B95885" w:rsidTr="00B95885">
        <w:trPr>
          <w:gridAfter w:val="1"/>
          <w:wAfter w:w="9" w:type="dxa"/>
          <w:trHeight w:val="70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3 668 398 327,29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2 664 671 882,30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2 610 893 568,90</w:t>
            </w:r>
          </w:p>
        </w:tc>
      </w:tr>
      <w:tr w:rsidR="00B95885" w:rsidRPr="00B95885" w:rsidTr="00B95885">
        <w:trPr>
          <w:gridAfter w:val="1"/>
          <w:wAfter w:w="9" w:type="dxa"/>
          <w:trHeight w:val="12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3 668 398 327,29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2 664 671 882,30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2 610 893 568,90</w:t>
            </w:r>
          </w:p>
        </w:tc>
      </w:tr>
      <w:tr w:rsidR="00B95885" w:rsidRPr="00B95885" w:rsidTr="00B95885">
        <w:trPr>
          <w:gridAfter w:val="1"/>
          <w:wAfter w:w="9" w:type="dxa"/>
          <w:trHeight w:val="12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21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204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22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27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53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141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217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2160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B95885">
        <w:trPr>
          <w:gridAfter w:val="1"/>
          <w:wAfter w:w="9" w:type="dxa"/>
          <w:trHeight w:val="289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B95885" w:rsidRDefault="00B95885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tbl>
      <w:tblPr>
        <w:tblpPr w:leftFromText="180" w:rightFromText="180" w:vertAnchor="text" w:horzAnchor="margin" w:tblpXSpec="right" w:tblpY="172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14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957DE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633C3" w:rsidRPr="003957DE" w:rsidTr="00D35FA5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633C3" w:rsidRPr="003633C3" w:rsidRDefault="003633C3" w:rsidP="00D35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633C3" w:rsidRDefault="003633C3"/>
    <w:p w:rsidR="003633C3" w:rsidRDefault="003633C3"/>
    <w:p w:rsidR="003633C3" w:rsidRDefault="003633C3"/>
    <w:p w:rsidR="003633C3" w:rsidRDefault="003633C3"/>
    <w:tbl>
      <w:tblPr>
        <w:tblW w:w="10820" w:type="dxa"/>
        <w:tblLook w:val="04A0" w:firstRow="1" w:lastRow="0" w:firstColumn="1" w:lastColumn="0" w:noHBand="0" w:noVBand="1"/>
      </w:tblPr>
      <w:tblGrid>
        <w:gridCol w:w="4678"/>
        <w:gridCol w:w="1500"/>
        <w:gridCol w:w="1516"/>
        <w:gridCol w:w="1516"/>
        <w:gridCol w:w="1600"/>
        <w:gridCol w:w="10"/>
      </w:tblGrid>
      <w:tr w:rsidR="00B95885" w:rsidRPr="00B95885" w:rsidTr="00EF620D">
        <w:trPr>
          <w:trHeight w:val="1065"/>
        </w:trPr>
        <w:tc>
          <w:tcPr>
            <w:tcW w:w="10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муници</w:t>
            </w:r>
            <w:r w:rsidR="00EF62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B958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альных программ  администрация Черепановского района Новосибирской области на 2024 год и плановый период 2025 и 2026 годов</w:t>
            </w:r>
          </w:p>
        </w:tc>
      </w:tr>
      <w:tr w:rsidR="00B95885" w:rsidRPr="00B95885" w:rsidTr="00EF620D">
        <w:trPr>
          <w:trHeight w:val="255"/>
        </w:trPr>
        <w:tc>
          <w:tcPr>
            <w:tcW w:w="10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B95885" w:rsidRPr="00B95885" w:rsidTr="00EF620D">
        <w:trPr>
          <w:gridAfter w:val="1"/>
          <w:wAfter w:w="10" w:type="dxa"/>
          <w:trHeight w:val="300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муниципальных программ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B95885" w:rsidRPr="00B95885" w:rsidTr="00EF620D">
        <w:trPr>
          <w:gridAfter w:val="1"/>
          <w:wAfter w:w="10" w:type="dxa"/>
          <w:trHeight w:val="491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5885" w:rsidRPr="00B95885" w:rsidTr="00EF620D">
        <w:trPr>
          <w:gridAfter w:val="1"/>
          <w:wAfter w:w="10" w:type="dxa"/>
          <w:trHeight w:val="491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5885" w:rsidRPr="00B95885" w:rsidTr="00EF620D">
        <w:trPr>
          <w:gridAfter w:val="1"/>
          <w:wAfter w:w="10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1 205 505,94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1 205 505,94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615 555,50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0101104121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605 505,94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созданию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2 315 000,00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Черепановского района Новосибирской области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0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2 038 100,00</w:t>
            </w:r>
          </w:p>
        </w:tc>
      </w:tr>
      <w:tr w:rsidR="00B95885" w:rsidRPr="00B95885" w:rsidTr="00EF620D">
        <w:trPr>
          <w:gridAfter w:val="1"/>
          <w:wAfter w:w="10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0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4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0620111120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44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#############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#############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1 319 947 200,23</w:t>
            </w:r>
          </w:p>
        </w:tc>
      </w:tr>
      <w:tr w:rsidR="00B95885" w:rsidRPr="00B95885" w:rsidTr="00EF620D">
        <w:trPr>
          <w:gridAfter w:val="1"/>
          <w:wAfter w:w="10" w:type="dxa"/>
          <w:trHeight w:val="172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427 418 990,07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393 485 900,00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427 418 990,07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363 174 800,00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393 485 900,00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0710104950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2 545 825,00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240 820 400,00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285 851 300,00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105 285 120,05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99 540 500,00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107 291 600,00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78 346 616,42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62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998 107 731,13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899 638 601,30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852 723 100,23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988 181 731,13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887 264 501,30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841 398 900,23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37 836 837,71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38 919 371,40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38 997 400,00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0720103350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1 392 901,81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5 906 314,00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0720104849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0720104950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7 003 310,00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0720153030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33 251 240,27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33 520 183,46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534 353 100,00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609 902 000,00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145 741 650,84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83 990 300,00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90 112 638,00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150 842 343,48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0720170920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33 420 776,96</w:t>
            </w:r>
          </w:p>
        </w:tc>
      </w:tr>
      <w:tr w:rsidR="00B95885" w:rsidRPr="00B95885" w:rsidTr="00EF620D">
        <w:trPr>
          <w:gridAfter w:val="1"/>
          <w:wAfter w:w="10" w:type="dxa"/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072EВ00000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11 324 200,00</w:t>
            </w:r>
          </w:p>
        </w:tc>
      </w:tr>
      <w:tr w:rsidR="00B95885" w:rsidRPr="00B95885" w:rsidTr="00EF620D">
        <w:trPr>
          <w:gridAfter w:val="1"/>
          <w:wAfter w:w="10" w:type="dxa"/>
          <w:trHeight w:val="9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072EВ51790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9 926 000,00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11 324 200,00</w:t>
            </w:r>
          </w:p>
        </w:tc>
      </w:tr>
      <w:tr w:rsidR="00B95885" w:rsidRPr="00B95885" w:rsidTr="00EF620D">
        <w:trPr>
          <w:gridAfter w:val="1"/>
          <w:wAfter w:w="10" w:type="dxa"/>
          <w:trHeight w:val="162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144 500 042,89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73 738 200,00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144 500 042,89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110 715 200,00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73 738 200,00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2 239 627,24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12 182 797,21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B95885" w:rsidRPr="00B95885" w:rsidTr="00EF620D">
        <w:trPr>
          <w:gridAfter w:val="1"/>
          <w:wAfter w:w="10" w:type="dxa"/>
          <w:trHeight w:val="102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4 093 681,92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98 077 269,52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0730170740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0730170929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07301S0929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62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127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0800104091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195 349 783,01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B95885" w:rsidRPr="00B95885" w:rsidTr="00EF620D">
        <w:trPr>
          <w:gridAfter w:val="1"/>
          <w:wAfter w:w="10" w:type="dxa"/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114 927 228,67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55 097 700,00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114 290 818,28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55 097 700,00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17 874 375,76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42 084 600,00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0910170660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52 523 410,00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B95885" w:rsidRPr="00B95885" w:rsidTr="00EF620D">
        <w:trPr>
          <w:gridAfter w:val="1"/>
          <w:wAfter w:w="10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09101S0660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091A300000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091A354530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636 410,39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77 537 257,43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38 579 900,00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77 537 257,43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38 579 900,00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66 160 873,31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0920170770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10 238 901,12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37 449 900,00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09201S0770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2 885 296,91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2 188 970,00</w:t>
            </w:r>
          </w:p>
        </w:tc>
      </w:tr>
      <w:tr w:rsidR="00B95885" w:rsidRPr="00B95885" w:rsidTr="00EF620D">
        <w:trPr>
          <w:gridAfter w:val="1"/>
          <w:wAfter w:w="10" w:type="dxa"/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2 885 296,91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2 188 970,00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2 041 153,35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844 143,56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2 188 970,00</w:t>
            </w:r>
          </w:p>
        </w:tc>
      </w:tr>
      <w:tr w:rsidR="00B95885" w:rsidRPr="00B95885" w:rsidTr="00EF620D">
        <w:trPr>
          <w:gridAfter w:val="1"/>
          <w:wAfter w:w="10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170D200000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7 365 000,00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170D270570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B95885" w:rsidRPr="00B95885" w:rsidTr="00EF620D">
        <w:trPr>
          <w:gridAfter w:val="1"/>
          <w:wAfter w:w="10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170D2S0570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5885" w:rsidRPr="00B95885" w:rsidTr="00EF620D">
        <w:trPr>
          <w:gridAfter w:val="1"/>
          <w:wAfter w:w="10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1 798 055 409,9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1 469 590 156,8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85" w:rsidRPr="00B95885" w:rsidRDefault="00B95885" w:rsidP="00B9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1 428 147 425,7</w:t>
            </w:r>
          </w:p>
        </w:tc>
      </w:tr>
    </w:tbl>
    <w:p w:rsidR="00B95885" w:rsidRDefault="00B95885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EF620D" w:rsidRDefault="00EF620D">
      <w:pPr>
        <w:sectPr w:rsidR="00EF620D" w:rsidSect="00B95885">
          <w:pgSz w:w="11906" w:h="16838"/>
          <w:pgMar w:top="567" w:right="425" w:bottom="567" w:left="567" w:header="709" w:footer="142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48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F620D" w:rsidRPr="003957DE" w:rsidTr="00EF620D">
        <w:trPr>
          <w:trHeight w:val="255"/>
        </w:trPr>
        <w:tc>
          <w:tcPr>
            <w:tcW w:w="9781" w:type="dxa"/>
            <w:noWrap/>
            <w:vAlign w:val="bottom"/>
          </w:tcPr>
          <w:p w:rsidR="00EF620D" w:rsidRPr="003957DE" w:rsidRDefault="00EF620D" w:rsidP="00EF6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15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F620D" w:rsidRPr="003957DE" w:rsidTr="00EF620D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F620D" w:rsidRPr="003957DE" w:rsidRDefault="00EF620D" w:rsidP="00EF6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3</w:t>
            </w:r>
            <w:r w:rsidRPr="00870D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F620D" w:rsidRPr="003957DE" w:rsidTr="00EF620D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F620D" w:rsidRPr="003957DE" w:rsidRDefault="00EF620D" w:rsidP="00EF6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F620D" w:rsidRPr="003957DE" w:rsidTr="00EF620D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F620D" w:rsidRPr="003633C3" w:rsidRDefault="00EF620D" w:rsidP="00EF6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.05.2024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F620D" w:rsidRDefault="00EF620D"/>
    <w:p w:rsidR="003633C3" w:rsidRDefault="003633C3"/>
    <w:p w:rsidR="003633C3" w:rsidRDefault="003633C3"/>
    <w:tbl>
      <w:tblPr>
        <w:tblW w:w="15026" w:type="dxa"/>
        <w:tblInd w:w="284" w:type="dxa"/>
        <w:tblLook w:val="04A0" w:firstRow="1" w:lastRow="0" w:firstColumn="1" w:lastColumn="0" w:noHBand="0" w:noVBand="1"/>
      </w:tblPr>
      <w:tblGrid>
        <w:gridCol w:w="4375"/>
        <w:gridCol w:w="751"/>
        <w:gridCol w:w="449"/>
        <w:gridCol w:w="494"/>
        <w:gridCol w:w="1351"/>
        <w:gridCol w:w="587"/>
        <w:gridCol w:w="1553"/>
        <w:gridCol w:w="1639"/>
        <w:gridCol w:w="1842"/>
        <w:gridCol w:w="1985"/>
      </w:tblGrid>
      <w:tr w:rsidR="00EF620D" w:rsidRPr="00EF620D" w:rsidTr="00EF620D">
        <w:trPr>
          <w:trHeight w:val="540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Распределение  ассигнований на капитальные вложения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из бюджета по направлениям и объ</w:t>
            </w:r>
            <w:r w:rsidRPr="00EF620D">
              <w:rPr>
                <w:rFonts w:ascii="Arial" w:eastAsia="Times New Roman" w:hAnsi="Arial" w:cs="Arial"/>
                <w:b/>
                <w:bCs/>
                <w:lang w:eastAsia="ru-RU"/>
              </w:rPr>
              <w:t>ектам на 2024 год и плановый период 2025 и 2026 годов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</w:tr>
      <w:tr w:rsidR="00EF620D" w:rsidRPr="00EF620D" w:rsidTr="00EF620D">
        <w:trPr>
          <w:trHeight w:val="510"/>
        </w:trPr>
        <w:tc>
          <w:tcPr>
            <w:tcW w:w="4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направлений и объ</w:t>
            </w: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520 275 790,11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268 979 705,44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217 643 563,16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Администрация  Черепановского  района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520 275 790,11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268 979 705,44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217 643 563,16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3060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Замена оконных блоков и ремонт кровель в образовательных учреждениях. Ремонт и оснащение образовательных организаций по поручениям Губернатора Новосибирской области, проведение ремонтных работ и оснащение необходимым оборудованием, инвентарем объектов организации питания -Искровская СОШ, Листвянская СОШ; расходы на проведение ремонтных работ в здании с целью повышения их технической безопасности - коррекцион.школа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76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4300070870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EF620D" w:rsidRPr="00EF620D" w:rsidTr="00EF620D">
        <w:trPr>
          <w:trHeight w:val="76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Черепаново - строите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льство каналов в лотках и земля</w:t>
            </w: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каналов для отвода грунтовых вод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4300070870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56 797 000,00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54 994 500,00</w:t>
            </w:r>
          </w:p>
        </w:tc>
      </w:tr>
      <w:tr w:rsidR="00EF620D" w:rsidRPr="00EF620D" w:rsidTr="00EF620D">
        <w:trPr>
          <w:trHeight w:val="510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4700004060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Работы по освещению стеллы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4700004060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510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76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Техн</w:t>
            </w: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ологическое присоединение газоиспользующего оборудования многоэтажного дома р. п. Посевная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3 086 213,35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76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5100070139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45 750 300,00</w:t>
            </w:r>
          </w:p>
        </w:tc>
      </w:tr>
      <w:tr w:rsidR="00EF620D" w:rsidRPr="00EF620D" w:rsidTr="00EF620D">
        <w:trPr>
          <w:trHeight w:val="510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строительство жилья детям-сиротам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5100070139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45 750 300,00</w:t>
            </w:r>
          </w:p>
        </w:tc>
      </w:tr>
      <w:tr w:rsidR="00EF620D" w:rsidRPr="00EF620D" w:rsidTr="00EF620D">
        <w:trPr>
          <w:trHeight w:val="8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5100070399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EF620D" w:rsidRPr="00EF620D" w:rsidTr="00EF620D">
        <w:trPr>
          <w:trHeight w:val="28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9 кв. жил.дома в г.Черепаново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5100070399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38 641 500,00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5100070639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риобретение жилья для многодет</w:t>
            </w: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семей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5100070639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8 000 000,00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5100070650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жилого дома (12кв ) р.п.Посевная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5100070650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66 744 400,00</w:t>
            </w:r>
          </w:p>
        </w:tc>
      </w:tr>
      <w:tr w:rsidR="00EF620D" w:rsidRPr="00EF620D" w:rsidTr="00EF620D">
        <w:trPr>
          <w:trHeight w:val="64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5100070830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ПСД, государственная экспертиза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5100070830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51000S0650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51000S0650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3 512 863,16</w:t>
            </w:r>
          </w:p>
        </w:tc>
      </w:tr>
      <w:tr w:rsidR="00EF620D" w:rsidRPr="00EF620D" w:rsidTr="00EF620D">
        <w:trPr>
          <w:trHeight w:val="8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51000S0830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</w:t>
            </w: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нительные расходы при строительстве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51000S0830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70 830,55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106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5300045060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76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Стройконтроль п. Пятилетка - 1 650 000,0 руб., исследование водопро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вода - 195 000,0 руб., водопров</w:t>
            </w: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 с. Шурыгино - 1 940 980,87 руб.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5300045060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3 051 991,98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64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5300070550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Неуказанное мероприятие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5300070550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8 333 300,00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72 851 300,00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5300070600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Водопровод в с. Шурыгино ПСД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5300070600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64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5300070640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124 264 744,82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Водопровод в п.Пятилетка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5300070640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86 153 570,32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1020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и реконструкция систем холодного водоснабжения в р. п. Дорогино - 34 968 774,5 руб.;  в г. Черепаново - 3 142 400,0 руб.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5300070640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38 111 174,50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5300071010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510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реконструкция самотечного канализационного коллектора в г. Черепаново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5300071010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127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р. п. Посевная - 22 000 000,0 руб. (ПСД на очистные сооружения); р. п. Дорогино - 22 000 000,0 руб. (ПСД на очистные сооружения; реконструкция самотечного канализационного коллектора в г. Черепаново 100 434 280,0 руб.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5300071010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144 434 280,00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64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53000S0550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53000S0550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53000S0600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53000S0600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64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53000S0640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53000S0640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43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Бюджетные инвестиции в объекты собственности муниципальных образований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9900010200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0D" w:rsidRPr="00EF620D" w:rsidTr="00EF620D">
        <w:trPr>
          <w:trHeight w:val="255"/>
        </w:trPr>
        <w:tc>
          <w:tcPr>
            <w:tcW w:w="43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дороги к стелле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9900010200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00.00.00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20D" w:rsidRPr="00EF620D" w:rsidRDefault="00EF620D" w:rsidP="00EF62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2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</w:tbl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p w:rsidR="003633C3" w:rsidRDefault="003633C3"/>
    <w:sectPr w:rsidR="003633C3" w:rsidSect="00EF620D">
      <w:pgSz w:w="16838" w:h="11906" w:orient="landscape"/>
      <w:pgMar w:top="567" w:right="567" w:bottom="425" w:left="567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FC8" w:rsidRDefault="00CF0FC8">
      <w:pPr>
        <w:spacing w:after="0" w:line="240" w:lineRule="auto"/>
      </w:pPr>
      <w:r>
        <w:separator/>
      </w:r>
    </w:p>
  </w:endnote>
  <w:endnote w:type="continuationSeparator" w:id="0">
    <w:p w:rsidR="00CF0FC8" w:rsidRDefault="00CF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370587"/>
      <w:docPartObj>
        <w:docPartGallery w:val="Page Numbers (Bottom of Page)"/>
        <w:docPartUnique/>
      </w:docPartObj>
    </w:sdtPr>
    <w:sdtEndPr/>
    <w:sdtContent>
      <w:p w:rsidR="00B95885" w:rsidRDefault="00B9588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79F">
          <w:rPr>
            <w:noProof/>
          </w:rPr>
          <w:t>21</w:t>
        </w:r>
        <w:r>
          <w:fldChar w:fldCharType="end"/>
        </w:r>
      </w:p>
    </w:sdtContent>
  </w:sdt>
  <w:p w:rsidR="00B95885" w:rsidRDefault="00B9588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FC8" w:rsidRDefault="00CF0FC8">
      <w:pPr>
        <w:spacing w:after="0" w:line="240" w:lineRule="auto"/>
      </w:pPr>
      <w:r>
        <w:separator/>
      </w:r>
    </w:p>
  </w:footnote>
  <w:footnote w:type="continuationSeparator" w:id="0">
    <w:p w:rsidR="00CF0FC8" w:rsidRDefault="00CF0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01"/>
    <w:rsid w:val="00011D92"/>
    <w:rsid w:val="000145D3"/>
    <w:rsid w:val="00041649"/>
    <w:rsid w:val="000A3C32"/>
    <w:rsid w:val="000D4142"/>
    <w:rsid w:val="000E6787"/>
    <w:rsid w:val="00186DD9"/>
    <w:rsid w:val="001B200C"/>
    <w:rsid w:val="001F1D61"/>
    <w:rsid w:val="001F203D"/>
    <w:rsid w:val="002115FF"/>
    <w:rsid w:val="00211976"/>
    <w:rsid w:val="00237CFF"/>
    <w:rsid w:val="002665F2"/>
    <w:rsid w:val="00293EB5"/>
    <w:rsid w:val="002C68F2"/>
    <w:rsid w:val="003338A8"/>
    <w:rsid w:val="003633C3"/>
    <w:rsid w:val="00374740"/>
    <w:rsid w:val="00375A6A"/>
    <w:rsid w:val="003A2633"/>
    <w:rsid w:val="003A6345"/>
    <w:rsid w:val="003D7C3A"/>
    <w:rsid w:val="003F4ADF"/>
    <w:rsid w:val="004352E0"/>
    <w:rsid w:val="00446490"/>
    <w:rsid w:val="00504BFE"/>
    <w:rsid w:val="00564A59"/>
    <w:rsid w:val="00582EE6"/>
    <w:rsid w:val="005A4A7D"/>
    <w:rsid w:val="005B2317"/>
    <w:rsid w:val="006562E2"/>
    <w:rsid w:val="006A3B74"/>
    <w:rsid w:val="006B4F55"/>
    <w:rsid w:val="007148E8"/>
    <w:rsid w:val="0072326A"/>
    <w:rsid w:val="007337B9"/>
    <w:rsid w:val="007348E0"/>
    <w:rsid w:val="007351AC"/>
    <w:rsid w:val="007B6FD5"/>
    <w:rsid w:val="007B7543"/>
    <w:rsid w:val="007D4F0F"/>
    <w:rsid w:val="00821A37"/>
    <w:rsid w:val="00843ABC"/>
    <w:rsid w:val="00870DFF"/>
    <w:rsid w:val="008B00E5"/>
    <w:rsid w:val="009A033D"/>
    <w:rsid w:val="009E4330"/>
    <w:rsid w:val="00A0310A"/>
    <w:rsid w:val="00A224A3"/>
    <w:rsid w:val="00A32EA5"/>
    <w:rsid w:val="00AA2FB0"/>
    <w:rsid w:val="00AC5401"/>
    <w:rsid w:val="00AD06B3"/>
    <w:rsid w:val="00B02009"/>
    <w:rsid w:val="00B058CA"/>
    <w:rsid w:val="00B7748F"/>
    <w:rsid w:val="00B95885"/>
    <w:rsid w:val="00BC6A50"/>
    <w:rsid w:val="00C25B26"/>
    <w:rsid w:val="00C61F34"/>
    <w:rsid w:val="00C90F4D"/>
    <w:rsid w:val="00CA49A3"/>
    <w:rsid w:val="00CB6F07"/>
    <w:rsid w:val="00CC53C8"/>
    <w:rsid w:val="00CF0FC8"/>
    <w:rsid w:val="00D35FA5"/>
    <w:rsid w:val="00D95766"/>
    <w:rsid w:val="00DA68B0"/>
    <w:rsid w:val="00DF1E3B"/>
    <w:rsid w:val="00E31D02"/>
    <w:rsid w:val="00E43EBA"/>
    <w:rsid w:val="00E727D1"/>
    <w:rsid w:val="00E8045E"/>
    <w:rsid w:val="00EC0791"/>
    <w:rsid w:val="00ED3C49"/>
    <w:rsid w:val="00EE440A"/>
    <w:rsid w:val="00EF620D"/>
    <w:rsid w:val="00F558D1"/>
    <w:rsid w:val="00FD079F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42517"/>
  <w15:docId w15:val="{7AD3392C-8AB7-4C28-B1CF-2463E547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5908</TotalTime>
  <Pages>156</Pages>
  <Words>55802</Words>
  <Characters>318072</Characters>
  <Application>Microsoft Office Word</Application>
  <DocSecurity>0</DocSecurity>
  <Lines>2650</Lines>
  <Paragraphs>746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Никишева Елена Ивановна</cp:lastModifiedBy>
  <cp:revision>80</cp:revision>
  <cp:lastPrinted>2024-05-28T03:11:00Z</cp:lastPrinted>
  <dcterms:created xsi:type="dcterms:W3CDTF">2023-01-30T05:46:00Z</dcterms:created>
  <dcterms:modified xsi:type="dcterms:W3CDTF">2024-05-28T09:05:00Z</dcterms:modified>
</cp:coreProperties>
</file>