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88" w:rsidRDefault="001A0DE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66750" cy="742950"/>
            <wp:effectExtent l="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988" w:rsidRDefault="00B67988">
      <w:pPr>
        <w:jc w:val="center"/>
        <w:rPr>
          <w:b/>
          <w:sz w:val="20"/>
          <w:szCs w:val="20"/>
        </w:rPr>
      </w:pPr>
    </w:p>
    <w:p w:rsidR="00B67988" w:rsidRDefault="001A0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ЧЕРЕПАНОВСКОГОРАЙОНА</w:t>
      </w:r>
    </w:p>
    <w:p w:rsidR="00B67988" w:rsidRDefault="001A0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67988" w:rsidRDefault="00B67988">
      <w:pPr>
        <w:pStyle w:val="ConsNonformat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67988" w:rsidRDefault="001A0DE3">
      <w:pPr>
        <w:pStyle w:val="1"/>
        <w:spacing w:before="120"/>
        <w:rPr>
          <w:b/>
          <w:caps/>
          <w:sz w:val="32"/>
        </w:rPr>
      </w:pPr>
      <w:r>
        <w:rPr>
          <w:b/>
          <w:caps/>
          <w:sz w:val="36"/>
          <w:szCs w:val="36"/>
        </w:rPr>
        <w:t>ПОСТАНОВЛЕНИЕ</w:t>
      </w:r>
    </w:p>
    <w:p w:rsidR="00B67988" w:rsidRDefault="00B67988">
      <w:pPr>
        <w:rPr>
          <w:b/>
          <w:sz w:val="27"/>
          <w:szCs w:val="27"/>
        </w:rPr>
      </w:pPr>
    </w:p>
    <w:p w:rsidR="00B67988" w:rsidRDefault="001A0DE3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12.04.2024 № 338 </w:t>
      </w:r>
    </w:p>
    <w:p w:rsidR="00B67988" w:rsidRDefault="00B67988">
      <w:pPr>
        <w:jc w:val="center"/>
        <w:rPr>
          <w:sz w:val="27"/>
          <w:szCs w:val="27"/>
        </w:rPr>
      </w:pPr>
    </w:p>
    <w:p w:rsidR="00B67988" w:rsidRDefault="001A0DE3">
      <w:pPr>
        <w:jc w:val="center"/>
        <w:rPr>
          <w:rFonts w:eastAsiaTheme="minorEastAsia"/>
          <w:sz w:val="27"/>
          <w:szCs w:val="27"/>
        </w:rPr>
      </w:pPr>
      <w:r>
        <w:rPr>
          <w:rFonts w:eastAsiaTheme="minorHAnsi" w:cs="Calibri"/>
          <w:sz w:val="27"/>
          <w:szCs w:val="27"/>
        </w:rPr>
        <w:t xml:space="preserve">О Порядке осуществления органами местного самоуправления </w:t>
      </w:r>
      <w:r>
        <w:rPr>
          <w:sz w:val="27"/>
          <w:szCs w:val="27"/>
        </w:rPr>
        <w:t xml:space="preserve">Черепановского района Новосибирской области </w:t>
      </w:r>
      <w:r>
        <w:rPr>
          <w:rFonts w:eastAsiaTheme="minorHAnsi" w:cs="Calibri"/>
          <w:sz w:val="27"/>
          <w:szCs w:val="27"/>
        </w:rPr>
        <w:t xml:space="preserve">и (или) находящимися в их ведении казенными </w:t>
      </w:r>
      <w:r>
        <w:rPr>
          <w:rFonts w:eastAsiaTheme="minorHAnsi" w:cs="Calibri"/>
          <w:sz w:val="27"/>
          <w:szCs w:val="27"/>
        </w:rPr>
        <w:t xml:space="preserve">учреждениями бюджетных </w:t>
      </w:r>
      <w:proofErr w:type="gramStart"/>
      <w:r>
        <w:rPr>
          <w:rFonts w:eastAsiaTheme="minorHAnsi" w:cs="Calibri"/>
          <w:sz w:val="27"/>
          <w:szCs w:val="27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B67988" w:rsidRDefault="00B67988">
      <w:pPr>
        <w:ind w:left="284"/>
        <w:jc w:val="both"/>
        <w:rPr>
          <w:sz w:val="27"/>
          <w:szCs w:val="27"/>
        </w:rPr>
      </w:pPr>
    </w:p>
    <w:p w:rsidR="00B67988" w:rsidRDefault="001A0DE3">
      <w:pPr>
        <w:pStyle w:val="ConsPlusNormal"/>
        <w:ind w:firstLine="709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eastAsiaTheme="minorHAnsi" w:hAnsi="Times New Roman"/>
          <w:sz w:val="27"/>
          <w:szCs w:val="27"/>
        </w:rPr>
        <w:t xml:space="preserve">В соответствии со статьей 160.1 Бюджетного кодекса Российской Федерации, </w:t>
      </w:r>
    </w:p>
    <w:p w:rsidR="00B67988" w:rsidRDefault="001A0DE3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B67988" w:rsidRDefault="001A0DE3">
      <w:pPr>
        <w:widowControl w:val="0"/>
        <w:ind w:firstLine="709"/>
        <w:jc w:val="both"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>1. Утвердить прилагаемые:</w:t>
      </w:r>
    </w:p>
    <w:p w:rsidR="00B67988" w:rsidRDefault="001A0DE3">
      <w:pPr>
        <w:widowControl w:val="0"/>
        <w:ind w:firstLine="708"/>
        <w:jc w:val="both"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>1.1. Порядок осуществления о</w:t>
      </w:r>
      <w:r>
        <w:rPr>
          <w:rFonts w:eastAsiaTheme="minorHAnsi"/>
          <w:sz w:val="27"/>
          <w:szCs w:val="27"/>
        </w:rPr>
        <w:t>рганами местного самоуправления Черепановского</w:t>
      </w:r>
      <w:r>
        <w:rPr>
          <w:rFonts w:eastAsiaTheme="minorEastAsia"/>
          <w:i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>района Новосибирской области</w:t>
      </w:r>
      <w:r>
        <w:rPr>
          <w:rFonts w:eastAsiaTheme="minorHAnsi"/>
          <w:sz w:val="27"/>
          <w:szCs w:val="27"/>
        </w:rPr>
        <w:t xml:space="preserve"> и (или) находящимися в их ведении казенными учреждениями бюджетных </w:t>
      </w:r>
      <w:proofErr w:type="gramStart"/>
      <w:r>
        <w:rPr>
          <w:rFonts w:eastAsiaTheme="minorHAnsi"/>
          <w:sz w:val="27"/>
          <w:szCs w:val="27"/>
        </w:rPr>
        <w:t>полномочий главных администраторов доходов бюджетов бюджетной системы Российской</w:t>
      </w:r>
      <w:proofErr w:type="gramEnd"/>
      <w:r>
        <w:rPr>
          <w:rFonts w:eastAsiaTheme="minorHAnsi"/>
          <w:sz w:val="27"/>
          <w:szCs w:val="27"/>
        </w:rPr>
        <w:t xml:space="preserve"> Федерации, согласно приложению №</w:t>
      </w:r>
      <w:r>
        <w:rPr>
          <w:rFonts w:eastAsiaTheme="minorHAnsi"/>
          <w:sz w:val="27"/>
          <w:szCs w:val="27"/>
        </w:rPr>
        <w:t xml:space="preserve"> 1.</w:t>
      </w:r>
    </w:p>
    <w:p w:rsidR="00B67988" w:rsidRDefault="001A0DE3">
      <w:pPr>
        <w:widowControl w:val="0"/>
        <w:ind w:firstLine="708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1.2.</w:t>
      </w:r>
      <w:r>
        <w:rPr>
          <w:rFonts w:eastAsiaTheme="minorEastAsia"/>
          <w:sz w:val="27"/>
          <w:szCs w:val="27"/>
        </w:rPr>
        <w:tab/>
        <w:t>Порядок определения органа местного самоуправления Черепановского района Новосибирской области в качестве главного администратора доходов местного бюджета Черепановского района Новосибирской области, согласно приложению № 2.</w:t>
      </w:r>
    </w:p>
    <w:p w:rsidR="00B67988" w:rsidRDefault="001A0DE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Признать постановле</w:t>
      </w:r>
      <w:r>
        <w:rPr>
          <w:sz w:val="27"/>
          <w:szCs w:val="27"/>
        </w:rPr>
        <w:t>ние администрации Черепановского района Новосибирской области от 17.08.2023 № 656 «Об утверждении Порядка осуществления органами местного самоуправления Черепановского района Новосибирской области и (или) находящимися в их ведении казенными учреждениями бю</w:t>
      </w:r>
      <w:r>
        <w:rPr>
          <w:sz w:val="27"/>
          <w:szCs w:val="27"/>
        </w:rPr>
        <w:t xml:space="preserve">джетных </w:t>
      </w:r>
      <w:proofErr w:type="gramStart"/>
      <w:r>
        <w:rPr>
          <w:sz w:val="27"/>
          <w:szCs w:val="27"/>
        </w:rPr>
        <w:t>полномочий главных администраторов доходов бюджетов бюджетной системы Российской</w:t>
      </w:r>
      <w:proofErr w:type="gramEnd"/>
      <w:r>
        <w:rPr>
          <w:sz w:val="27"/>
          <w:szCs w:val="27"/>
        </w:rPr>
        <w:t xml:space="preserve"> Федерации» утратившим силу.</w:t>
      </w:r>
    </w:p>
    <w:p w:rsidR="00B67988" w:rsidRDefault="001A0DE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Опубликовать настоящее постановление в Бюллетене органов местного самоуправления Черепановского района Новосибирской области и на официа</w:t>
      </w:r>
      <w:r>
        <w:rPr>
          <w:sz w:val="27"/>
          <w:szCs w:val="27"/>
        </w:rPr>
        <w:t>льном сайте администрации Черепановского района Новосибирской области.</w:t>
      </w:r>
    </w:p>
    <w:p w:rsidR="00B67988" w:rsidRDefault="001A0DE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Черепановского района по экономике </w:t>
      </w:r>
      <w:proofErr w:type="spellStart"/>
      <w:r>
        <w:rPr>
          <w:sz w:val="27"/>
          <w:szCs w:val="27"/>
        </w:rPr>
        <w:t>Н.А.Буховец</w:t>
      </w:r>
      <w:proofErr w:type="spellEnd"/>
      <w:r>
        <w:rPr>
          <w:sz w:val="27"/>
          <w:szCs w:val="27"/>
        </w:rPr>
        <w:t>.</w:t>
      </w:r>
    </w:p>
    <w:p w:rsidR="00B67988" w:rsidRDefault="00B67988">
      <w:pPr>
        <w:jc w:val="both"/>
      </w:pPr>
    </w:p>
    <w:p w:rsidR="00B67988" w:rsidRDefault="00B67988">
      <w:pPr>
        <w:jc w:val="both"/>
      </w:pPr>
    </w:p>
    <w:p w:rsidR="00B67988" w:rsidRDefault="00B67988">
      <w:pPr>
        <w:jc w:val="both"/>
      </w:pPr>
    </w:p>
    <w:p w:rsidR="00B67988" w:rsidRDefault="001A0DE3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Глава Черепановского </w:t>
      </w:r>
      <w:proofErr w:type="gramStart"/>
      <w:r>
        <w:rPr>
          <w:bCs/>
          <w:sz w:val="27"/>
          <w:szCs w:val="27"/>
        </w:rPr>
        <w:t>рай</w:t>
      </w:r>
      <w:r>
        <w:rPr>
          <w:bCs/>
          <w:sz w:val="27"/>
          <w:szCs w:val="27"/>
        </w:rPr>
        <w:t>о</w:t>
      </w:r>
      <w:r>
        <w:rPr>
          <w:noProof/>
        </w:rPr>
        <w:drawing>
          <wp:anchor distT="0" distB="0" distL="0" distR="0" simplePos="0" relativeHeight="3" behindDoc="0" locked="0" layoutInCell="0" allowOverlap="1" wp14:anchorId="79C57937" wp14:editId="27C82925">
            <wp:simplePos x="0" y="0"/>
            <wp:positionH relativeFrom="character">
              <wp:posOffset>49876</wp:posOffset>
            </wp:positionH>
            <wp:positionV relativeFrom="line">
              <wp:posOffset>156094</wp:posOffset>
            </wp:positionV>
            <wp:extent cx="3250277" cy="1252895"/>
            <wp:effectExtent l="0" t="0" r="7620" b="4445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25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Cs/>
          <w:sz w:val="27"/>
          <w:szCs w:val="27"/>
        </w:rPr>
        <w:t>на</w:t>
      </w:r>
      <w:proofErr w:type="gramEnd"/>
      <w:r>
        <w:rPr>
          <w:bCs/>
          <w:sz w:val="27"/>
          <w:szCs w:val="27"/>
        </w:rPr>
        <w:t xml:space="preserve">    </w:t>
      </w:r>
      <w:r>
        <w:rPr>
          <w:bCs/>
          <w:sz w:val="27"/>
          <w:szCs w:val="27"/>
        </w:rPr>
        <w:t xml:space="preserve"> </w:t>
      </w:r>
      <w:r>
        <w:rPr>
          <w:bCs/>
          <w:color w:val="D9D9D9" w:themeColor="background1" w:themeShade="D9"/>
          <w:sz w:val="27"/>
          <w:szCs w:val="27"/>
        </w:rPr>
        <w:t xml:space="preserve">                                                              </w:t>
      </w:r>
      <w:proofErr w:type="spellStart"/>
      <w:r>
        <w:rPr>
          <w:bCs/>
          <w:sz w:val="27"/>
          <w:szCs w:val="27"/>
        </w:rPr>
        <w:t>С.Н.Овсянников</w:t>
      </w:r>
      <w:proofErr w:type="spellEnd"/>
    </w:p>
    <w:p w:rsidR="00B67988" w:rsidRDefault="00B67988">
      <w:pPr>
        <w:rPr>
          <w:sz w:val="20"/>
          <w:szCs w:val="20"/>
        </w:rPr>
      </w:pPr>
    </w:p>
    <w:p w:rsidR="00B67988" w:rsidRDefault="00B67988">
      <w:pPr>
        <w:rPr>
          <w:sz w:val="20"/>
          <w:szCs w:val="20"/>
        </w:rPr>
      </w:pPr>
    </w:p>
    <w:p w:rsidR="001A0DE3" w:rsidRDefault="001A0DE3">
      <w:pPr>
        <w:rPr>
          <w:sz w:val="20"/>
          <w:szCs w:val="20"/>
        </w:rPr>
      </w:pPr>
    </w:p>
    <w:p w:rsidR="00B67988" w:rsidRDefault="001A0DE3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Щукина Т.С.</w:t>
      </w:r>
    </w:p>
    <w:p w:rsidR="00B67988" w:rsidRDefault="001A0DE3">
      <w:pPr>
        <w:rPr>
          <w:sz w:val="20"/>
          <w:szCs w:val="20"/>
        </w:rPr>
      </w:pPr>
      <w:r>
        <w:rPr>
          <w:sz w:val="20"/>
          <w:szCs w:val="20"/>
        </w:rPr>
        <w:t>22445</w:t>
      </w:r>
    </w:p>
    <w:tbl>
      <w:tblPr>
        <w:tblStyle w:val="ad"/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B679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67988" w:rsidRDefault="00B67988">
            <w:pPr>
              <w:widowControl w:val="0"/>
              <w:jc w:val="both"/>
              <w:outlineLv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67988" w:rsidRDefault="001A0DE3">
            <w:pPr>
              <w:widowControl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1</w:t>
            </w:r>
          </w:p>
          <w:p w:rsidR="00B67988" w:rsidRDefault="001A0DE3">
            <w:pPr>
              <w:widowControl w:val="0"/>
              <w:outlineLv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</w:rPr>
              <w:t>к постановлению администрации Черепановского района от 12.04.2024 № 338</w:t>
            </w:r>
          </w:p>
        </w:tc>
      </w:tr>
    </w:tbl>
    <w:p w:rsidR="00B67988" w:rsidRDefault="00B67988">
      <w:pPr>
        <w:widowControl w:val="0"/>
        <w:jc w:val="both"/>
        <w:outlineLvl w:val="0"/>
        <w:rPr>
          <w:rFonts w:eastAsiaTheme="minorEastAsia"/>
          <w:sz w:val="28"/>
          <w:szCs w:val="28"/>
        </w:rPr>
      </w:pPr>
    </w:p>
    <w:p w:rsidR="00B67988" w:rsidRDefault="00B67988">
      <w:pPr>
        <w:widowControl w:val="0"/>
        <w:ind w:firstLine="709"/>
        <w:jc w:val="center"/>
        <w:outlineLvl w:val="0"/>
        <w:rPr>
          <w:rFonts w:eastAsiaTheme="minorEastAsia"/>
          <w:sz w:val="28"/>
          <w:szCs w:val="28"/>
        </w:rPr>
      </w:pPr>
    </w:p>
    <w:p w:rsidR="00B67988" w:rsidRDefault="001A0DE3">
      <w:pPr>
        <w:widowControl w:val="0"/>
        <w:jc w:val="center"/>
        <w:rPr>
          <w:rFonts w:eastAsiaTheme="minorEastAsia"/>
          <w:sz w:val="27"/>
          <w:szCs w:val="27"/>
        </w:rPr>
      </w:pPr>
      <w:bookmarkStart w:id="1" w:name="P36"/>
      <w:bookmarkEnd w:id="1"/>
      <w:r>
        <w:rPr>
          <w:rFonts w:eastAsiaTheme="minorEastAsia"/>
          <w:sz w:val="27"/>
          <w:szCs w:val="27"/>
        </w:rPr>
        <w:t>Порядок</w:t>
      </w:r>
    </w:p>
    <w:p w:rsidR="00B67988" w:rsidRDefault="001A0DE3">
      <w:pPr>
        <w:widowControl w:val="0"/>
        <w:jc w:val="center"/>
        <w:rPr>
          <w:rFonts w:eastAsiaTheme="minorEastAsia"/>
          <w:sz w:val="27"/>
          <w:szCs w:val="27"/>
        </w:rPr>
      </w:pPr>
      <w:r>
        <w:rPr>
          <w:rFonts w:eastAsiaTheme="minorHAnsi" w:cs="Calibri"/>
          <w:sz w:val="27"/>
          <w:szCs w:val="27"/>
        </w:rPr>
        <w:t xml:space="preserve">осуществления органами местного самоуправления </w:t>
      </w:r>
      <w:r>
        <w:rPr>
          <w:sz w:val="27"/>
          <w:szCs w:val="27"/>
        </w:rPr>
        <w:t>Черепановского</w:t>
      </w:r>
      <w:r>
        <w:rPr>
          <w:rFonts w:eastAsiaTheme="minorEastAsia" w:cs="Calibri"/>
          <w:sz w:val="27"/>
          <w:szCs w:val="27"/>
        </w:rPr>
        <w:t xml:space="preserve"> района Новосибирской области</w:t>
      </w:r>
      <w:r>
        <w:rPr>
          <w:rFonts w:eastAsiaTheme="minorHAnsi" w:cs="Calibri"/>
          <w:sz w:val="27"/>
          <w:szCs w:val="27"/>
        </w:rPr>
        <w:t xml:space="preserve"> и (или) находя</w:t>
      </w:r>
      <w:r>
        <w:rPr>
          <w:rFonts w:eastAsiaTheme="minorHAnsi" w:cs="Calibri"/>
          <w:sz w:val="27"/>
          <w:szCs w:val="27"/>
        </w:rPr>
        <w:t xml:space="preserve">щимися в их ведении казенными учреждениями бюджетных </w:t>
      </w:r>
      <w:proofErr w:type="gramStart"/>
      <w:r>
        <w:rPr>
          <w:rFonts w:eastAsiaTheme="minorHAnsi" w:cs="Calibri"/>
          <w:sz w:val="27"/>
          <w:szCs w:val="27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B67988" w:rsidRDefault="001A0DE3">
      <w:pPr>
        <w:widowControl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 </w:t>
      </w:r>
    </w:p>
    <w:p w:rsidR="00B67988" w:rsidRDefault="001A0DE3">
      <w:pPr>
        <w:widowControl w:val="0"/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1. </w:t>
      </w:r>
      <w:r>
        <w:rPr>
          <w:rFonts w:eastAsiaTheme="minorHAnsi" w:cs="Calibri"/>
          <w:sz w:val="27"/>
          <w:szCs w:val="27"/>
        </w:rPr>
        <w:t xml:space="preserve">Органы местного самоуправления </w:t>
      </w:r>
      <w:r>
        <w:rPr>
          <w:sz w:val="27"/>
          <w:szCs w:val="27"/>
        </w:rPr>
        <w:t>Черепановского</w:t>
      </w:r>
      <w:r>
        <w:rPr>
          <w:rFonts w:eastAsiaTheme="minorEastAsia" w:cs="Calibri"/>
          <w:sz w:val="27"/>
          <w:szCs w:val="27"/>
        </w:rPr>
        <w:t xml:space="preserve"> района Новосибирской области</w:t>
      </w:r>
      <w:r>
        <w:rPr>
          <w:rFonts w:eastAsiaTheme="minorHAnsi" w:cs="Calibri"/>
          <w:sz w:val="27"/>
          <w:szCs w:val="27"/>
        </w:rPr>
        <w:t xml:space="preserve"> и (или) находящиеся в их ведении казенные учреждения</w:t>
      </w:r>
      <w:r>
        <w:rPr>
          <w:rFonts w:eastAsiaTheme="minorEastAsia"/>
          <w:sz w:val="27"/>
          <w:szCs w:val="27"/>
        </w:rPr>
        <w:t xml:space="preserve"> в качестве главных </w:t>
      </w:r>
      <w:proofErr w:type="gramStart"/>
      <w:r>
        <w:rPr>
          <w:rFonts w:eastAsiaTheme="minorEastAsia"/>
          <w:sz w:val="27"/>
          <w:szCs w:val="27"/>
        </w:rPr>
        <w:t xml:space="preserve">администраторов доходов бюджетов бюджетной системы </w:t>
      </w:r>
      <w:r>
        <w:rPr>
          <w:rFonts w:eastAsiaTheme="minorHAnsi" w:cs="Calibri"/>
          <w:sz w:val="27"/>
          <w:szCs w:val="27"/>
        </w:rPr>
        <w:t>Российской Федерации</w:t>
      </w:r>
      <w:proofErr w:type="gramEnd"/>
      <w:r>
        <w:rPr>
          <w:rFonts w:eastAsiaTheme="minorHAnsi" w:cs="Calibri"/>
          <w:sz w:val="27"/>
          <w:szCs w:val="27"/>
        </w:rPr>
        <w:t>: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1) </w:t>
      </w:r>
      <w:r>
        <w:rPr>
          <w:rFonts w:eastAsiaTheme="minorHAnsi"/>
          <w:sz w:val="27"/>
          <w:szCs w:val="27"/>
          <w:lang w:eastAsia="en-US"/>
        </w:rPr>
        <w:t xml:space="preserve">формируют и утверждают перечень администраторов доходов бюджетов, подведомственных главному администратору </w:t>
      </w:r>
      <w:r>
        <w:rPr>
          <w:rFonts w:eastAsiaTheme="minorHAnsi"/>
          <w:sz w:val="27"/>
          <w:szCs w:val="27"/>
          <w:lang w:eastAsia="en-US"/>
        </w:rPr>
        <w:t>доходов бюджетов, в том числе по невыясненным поступлениям;</w:t>
      </w:r>
    </w:p>
    <w:p w:rsidR="00B67988" w:rsidRDefault="001A0DE3">
      <w:pPr>
        <w:ind w:firstLine="709"/>
        <w:jc w:val="both"/>
        <w:rPr>
          <w:rFonts w:eastAsiaTheme="minorEastAsia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2) формируют и представляют в </w:t>
      </w:r>
      <w:r>
        <w:rPr>
          <w:rFonts w:eastAsiaTheme="minorHAnsi"/>
          <w:sz w:val="27"/>
          <w:szCs w:val="27"/>
          <w:lang w:eastAsia="en-US"/>
        </w:rPr>
        <w:t>финансовый орган администрации Черепановского района Новосибирской области</w:t>
      </w:r>
      <w:r>
        <w:rPr>
          <w:rFonts w:eastAsiaTheme="minorHAnsi"/>
          <w:i/>
          <w:sz w:val="27"/>
          <w:szCs w:val="27"/>
          <w:lang w:eastAsia="en-US"/>
        </w:rPr>
        <w:t xml:space="preserve"> </w:t>
      </w:r>
      <w:r>
        <w:rPr>
          <w:rFonts w:eastAsiaTheme="minorEastAsia"/>
          <w:sz w:val="27"/>
          <w:szCs w:val="27"/>
        </w:rPr>
        <w:t>следующие документы: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перечень администраторов доходов бюджетов, подведомственных главному </w:t>
      </w:r>
      <w:r>
        <w:rPr>
          <w:rFonts w:eastAsiaTheme="minorHAnsi"/>
          <w:sz w:val="27"/>
          <w:szCs w:val="27"/>
          <w:lang w:eastAsia="en-US"/>
        </w:rPr>
        <w:t>администратору доходов бюджетов;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сведения, необходимые для составления среднесрочного финансового плана и (или) проекта бюджета;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</w:t>
      </w:r>
      <w:r>
        <w:rPr>
          <w:rFonts w:eastAsiaTheme="minorHAnsi"/>
          <w:sz w:val="27"/>
          <w:szCs w:val="27"/>
          <w:lang w:eastAsia="en-US"/>
        </w:rPr>
        <w:t>согласованной с финансовым органом</w:t>
      </w:r>
      <w:r>
        <w:rPr>
          <w:rFonts w:eastAsiaTheme="minorHAnsi"/>
          <w:i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>Черепановского района Новосибирской области</w:t>
      </w:r>
      <w:r>
        <w:rPr>
          <w:rFonts w:eastAsiaTheme="minorHAnsi"/>
          <w:i/>
          <w:sz w:val="27"/>
          <w:szCs w:val="27"/>
          <w:lang w:eastAsia="en-US"/>
        </w:rPr>
        <w:t>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аналитические материалы по исполнению доходной части</w:t>
      </w:r>
      <w:r>
        <w:rPr>
          <w:rFonts w:eastAsiaTheme="minorHAnsi"/>
          <w:sz w:val="27"/>
          <w:szCs w:val="27"/>
          <w:lang w:eastAsia="en-US"/>
        </w:rPr>
        <w:t xml:space="preserve"> соответствующего бюджета по администрируемым доходным источникам ежеквартально до 10 числа месяца, следующего за отчетным кварталом;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информацию об изменении состава и (или) функций главных администраторов доходов бюджетов;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бюджетную отчетность главного ад</w:t>
      </w:r>
      <w:r>
        <w:rPr>
          <w:rFonts w:eastAsiaTheme="minorHAnsi"/>
          <w:sz w:val="27"/>
          <w:szCs w:val="27"/>
          <w:lang w:eastAsia="en-US"/>
        </w:rPr>
        <w:t>министратора доходов бюджета;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3) </w:t>
      </w:r>
      <w:r>
        <w:rPr>
          <w:rFonts w:eastAsiaTheme="minorHAnsi"/>
          <w:sz w:val="27"/>
          <w:szCs w:val="27"/>
          <w:lang w:eastAsia="en-US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4) </w:t>
      </w:r>
      <w:r>
        <w:rPr>
          <w:rFonts w:eastAsiaTheme="minorHAnsi"/>
          <w:sz w:val="27"/>
          <w:szCs w:val="27"/>
          <w:lang w:eastAsia="en-US"/>
        </w:rPr>
        <w:t>испол</w:t>
      </w:r>
      <w:r>
        <w:rPr>
          <w:rFonts w:eastAsiaTheme="minorHAnsi"/>
          <w:sz w:val="27"/>
          <w:szCs w:val="27"/>
          <w:lang w:eastAsia="en-US"/>
        </w:rPr>
        <w:t>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5) принимают правовые акты о наделении находящихся в их ведении казенных учреждений </w:t>
      </w:r>
      <w:r>
        <w:rPr>
          <w:sz w:val="27"/>
          <w:szCs w:val="27"/>
        </w:rPr>
        <w:t>Черепановского</w:t>
      </w:r>
      <w:r>
        <w:rPr>
          <w:rFonts w:eastAsiaTheme="minorEastAsia" w:cs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>района Новосибирской области</w:t>
      </w:r>
      <w:r>
        <w:rPr>
          <w:rFonts w:eastAsiaTheme="minorHAnsi"/>
          <w:sz w:val="27"/>
          <w:szCs w:val="27"/>
          <w:lang w:eastAsia="en-US"/>
        </w:rPr>
        <w:t xml:space="preserve"> полномочиями администраторов доходов бюджета и доводят их до соответствующих администраторов доходов бюджета не позднее 5 рабочих дней со дня принятия таких правовых актов;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6) принимают правовые акты, устанавливающие перечень о</w:t>
      </w:r>
      <w:r>
        <w:rPr>
          <w:rFonts w:eastAsiaTheme="minorHAnsi"/>
          <w:sz w:val="27"/>
          <w:szCs w:val="27"/>
          <w:lang w:eastAsia="en-US"/>
        </w:rPr>
        <w:t>рганов местного самоуправления городских (сельских) поселений</w:t>
      </w:r>
      <w:r>
        <w:rPr>
          <w:rFonts w:eastAsia="Calibri"/>
          <w:i/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Черепановского</w:t>
      </w:r>
      <w:r>
        <w:rPr>
          <w:rFonts w:eastAsia="Calibri"/>
          <w:i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района Новосибирской области</w:t>
      </w:r>
      <w:r>
        <w:rPr>
          <w:rFonts w:eastAsiaTheme="minorHAnsi"/>
          <w:sz w:val="27"/>
          <w:szCs w:val="27"/>
          <w:lang w:eastAsia="en-US"/>
        </w:rPr>
        <w:t xml:space="preserve">, которые осуществляют отдельные полномочия главных администраторов (администраторов) доходов бюджетов бюджетной системы </w:t>
      </w:r>
      <w:r>
        <w:rPr>
          <w:rFonts w:eastAsiaTheme="minorHAnsi"/>
          <w:sz w:val="27"/>
          <w:szCs w:val="27"/>
          <w:lang w:eastAsia="en-US"/>
        </w:rPr>
        <w:lastRenderedPageBreak/>
        <w:t>Российской Федерации, и доводя</w:t>
      </w:r>
      <w:r>
        <w:rPr>
          <w:rFonts w:eastAsiaTheme="minorHAnsi"/>
          <w:sz w:val="27"/>
          <w:szCs w:val="27"/>
          <w:lang w:eastAsia="en-US"/>
        </w:rPr>
        <w:t>т их до соответствующих органов местного самоуправления муниципальных образований Новосибирской области не позднее 5 рабочих дней после их принятия;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7) утверждают методику прогнозирования поступлений доходов в бюджет в соответствии с общими </w:t>
      </w:r>
      <w:hyperlink r:id="rId7">
        <w:r>
          <w:rPr>
            <w:rFonts w:eastAsiaTheme="minorHAnsi"/>
            <w:sz w:val="27"/>
            <w:szCs w:val="27"/>
            <w:lang w:eastAsia="en-US"/>
          </w:rPr>
          <w:t>требованиями</w:t>
        </w:r>
      </w:hyperlink>
      <w:r>
        <w:rPr>
          <w:rFonts w:eastAsiaTheme="minorHAnsi"/>
          <w:sz w:val="27"/>
          <w:szCs w:val="27"/>
          <w:lang w:eastAsia="en-US"/>
        </w:rPr>
        <w:t xml:space="preserve"> к такой методике, утвержденными постановлением Правительства Российской Федерации от 23.06.2016 № 574 «Об общих требованиях к методике прогнозирования поступлений доход</w:t>
      </w:r>
      <w:r>
        <w:rPr>
          <w:rFonts w:eastAsiaTheme="minorHAnsi"/>
          <w:sz w:val="27"/>
          <w:szCs w:val="27"/>
          <w:lang w:eastAsia="en-US"/>
        </w:rPr>
        <w:t>ов в бюджеты бюджетной системы Российской Федерации»;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8)</w:t>
      </w:r>
      <w:r>
        <w:rPr>
          <w:rFonts w:eastAsiaTheme="minorHAnsi"/>
          <w:sz w:val="27"/>
          <w:szCs w:val="27"/>
          <w:lang w:val="en-US" w:eastAsia="en-US"/>
        </w:rPr>
        <w:t> </w:t>
      </w:r>
      <w:r>
        <w:rPr>
          <w:rFonts w:eastAsiaTheme="minorHAnsi"/>
          <w:sz w:val="27"/>
          <w:szCs w:val="27"/>
          <w:lang w:eastAsia="en-US"/>
        </w:rPr>
        <w:t>вносят соответствующие изменения в правовые акты, указанные в подпунктах 4 – 6 настоящего Порядка, в двухмесячный срок после вступления в силу изменений в бюджетное законодательство Российской Федера</w:t>
      </w:r>
      <w:r>
        <w:rPr>
          <w:rFonts w:eastAsiaTheme="minorHAnsi"/>
          <w:sz w:val="27"/>
          <w:szCs w:val="27"/>
          <w:lang w:eastAsia="en-US"/>
        </w:rPr>
        <w:t>ции и иные нормативные правовые акты, регулирующие бюджетные правоотношения;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9) организуют осуществление </w:t>
      </w:r>
      <w:proofErr w:type="gramStart"/>
      <w:r>
        <w:rPr>
          <w:rFonts w:eastAsiaTheme="minorHAnsi"/>
          <w:sz w:val="27"/>
          <w:szCs w:val="27"/>
          <w:lang w:eastAsia="en-US"/>
        </w:rPr>
        <w:t>контроля за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исполнением бюджетных полномочий подведомственными администраторами доходов бюджетов;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2. </w:t>
      </w:r>
      <w:r>
        <w:rPr>
          <w:rFonts w:eastAsiaTheme="minorHAnsi"/>
          <w:sz w:val="27"/>
          <w:szCs w:val="27"/>
          <w:lang w:eastAsia="en-US"/>
        </w:rPr>
        <w:t>Правовые акты, указанные в подпунктах 4 – 6 настоя</w:t>
      </w:r>
      <w:r>
        <w:rPr>
          <w:rFonts w:eastAsiaTheme="minorHAnsi"/>
          <w:sz w:val="27"/>
          <w:szCs w:val="27"/>
          <w:lang w:eastAsia="en-US"/>
        </w:rPr>
        <w:t>щего Порядка, должны содержать следующие положения: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1) перечни закрепляемых источников доходов бюджетов бюджетной системы Российской Федерации;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2) наделение администраторов доходов бюджетов в </w:t>
      </w:r>
      <w:proofErr w:type="gramStart"/>
      <w:r>
        <w:rPr>
          <w:rFonts w:eastAsiaTheme="minorHAnsi"/>
          <w:sz w:val="27"/>
          <w:szCs w:val="27"/>
          <w:lang w:eastAsia="en-US"/>
        </w:rPr>
        <w:t>отношении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закрепленных за ними источников доходов бюджетов бюдже</w:t>
      </w:r>
      <w:r>
        <w:rPr>
          <w:rFonts w:eastAsiaTheme="minorHAnsi"/>
          <w:sz w:val="27"/>
          <w:szCs w:val="27"/>
          <w:lang w:eastAsia="en-US"/>
        </w:rPr>
        <w:t>тной системы Российской Федерации следующими бюджетными полномочиями: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начисление, учет и </w:t>
      </w:r>
      <w:proofErr w:type="gramStart"/>
      <w:r>
        <w:rPr>
          <w:rFonts w:eastAsiaTheme="minorHAnsi"/>
          <w:sz w:val="27"/>
          <w:szCs w:val="27"/>
          <w:lang w:eastAsia="en-US"/>
        </w:rPr>
        <w:t>контроль за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взыскание задолженности по платежам в </w:t>
      </w:r>
      <w:r>
        <w:rPr>
          <w:rFonts w:eastAsiaTheme="minorHAnsi"/>
          <w:sz w:val="27"/>
          <w:szCs w:val="27"/>
          <w:lang w:eastAsia="en-US"/>
        </w:rPr>
        <w:t>бюджет, пеней и штрафов;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>
        <w:rPr>
          <w:rFonts w:eastAsiaTheme="minorHAnsi"/>
          <w:sz w:val="27"/>
          <w:szCs w:val="27"/>
          <w:lang w:eastAsia="en-US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</w:t>
      </w:r>
      <w:r>
        <w:rPr>
          <w:rFonts w:eastAsiaTheme="minorHAnsi"/>
          <w:sz w:val="27"/>
          <w:szCs w:val="27"/>
          <w:lang w:eastAsia="en-US"/>
        </w:rPr>
        <w:t xml:space="preserve">е в орган Федерального казначейства поручений (сообщений) для осуществления возврата в </w:t>
      </w:r>
      <w:hyperlink r:id="rId8">
        <w:r>
          <w:rPr>
            <w:rFonts w:eastAsiaTheme="minorHAnsi"/>
            <w:sz w:val="27"/>
            <w:szCs w:val="27"/>
            <w:lang w:eastAsia="en-US"/>
          </w:rPr>
          <w:t>порядком</w:t>
        </w:r>
      </w:hyperlink>
      <w:r>
        <w:rPr>
          <w:rFonts w:eastAsiaTheme="minorHAnsi"/>
          <w:sz w:val="27"/>
          <w:szCs w:val="27"/>
          <w:lang w:eastAsia="en-US"/>
        </w:rPr>
        <w:t>, установленным приказом Минфина России от 29.12.2022 № 198н «Об утверж</w:t>
      </w:r>
      <w:r>
        <w:rPr>
          <w:rFonts w:eastAsiaTheme="minorHAnsi"/>
          <w:sz w:val="27"/>
          <w:szCs w:val="27"/>
          <w:lang w:eastAsia="en-US"/>
        </w:rPr>
        <w:t>дении Порядка учета Федеральным казначейством поступлений в бюджетную систему Российской Федерации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и их распределения между бюджетами бюджетной системы Российской Федерации»;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принятие решения о зачете (уточнении) платежей в бюджеты бюджетной системы Россий</w:t>
      </w:r>
      <w:r>
        <w:rPr>
          <w:rFonts w:eastAsiaTheme="minorHAnsi"/>
          <w:sz w:val="27"/>
          <w:szCs w:val="27"/>
          <w:lang w:eastAsia="en-US"/>
        </w:rPr>
        <w:t xml:space="preserve">ской Федерации и представление соответствующего </w:t>
      </w:r>
      <w:hyperlink r:id="rId9">
        <w:r>
          <w:rPr>
            <w:rFonts w:eastAsiaTheme="minorHAnsi"/>
            <w:sz w:val="27"/>
            <w:szCs w:val="27"/>
            <w:lang w:eastAsia="en-US"/>
          </w:rPr>
          <w:t>уведомления</w:t>
        </w:r>
      </w:hyperlink>
      <w:r>
        <w:rPr>
          <w:rFonts w:eastAsiaTheme="minorHAnsi"/>
          <w:sz w:val="27"/>
          <w:szCs w:val="27"/>
          <w:lang w:eastAsia="en-US"/>
        </w:rPr>
        <w:t xml:space="preserve"> в Управление Федерального казначейства по Новосибирской области;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иные бюджетные полномочия, установленные </w:t>
      </w:r>
      <w:r>
        <w:rPr>
          <w:rFonts w:eastAsiaTheme="minorHAnsi"/>
          <w:sz w:val="27"/>
          <w:szCs w:val="27"/>
          <w:lang w:eastAsia="en-US"/>
        </w:rPr>
        <w:t>законодательством Российской Федерации и принимаемыми в соответствии с ним нормативными правовыми актами;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3) определение порядка заполнения (составления) и отражения в бюджетном учете первичных документов по администрируемым доходам бюджетов и (или) указан</w:t>
      </w:r>
      <w:r>
        <w:rPr>
          <w:rFonts w:eastAsiaTheme="minorHAnsi"/>
          <w:sz w:val="27"/>
          <w:szCs w:val="27"/>
          <w:lang w:eastAsia="en-US"/>
        </w:rPr>
        <w:t>ие нормативных правовых актов, регулирующих данные вопросы;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4) 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5) определение порядка действий и сроков при </w:t>
      </w:r>
      <w:r>
        <w:rPr>
          <w:rFonts w:eastAsiaTheme="minorHAnsi"/>
          <w:sz w:val="27"/>
          <w:szCs w:val="27"/>
          <w:lang w:eastAsia="en-US"/>
        </w:rPr>
        <w:t>уточнении платежей в бюджеты бюджетной системы Российской Федерации в соответствии с нормативными правовыми актами;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lastRenderedPageBreak/>
        <w:t>6) определение порядка действий при принудительном взыскании с плательщика платежей в бюджет, пеней и штрафов по ним через судебные органы и</w:t>
      </w:r>
      <w:r>
        <w:rPr>
          <w:rFonts w:eastAsiaTheme="minorHAnsi"/>
          <w:sz w:val="27"/>
          <w:szCs w:val="27"/>
          <w:lang w:eastAsia="en-US"/>
        </w:rPr>
        <w:t>ли через судебных приставов;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7) установление порядка обмена информацией между структурными подразделениями администратора доходов местного бюджета;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8) определение порядка, форм и сроков представления главному администратору доходов бюджета сведений и бюдже</w:t>
      </w:r>
      <w:r>
        <w:rPr>
          <w:rFonts w:eastAsiaTheme="minorHAnsi"/>
          <w:sz w:val="27"/>
          <w:szCs w:val="27"/>
          <w:lang w:eastAsia="en-US"/>
        </w:rPr>
        <w:t>тной отчетности, необходимых для осуществления его полномочий;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9) 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10) определение </w:t>
      </w:r>
      <w:proofErr w:type="gramStart"/>
      <w:r>
        <w:rPr>
          <w:rFonts w:eastAsiaTheme="minorHAnsi"/>
          <w:sz w:val="27"/>
          <w:szCs w:val="27"/>
          <w:lang w:eastAsia="en-US"/>
        </w:rPr>
        <w:t>порядка действий а</w:t>
      </w:r>
      <w:r>
        <w:rPr>
          <w:rFonts w:eastAsiaTheme="minorHAnsi"/>
          <w:sz w:val="27"/>
          <w:szCs w:val="27"/>
          <w:lang w:eastAsia="en-US"/>
        </w:rPr>
        <w:t>дминистраторов доходов бюджетов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</w:t>
      </w:r>
      <w:r>
        <w:rPr>
          <w:rFonts w:eastAsiaTheme="minorHAnsi"/>
          <w:sz w:val="27"/>
          <w:szCs w:val="27"/>
          <w:lang w:eastAsia="en-US"/>
        </w:rPr>
        <w:t>ному взысканию);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>
        <w:rPr>
          <w:rFonts w:eastAsiaTheme="minorHAnsi"/>
          <w:sz w:val="27"/>
          <w:szCs w:val="27"/>
          <w:lang w:eastAsia="en-US"/>
        </w:rPr>
        <w:t>11) 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</w:t>
      </w:r>
      <w:r>
        <w:rPr>
          <w:rFonts w:eastAsiaTheme="minorHAnsi"/>
          <w:sz w:val="27"/>
          <w:szCs w:val="27"/>
          <w:lang w:eastAsia="en-US"/>
        </w:rPr>
        <w:t xml:space="preserve">ствии с общими </w:t>
      </w:r>
      <w:hyperlink r:id="rId10">
        <w:r>
          <w:rPr>
            <w:rFonts w:eastAsiaTheme="minorHAnsi"/>
            <w:sz w:val="27"/>
            <w:szCs w:val="27"/>
            <w:lang w:eastAsia="en-US"/>
          </w:rPr>
          <w:t>требованиями</w:t>
        </w:r>
      </w:hyperlink>
      <w:r>
        <w:rPr>
          <w:rFonts w:eastAsiaTheme="minorHAnsi"/>
          <w:sz w:val="27"/>
          <w:szCs w:val="27"/>
          <w:lang w:eastAsia="en-US"/>
        </w:rPr>
        <w:t xml:space="preserve"> к такому регламенту, утвержденными приказом Министерства финансов Российской Федерации от 18.11.2022 № 172н «Об утверждении общих требован</w:t>
      </w:r>
      <w:r>
        <w:rPr>
          <w:rFonts w:eastAsiaTheme="minorHAnsi"/>
          <w:sz w:val="27"/>
          <w:szCs w:val="27"/>
          <w:lang w:eastAsia="en-US"/>
        </w:rPr>
        <w:t>ий к регламенту реализации полномочий администратора доходов бюджета по взысканию дебиторской задолженности по</w:t>
      </w:r>
      <w:proofErr w:type="gramEnd"/>
      <w:r>
        <w:rPr>
          <w:rFonts w:eastAsiaTheme="minorHAnsi"/>
          <w:sz w:val="27"/>
          <w:szCs w:val="27"/>
          <w:lang w:eastAsia="en-US"/>
        </w:rPr>
        <w:t xml:space="preserve"> платежам в бюджет, пеням и штрафам по ним»;</w:t>
      </w:r>
    </w:p>
    <w:p w:rsidR="00B67988" w:rsidRDefault="001A0DE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12) иные положения, необходимые для реализации полномочий администратора доходов бюджетов.</w:t>
      </w:r>
    </w:p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p w:rsidR="00B67988" w:rsidRDefault="00B67988"/>
    <w:tbl>
      <w:tblPr>
        <w:tblStyle w:val="ad"/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B679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67988" w:rsidRDefault="00B67988">
            <w:pPr>
              <w:widowControl w:val="0"/>
              <w:jc w:val="both"/>
              <w:outlineLv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67988" w:rsidRDefault="001A0DE3">
            <w:pPr>
              <w:widowControl w:val="0"/>
              <w:jc w:val="both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Приложение № 2</w:t>
            </w:r>
          </w:p>
          <w:p w:rsidR="00B67988" w:rsidRDefault="001A0DE3">
            <w:pPr>
              <w:widowControl w:val="0"/>
              <w:outlineLv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</w:rPr>
              <w:lastRenderedPageBreak/>
              <w:t>к постановлению администрации Черепановского района от 12.04.2024 № 338</w:t>
            </w:r>
          </w:p>
        </w:tc>
      </w:tr>
    </w:tbl>
    <w:p w:rsidR="00B67988" w:rsidRDefault="00B67988"/>
    <w:p w:rsidR="00B67988" w:rsidRDefault="00B67988">
      <w:pPr>
        <w:pStyle w:val="a7"/>
        <w:jc w:val="left"/>
        <w:rPr>
          <w:sz w:val="25"/>
        </w:rPr>
      </w:pPr>
    </w:p>
    <w:p w:rsidR="00B67988" w:rsidRDefault="001A0DE3">
      <w:pPr>
        <w:pStyle w:val="a7"/>
        <w:spacing w:line="319" w:lineRule="exact"/>
        <w:ind w:right="-2"/>
        <w:jc w:val="center"/>
      </w:pPr>
      <w:r>
        <w:rPr>
          <w:color w:val="111111"/>
          <w:w w:val="105"/>
        </w:rPr>
        <w:t>ПОРЯДОК</w:t>
      </w:r>
    </w:p>
    <w:p w:rsidR="00B67988" w:rsidRDefault="001A0DE3">
      <w:pPr>
        <w:pStyle w:val="a7"/>
        <w:spacing w:line="235" w:lineRule="auto"/>
        <w:ind w:right="-2" w:firstLine="13"/>
        <w:jc w:val="center"/>
      </w:pPr>
      <w:r>
        <w:t>определения</w:t>
      </w:r>
      <w:r>
        <w:rPr>
          <w:spacing w:val="1"/>
        </w:rPr>
        <w:t xml:space="preserve"> </w:t>
      </w:r>
      <w:r>
        <w:t xml:space="preserve">органа </w:t>
      </w:r>
      <w:r>
        <w:rPr>
          <w:color w:val="0A0A0A"/>
        </w:rPr>
        <w:t xml:space="preserve">местного </w:t>
      </w:r>
      <w:r>
        <w:t xml:space="preserve">самоуправления Черепановского </w:t>
      </w:r>
      <w:r>
        <w:rPr>
          <w:color w:val="050505"/>
        </w:rPr>
        <w:t>района</w:t>
      </w:r>
      <w:r>
        <w:rPr>
          <w:color w:val="050505"/>
          <w:spacing w:val="1"/>
        </w:rPr>
        <w:t xml:space="preserve"> </w:t>
      </w:r>
      <w:r>
        <w:rPr>
          <w:color w:val="080808"/>
          <w:spacing w:val="-1"/>
        </w:rPr>
        <w:t xml:space="preserve">Новосибирской </w:t>
      </w:r>
      <w:r>
        <w:rPr>
          <w:color w:val="0C0C0C"/>
          <w:spacing w:val="-1"/>
        </w:rPr>
        <w:t xml:space="preserve">области </w:t>
      </w:r>
      <w:r>
        <w:rPr>
          <w:color w:val="1A1A1A"/>
          <w:spacing w:val="-1"/>
        </w:rPr>
        <w:t xml:space="preserve">в </w:t>
      </w:r>
      <w:r>
        <w:rPr>
          <w:color w:val="0A0A0A"/>
          <w:spacing w:val="-1"/>
        </w:rPr>
        <w:t xml:space="preserve">качестве </w:t>
      </w:r>
      <w:r>
        <w:rPr>
          <w:spacing w:val="-1"/>
        </w:rPr>
        <w:t xml:space="preserve">главного администратора </w:t>
      </w:r>
      <w:r>
        <w:t xml:space="preserve">доходов </w:t>
      </w:r>
    </w:p>
    <w:p w:rsidR="00B67988" w:rsidRDefault="001A0DE3">
      <w:pPr>
        <w:pStyle w:val="a7"/>
        <w:spacing w:line="235" w:lineRule="auto"/>
        <w:ind w:right="-2" w:firstLine="13"/>
        <w:jc w:val="center"/>
      </w:pPr>
      <w:r>
        <w:t>местного</w:t>
      </w:r>
      <w:r>
        <w:rPr>
          <w:spacing w:val="-67"/>
        </w:rPr>
        <w:t xml:space="preserve"> </w:t>
      </w:r>
      <w:r>
        <w:t>бюджета</w:t>
      </w:r>
      <w:r>
        <w:rPr>
          <w:spacing w:val="23"/>
        </w:rPr>
        <w:t xml:space="preserve"> </w:t>
      </w:r>
      <w:r>
        <w:rPr>
          <w:color w:val="070707"/>
        </w:rPr>
        <w:t>Черепановского</w:t>
      </w:r>
      <w:r>
        <w:rPr>
          <w:color w:val="070707"/>
          <w:spacing w:val="-6"/>
        </w:rPr>
        <w:t xml:space="preserve"> </w:t>
      </w:r>
      <w:r>
        <w:rPr>
          <w:color w:val="0E0E0E"/>
        </w:rPr>
        <w:t>района</w:t>
      </w:r>
      <w:r>
        <w:rPr>
          <w:color w:val="0E0E0E"/>
          <w:spacing w:val="15"/>
        </w:rPr>
        <w:t xml:space="preserve"> </w:t>
      </w:r>
      <w:r>
        <w:rPr>
          <w:color w:val="0A0A0A"/>
        </w:rPr>
        <w:t>Новосибирской</w:t>
      </w:r>
      <w:r>
        <w:rPr>
          <w:color w:val="0A0A0A"/>
          <w:spacing w:val="38"/>
        </w:rPr>
        <w:t xml:space="preserve"> </w:t>
      </w:r>
      <w:r>
        <w:t>области</w:t>
      </w:r>
    </w:p>
    <w:p w:rsidR="00B67988" w:rsidRDefault="00B67988">
      <w:pPr>
        <w:pStyle w:val="a7"/>
        <w:ind w:right="-2"/>
        <w:jc w:val="left"/>
      </w:pPr>
    </w:p>
    <w:p w:rsidR="00B67988" w:rsidRDefault="00B67988">
      <w:pPr>
        <w:pStyle w:val="a7"/>
        <w:ind w:right="-2"/>
        <w:jc w:val="left"/>
      </w:pPr>
    </w:p>
    <w:p w:rsidR="00B67988" w:rsidRDefault="001A0DE3">
      <w:pPr>
        <w:widowControl w:val="0"/>
        <w:tabs>
          <w:tab w:val="left" w:pos="1472"/>
        </w:tabs>
        <w:spacing w:before="1"/>
        <w:ind w:right="-2" w:firstLine="712"/>
        <w:jc w:val="both"/>
        <w:rPr>
          <w:sz w:val="28"/>
        </w:rPr>
      </w:pPr>
      <w:r>
        <w:rPr>
          <w:color w:val="080808"/>
          <w:sz w:val="28"/>
        </w:rPr>
        <w:t>1. Настоящий</w:t>
      </w:r>
      <w:r>
        <w:rPr>
          <w:color w:val="080808"/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органа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Черепановского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1"/>
          <w:sz w:val="28"/>
        </w:rPr>
        <w:t xml:space="preserve"> </w:t>
      </w:r>
      <w:r>
        <w:rPr>
          <w:color w:val="070707"/>
          <w:sz w:val="28"/>
        </w:rPr>
        <w:t>области</w:t>
      </w:r>
      <w:r>
        <w:rPr>
          <w:color w:val="070707"/>
          <w:spacing w:val="1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color w:val="070707"/>
          <w:sz w:val="28"/>
        </w:rPr>
        <w:t xml:space="preserve">главного </w:t>
      </w:r>
      <w:r>
        <w:rPr>
          <w:sz w:val="28"/>
        </w:rPr>
        <w:t xml:space="preserve">администратора </w:t>
      </w:r>
      <w:r>
        <w:rPr>
          <w:color w:val="0A0A0A"/>
          <w:sz w:val="28"/>
        </w:rPr>
        <w:t xml:space="preserve">доходов </w:t>
      </w:r>
      <w:r>
        <w:rPr>
          <w:sz w:val="28"/>
        </w:rPr>
        <w:t xml:space="preserve">местного </w:t>
      </w:r>
      <w:r>
        <w:rPr>
          <w:color w:val="0F0F0F"/>
          <w:sz w:val="28"/>
        </w:rPr>
        <w:t>бюджета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Черепановского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7"/>
          <w:sz w:val="28"/>
        </w:rPr>
        <w:t xml:space="preserve"> </w:t>
      </w:r>
      <w:r>
        <w:rPr>
          <w:color w:val="080808"/>
          <w:sz w:val="28"/>
        </w:rPr>
        <w:t>Новосибирской</w:t>
      </w:r>
      <w:r>
        <w:rPr>
          <w:color w:val="080808"/>
          <w:spacing w:val="33"/>
          <w:sz w:val="28"/>
        </w:rPr>
        <w:t xml:space="preserve"> </w:t>
      </w:r>
      <w:r>
        <w:rPr>
          <w:sz w:val="28"/>
        </w:rPr>
        <w:t>области.</w:t>
      </w:r>
    </w:p>
    <w:p w:rsidR="00B67988" w:rsidRDefault="001A0DE3">
      <w:pPr>
        <w:widowControl w:val="0"/>
        <w:tabs>
          <w:tab w:val="left" w:pos="1356"/>
        </w:tabs>
        <w:ind w:right="-2" w:firstLine="712"/>
        <w:jc w:val="both"/>
        <w:rPr>
          <w:sz w:val="28"/>
        </w:rPr>
      </w:pPr>
      <w:r>
        <w:rPr>
          <w:sz w:val="28"/>
        </w:rPr>
        <w:t xml:space="preserve">2. Орган местного </w:t>
      </w:r>
      <w:r>
        <w:rPr>
          <w:color w:val="0F0F0F"/>
          <w:sz w:val="28"/>
        </w:rPr>
        <w:t xml:space="preserve">самоуправления </w:t>
      </w:r>
      <w:r>
        <w:rPr>
          <w:sz w:val="28"/>
        </w:rPr>
        <w:t>Черепановского района Новосибирской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области</w:t>
      </w:r>
      <w:r>
        <w:rPr>
          <w:color w:val="0F0F0F"/>
          <w:spacing w:val="1"/>
          <w:sz w:val="28"/>
        </w:rPr>
        <w:t xml:space="preserve"> </w:t>
      </w:r>
      <w:r>
        <w:rPr>
          <w:color w:val="0F0F0F"/>
          <w:sz w:val="28"/>
        </w:rPr>
        <w:t>в</w:t>
      </w:r>
      <w:r>
        <w:rPr>
          <w:color w:val="0F0F0F"/>
          <w:spacing w:val="1"/>
          <w:sz w:val="28"/>
        </w:rPr>
        <w:t xml:space="preserve"> </w:t>
      </w:r>
      <w:r>
        <w:rPr>
          <w:color w:val="080808"/>
          <w:sz w:val="28"/>
        </w:rPr>
        <w:t>качестве</w:t>
      </w:r>
      <w:r>
        <w:rPr>
          <w:color w:val="080808"/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 xml:space="preserve">Черепановского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области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пра</w:t>
      </w:r>
      <w:r>
        <w:rPr>
          <w:color w:val="0A0A0A"/>
          <w:sz w:val="28"/>
        </w:rPr>
        <w:t>вовым</w:t>
      </w:r>
      <w:r>
        <w:rPr>
          <w:color w:val="0A0A0A"/>
          <w:spacing w:val="1"/>
          <w:sz w:val="28"/>
        </w:rPr>
        <w:t xml:space="preserve"> </w:t>
      </w:r>
      <w:r>
        <w:rPr>
          <w:color w:val="0A0A0A"/>
          <w:sz w:val="28"/>
        </w:rPr>
        <w:t>актом,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утверждающим</w:t>
      </w:r>
      <w:r>
        <w:rPr>
          <w:spacing w:val="1"/>
          <w:sz w:val="28"/>
        </w:rPr>
        <w:t xml:space="preserve"> </w:t>
      </w:r>
      <w:r>
        <w:rPr>
          <w:color w:val="080808"/>
          <w:sz w:val="28"/>
        </w:rPr>
        <w:t>перечень</w:t>
      </w:r>
      <w:r>
        <w:rPr>
          <w:color w:val="080808"/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администраторов 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26"/>
          <w:sz w:val="28"/>
        </w:rPr>
        <w:t xml:space="preserve"> </w:t>
      </w:r>
      <w:r>
        <w:rPr>
          <w:color w:val="0E0E0E"/>
          <w:sz w:val="28"/>
        </w:rPr>
        <w:t>бюджета.</w:t>
      </w:r>
    </w:p>
    <w:p w:rsidR="00B67988" w:rsidRDefault="001A0DE3">
      <w:pPr>
        <w:widowControl w:val="0"/>
        <w:tabs>
          <w:tab w:val="left" w:pos="1342"/>
        </w:tabs>
        <w:ind w:right="-2" w:firstLine="712"/>
        <w:jc w:val="both"/>
        <w:rPr>
          <w:color w:val="161616"/>
          <w:sz w:val="28"/>
        </w:rPr>
      </w:pPr>
      <w:r>
        <w:rPr>
          <w:sz w:val="28"/>
        </w:rPr>
        <w:t xml:space="preserve">3. Перечень источников </w:t>
      </w:r>
      <w:r>
        <w:rPr>
          <w:color w:val="161616"/>
          <w:sz w:val="28"/>
        </w:rPr>
        <w:t xml:space="preserve">доходов </w:t>
      </w:r>
      <w:r>
        <w:rPr>
          <w:color w:val="080808"/>
          <w:sz w:val="28"/>
        </w:rPr>
        <w:t xml:space="preserve">местного </w:t>
      </w:r>
      <w:r>
        <w:rPr>
          <w:color w:val="030303"/>
          <w:sz w:val="28"/>
        </w:rPr>
        <w:t xml:space="preserve">бюджета </w:t>
      </w:r>
      <w:r>
        <w:rPr>
          <w:sz w:val="28"/>
        </w:rPr>
        <w:t xml:space="preserve">Черепановского </w:t>
      </w:r>
      <w:r>
        <w:rPr>
          <w:color w:val="161616"/>
          <w:sz w:val="28"/>
        </w:rPr>
        <w:t>района</w:t>
      </w:r>
      <w:r>
        <w:rPr>
          <w:color w:val="161616"/>
          <w:spacing w:val="1"/>
          <w:sz w:val="28"/>
        </w:rPr>
        <w:t xml:space="preserve"> </w:t>
      </w:r>
      <w:r>
        <w:rPr>
          <w:color w:val="0C0C0C"/>
          <w:sz w:val="28"/>
        </w:rPr>
        <w:t>Новосибирской</w:t>
      </w:r>
      <w:r>
        <w:rPr>
          <w:color w:val="0C0C0C"/>
          <w:spacing w:val="1"/>
          <w:sz w:val="28"/>
        </w:rPr>
        <w:t xml:space="preserve"> </w:t>
      </w:r>
      <w:r>
        <w:rPr>
          <w:color w:val="050505"/>
          <w:sz w:val="28"/>
        </w:rPr>
        <w:t xml:space="preserve">области, </w:t>
      </w:r>
      <w:r>
        <w:rPr>
          <w:color w:val="0F0F0F"/>
          <w:sz w:val="28"/>
        </w:rPr>
        <w:t xml:space="preserve">администрируемых </w:t>
      </w:r>
      <w:r>
        <w:rPr>
          <w:sz w:val="28"/>
        </w:rPr>
        <w:t>органом местного самоуправления</w:t>
      </w:r>
      <w:r>
        <w:rPr>
          <w:spacing w:val="1"/>
          <w:sz w:val="28"/>
        </w:rPr>
        <w:t xml:space="preserve"> </w:t>
      </w:r>
      <w:r>
        <w:rPr>
          <w:color w:val="080808"/>
          <w:sz w:val="28"/>
        </w:rPr>
        <w:t xml:space="preserve">Черепановского </w:t>
      </w:r>
      <w:r>
        <w:rPr>
          <w:color w:val="0F0F0F"/>
          <w:sz w:val="28"/>
        </w:rPr>
        <w:t xml:space="preserve">района </w:t>
      </w:r>
      <w:r>
        <w:rPr>
          <w:sz w:val="28"/>
        </w:rPr>
        <w:t xml:space="preserve">Новосибирской </w:t>
      </w:r>
      <w:r>
        <w:rPr>
          <w:color w:val="080808"/>
          <w:sz w:val="28"/>
        </w:rPr>
        <w:t xml:space="preserve">области </w:t>
      </w:r>
      <w:r>
        <w:rPr>
          <w:sz w:val="28"/>
        </w:rPr>
        <w:t xml:space="preserve">(далее </w:t>
      </w:r>
      <w:r>
        <w:rPr>
          <w:color w:val="1D1D1D"/>
          <w:sz w:val="28"/>
        </w:rPr>
        <w:t xml:space="preserve">- </w:t>
      </w:r>
      <w:r>
        <w:rPr>
          <w:sz w:val="28"/>
        </w:rPr>
        <w:t xml:space="preserve">перечень), </w:t>
      </w:r>
      <w:r>
        <w:rPr>
          <w:color w:val="050505"/>
          <w:sz w:val="28"/>
        </w:rPr>
        <w:t>утверждается</w:t>
      </w:r>
      <w:r>
        <w:rPr>
          <w:color w:val="050505"/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5"/>
          <w:sz w:val="28"/>
        </w:rPr>
        <w:t xml:space="preserve"> </w:t>
      </w:r>
      <w:r>
        <w:rPr>
          <w:color w:val="111111"/>
          <w:sz w:val="28"/>
        </w:rPr>
        <w:t>администрации</w:t>
      </w:r>
      <w:r>
        <w:rPr>
          <w:color w:val="111111"/>
          <w:spacing w:val="5"/>
          <w:sz w:val="28"/>
        </w:rPr>
        <w:t xml:space="preserve"> </w:t>
      </w:r>
      <w:r>
        <w:rPr>
          <w:color w:val="131313"/>
          <w:sz w:val="28"/>
        </w:rPr>
        <w:t>Черепановского</w:t>
      </w:r>
      <w:r>
        <w:rPr>
          <w:color w:val="131313"/>
          <w:spacing w:val="-15"/>
          <w:sz w:val="28"/>
        </w:rPr>
        <w:t xml:space="preserve"> </w:t>
      </w:r>
      <w:r>
        <w:rPr>
          <w:color w:val="080808"/>
          <w:sz w:val="28"/>
        </w:rPr>
        <w:t>района</w:t>
      </w:r>
      <w:r>
        <w:rPr>
          <w:color w:val="080808"/>
          <w:spacing w:val="-7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8"/>
          <w:sz w:val="28"/>
        </w:rPr>
        <w:t xml:space="preserve"> </w:t>
      </w:r>
      <w:r>
        <w:rPr>
          <w:color w:val="0A0A0A"/>
          <w:sz w:val="28"/>
        </w:rPr>
        <w:t>области.</w:t>
      </w:r>
    </w:p>
    <w:p w:rsidR="00B67988" w:rsidRDefault="001A0DE3">
      <w:pPr>
        <w:widowControl w:val="0"/>
        <w:tabs>
          <w:tab w:val="left" w:pos="1466"/>
        </w:tabs>
        <w:ind w:right="-2" w:firstLine="712"/>
        <w:jc w:val="both"/>
        <w:rPr>
          <w:color w:val="131313"/>
          <w:sz w:val="28"/>
        </w:rPr>
      </w:pPr>
      <w:r>
        <w:rPr>
          <w:color w:val="0F0F0F"/>
          <w:sz w:val="28"/>
        </w:rPr>
        <w:t>4. Перечень</w:t>
      </w:r>
      <w:r>
        <w:rPr>
          <w:color w:val="0F0F0F"/>
          <w:spacing w:val="1"/>
          <w:sz w:val="28"/>
        </w:rPr>
        <w:t xml:space="preserve"> </w:t>
      </w:r>
      <w:r>
        <w:rPr>
          <w:color w:val="0A0A0A"/>
          <w:sz w:val="28"/>
        </w:rPr>
        <w:t>включает</w:t>
      </w:r>
      <w:r>
        <w:rPr>
          <w:color w:val="0A0A0A"/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161616"/>
          <w:sz w:val="28"/>
        </w:rPr>
        <w:t>себя</w:t>
      </w:r>
      <w:r>
        <w:rPr>
          <w:color w:val="161616"/>
          <w:spacing w:val="1"/>
          <w:sz w:val="28"/>
        </w:rPr>
        <w:t xml:space="preserve"> </w:t>
      </w:r>
      <w:r>
        <w:rPr>
          <w:color w:val="0A0A0A"/>
          <w:sz w:val="28"/>
        </w:rPr>
        <w:t>наименования</w:t>
      </w:r>
      <w:r>
        <w:rPr>
          <w:color w:val="0A0A0A"/>
          <w:spacing w:val="1"/>
          <w:sz w:val="28"/>
        </w:rPr>
        <w:t xml:space="preserve"> </w:t>
      </w:r>
      <w:r>
        <w:rPr>
          <w:color w:val="050505"/>
          <w:sz w:val="28"/>
        </w:rPr>
        <w:t>исполнительных</w:t>
      </w:r>
      <w:r>
        <w:rPr>
          <w:color w:val="050505"/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Новосибирской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местного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Черепановского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области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 xml:space="preserve">администрирующих доходы </w:t>
      </w:r>
      <w:r>
        <w:rPr>
          <w:color w:val="161616"/>
          <w:sz w:val="28"/>
        </w:rPr>
        <w:t xml:space="preserve">местного </w:t>
      </w:r>
      <w:r>
        <w:rPr>
          <w:color w:val="111111"/>
          <w:sz w:val="28"/>
        </w:rPr>
        <w:t xml:space="preserve">бюджета, </w:t>
      </w:r>
      <w:r>
        <w:rPr>
          <w:color w:val="131313"/>
          <w:sz w:val="28"/>
        </w:rPr>
        <w:t xml:space="preserve">а </w:t>
      </w:r>
      <w:r>
        <w:rPr>
          <w:color w:val="151515"/>
          <w:sz w:val="28"/>
        </w:rPr>
        <w:t xml:space="preserve">также </w:t>
      </w:r>
      <w:r>
        <w:rPr>
          <w:sz w:val="28"/>
        </w:rPr>
        <w:t>закрепляемые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за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31"/>
          <w:sz w:val="28"/>
        </w:rPr>
        <w:t xml:space="preserve"> </w:t>
      </w:r>
      <w:r>
        <w:rPr>
          <w:color w:val="0C0C0C"/>
          <w:sz w:val="28"/>
        </w:rPr>
        <w:t>доходов</w:t>
      </w:r>
      <w:r>
        <w:rPr>
          <w:color w:val="0C0C0C"/>
          <w:spacing w:val="15"/>
          <w:sz w:val="28"/>
        </w:rPr>
        <w:t xml:space="preserve"> </w:t>
      </w:r>
      <w:r>
        <w:rPr>
          <w:color w:val="0C0C0C"/>
          <w:sz w:val="28"/>
        </w:rPr>
        <w:t>местного</w:t>
      </w:r>
      <w:r>
        <w:rPr>
          <w:color w:val="0C0C0C"/>
          <w:spacing w:val="17"/>
          <w:sz w:val="28"/>
        </w:rPr>
        <w:t xml:space="preserve"> </w:t>
      </w:r>
      <w:r>
        <w:rPr>
          <w:color w:val="0C0C0C"/>
          <w:sz w:val="28"/>
        </w:rPr>
        <w:t>бюджета.</w:t>
      </w:r>
    </w:p>
    <w:p w:rsidR="00B67988" w:rsidRDefault="001A0DE3">
      <w:pPr>
        <w:widowControl w:val="0"/>
        <w:tabs>
          <w:tab w:val="left" w:pos="1565"/>
        </w:tabs>
        <w:ind w:right="-2" w:firstLine="712"/>
        <w:jc w:val="both"/>
        <w:rPr>
          <w:color w:val="282828"/>
          <w:sz w:val="28"/>
        </w:rPr>
      </w:pPr>
      <w:r>
        <w:rPr>
          <w:sz w:val="28"/>
        </w:rPr>
        <w:t>5. Администрация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Черепановского</w:t>
      </w:r>
      <w:r>
        <w:rPr>
          <w:color w:val="0C0C0C"/>
          <w:spacing w:val="1"/>
          <w:sz w:val="28"/>
        </w:rPr>
        <w:t xml:space="preserve"> </w:t>
      </w:r>
      <w:r>
        <w:rPr>
          <w:color w:val="080808"/>
          <w:sz w:val="28"/>
        </w:rPr>
        <w:t>района</w:t>
      </w:r>
      <w:r>
        <w:rPr>
          <w:color w:val="080808"/>
          <w:spacing w:val="1"/>
          <w:sz w:val="28"/>
        </w:rPr>
        <w:t xml:space="preserve"> </w:t>
      </w:r>
      <w:r>
        <w:rPr>
          <w:color w:val="030303"/>
          <w:sz w:val="28"/>
        </w:rPr>
        <w:t>Новосибирской</w:t>
      </w:r>
      <w:r>
        <w:rPr>
          <w:color w:val="030303"/>
          <w:spacing w:val="1"/>
          <w:sz w:val="28"/>
        </w:rPr>
        <w:t xml:space="preserve"> </w:t>
      </w:r>
      <w:r>
        <w:rPr>
          <w:color w:val="131313"/>
          <w:sz w:val="28"/>
        </w:rPr>
        <w:t>области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t xml:space="preserve">утверждает перечень </w:t>
      </w:r>
      <w:r>
        <w:rPr>
          <w:color w:val="111111"/>
          <w:sz w:val="28"/>
        </w:rPr>
        <w:t xml:space="preserve">администрируемых </w:t>
      </w:r>
      <w:r>
        <w:rPr>
          <w:sz w:val="28"/>
        </w:rPr>
        <w:t xml:space="preserve">источников доходов местного </w:t>
      </w:r>
      <w:r>
        <w:rPr>
          <w:color w:val="111111"/>
          <w:sz w:val="28"/>
        </w:rPr>
        <w:t>бюджета,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муниципальным</w:t>
      </w:r>
      <w:r>
        <w:rPr>
          <w:color w:val="0F0F0F"/>
          <w:spacing w:val="1"/>
          <w:sz w:val="28"/>
        </w:rPr>
        <w:t xml:space="preserve"> </w:t>
      </w:r>
      <w:r>
        <w:rPr>
          <w:color w:val="1A1A1A"/>
          <w:sz w:val="28"/>
        </w:rPr>
        <w:t>правовым</w:t>
      </w:r>
      <w:r>
        <w:rPr>
          <w:color w:val="1A1A1A"/>
          <w:spacing w:val="1"/>
          <w:sz w:val="28"/>
        </w:rPr>
        <w:t xml:space="preserve"> </w:t>
      </w:r>
      <w:r>
        <w:rPr>
          <w:color w:val="0C0C0C"/>
          <w:sz w:val="28"/>
        </w:rPr>
        <w:t>актом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Черепановского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color w:val="030303"/>
          <w:sz w:val="28"/>
        </w:rPr>
        <w:t xml:space="preserve">Новосибирской </w:t>
      </w:r>
      <w:r>
        <w:rPr>
          <w:sz w:val="28"/>
        </w:rPr>
        <w:t xml:space="preserve">области, </w:t>
      </w:r>
      <w:r>
        <w:rPr>
          <w:color w:val="131313"/>
          <w:sz w:val="28"/>
        </w:rPr>
        <w:t xml:space="preserve">и </w:t>
      </w:r>
      <w:r>
        <w:rPr>
          <w:sz w:val="28"/>
        </w:rPr>
        <w:t xml:space="preserve">доводит </w:t>
      </w:r>
      <w:r>
        <w:rPr>
          <w:color w:val="212121"/>
          <w:sz w:val="28"/>
        </w:rPr>
        <w:t xml:space="preserve">его </w:t>
      </w:r>
      <w:r>
        <w:rPr>
          <w:color w:val="181818"/>
          <w:sz w:val="28"/>
        </w:rPr>
        <w:t xml:space="preserve">в </w:t>
      </w:r>
      <w:r>
        <w:rPr>
          <w:sz w:val="28"/>
        </w:rPr>
        <w:t xml:space="preserve">течение </w:t>
      </w:r>
      <w:r>
        <w:rPr>
          <w:color w:val="111111"/>
          <w:sz w:val="28"/>
        </w:rPr>
        <w:t xml:space="preserve">10 </w:t>
      </w:r>
      <w:r>
        <w:rPr>
          <w:color w:val="0F0F0F"/>
          <w:sz w:val="28"/>
        </w:rPr>
        <w:t xml:space="preserve">дней </w:t>
      </w:r>
      <w:r>
        <w:rPr>
          <w:color w:val="111111"/>
          <w:sz w:val="28"/>
        </w:rPr>
        <w:t xml:space="preserve">после </w:t>
      </w:r>
      <w:r>
        <w:rPr>
          <w:color w:val="0C0C0C"/>
          <w:sz w:val="28"/>
        </w:rPr>
        <w:t xml:space="preserve">утверждения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6"/>
          <w:sz w:val="28"/>
        </w:rPr>
        <w:t xml:space="preserve"> </w:t>
      </w:r>
      <w:r>
        <w:rPr>
          <w:color w:val="0C0C0C"/>
          <w:sz w:val="28"/>
        </w:rPr>
        <w:t>Черепановского</w:t>
      </w:r>
      <w:r>
        <w:rPr>
          <w:color w:val="0C0C0C"/>
          <w:spacing w:val="6"/>
          <w:sz w:val="28"/>
        </w:rPr>
        <w:t xml:space="preserve"> </w:t>
      </w:r>
      <w:r>
        <w:rPr>
          <w:color w:val="181818"/>
          <w:sz w:val="28"/>
        </w:rPr>
        <w:t>района</w:t>
      </w:r>
      <w:r>
        <w:rPr>
          <w:color w:val="181818"/>
          <w:spacing w:val="6"/>
          <w:sz w:val="28"/>
        </w:rPr>
        <w:t xml:space="preserve"> </w:t>
      </w:r>
      <w:r>
        <w:rPr>
          <w:color w:val="0F0F0F"/>
          <w:sz w:val="28"/>
        </w:rPr>
        <w:t>Новосибирской</w:t>
      </w:r>
      <w:r>
        <w:rPr>
          <w:color w:val="0F0F0F"/>
          <w:spacing w:val="34"/>
          <w:sz w:val="28"/>
        </w:rPr>
        <w:t xml:space="preserve"> </w:t>
      </w:r>
      <w:r>
        <w:rPr>
          <w:sz w:val="28"/>
        </w:rPr>
        <w:t>области.</w:t>
      </w:r>
    </w:p>
    <w:p w:rsidR="00B67988" w:rsidRDefault="00B67988"/>
    <w:p w:rsidR="00B67988" w:rsidRDefault="00B67988"/>
    <w:sectPr w:rsidR="00B67988" w:rsidSect="001A0DE3">
      <w:pgSz w:w="11906" w:h="16838"/>
      <w:pgMar w:top="851" w:right="567" w:bottom="56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88"/>
    <w:rsid w:val="001A0DE3"/>
    <w:rsid w:val="00B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B090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B09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сноски Знак"/>
    <w:basedOn w:val="a0"/>
    <w:uiPriority w:val="99"/>
    <w:semiHidden/>
    <w:qFormat/>
    <w:rsid w:val="000520B1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520B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4">
    <w:name w:val="Основной текст Знак"/>
    <w:basedOn w:val="a0"/>
    <w:uiPriority w:val="1"/>
    <w:qFormat/>
    <w:rsid w:val="00643AFC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F3003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Pr>
      <w:color w:val="000080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643AFC"/>
    <w:pPr>
      <w:widowControl w:val="0"/>
      <w:jc w:val="both"/>
    </w:pPr>
    <w:rPr>
      <w:sz w:val="28"/>
      <w:szCs w:val="28"/>
      <w:lang w:eastAsia="en-US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0906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qFormat/>
    <w:rsid w:val="00FB0906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uiPriority w:val="99"/>
    <w:semiHidden/>
    <w:unhideWhenUsed/>
    <w:rsid w:val="000520B1"/>
    <w:rPr>
      <w:rFonts w:ascii="Calibri" w:eastAsia="Calibri" w:hAnsi="Calibri"/>
      <w:sz w:val="20"/>
      <w:szCs w:val="20"/>
      <w:lang w:eastAsia="en-US"/>
    </w:rPr>
  </w:style>
  <w:style w:type="paragraph" w:styleId="ab">
    <w:name w:val="List Paragraph"/>
    <w:basedOn w:val="a"/>
    <w:uiPriority w:val="1"/>
    <w:qFormat/>
    <w:rsid w:val="00BC1D1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3003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847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B090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B09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сноски Знак"/>
    <w:basedOn w:val="a0"/>
    <w:uiPriority w:val="99"/>
    <w:semiHidden/>
    <w:qFormat/>
    <w:rsid w:val="000520B1"/>
    <w:rPr>
      <w:rFonts w:ascii="Calibri" w:eastAsia="Calibri" w:hAnsi="Calibri" w:cs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520B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4">
    <w:name w:val="Основной текст Знак"/>
    <w:basedOn w:val="a0"/>
    <w:uiPriority w:val="1"/>
    <w:qFormat/>
    <w:rsid w:val="00643AFC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F3003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Pr>
      <w:color w:val="000080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643AFC"/>
    <w:pPr>
      <w:widowControl w:val="0"/>
      <w:jc w:val="both"/>
    </w:pPr>
    <w:rPr>
      <w:sz w:val="28"/>
      <w:szCs w:val="28"/>
      <w:lang w:eastAsia="en-US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0906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qFormat/>
    <w:rsid w:val="00FB0906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uiPriority w:val="99"/>
    <w:semiHidden/>
    <w:unhideWhenUsed/>
    <w:rsid w:val="000520B1"/>
    <w:rPr>
      <w:rFonts w:ascii="Calibri" w:eastAsia="Calibri" w:hAnsi="Calibri"/>
      <w:sz w:val="20"/>
      <w:szCs w:val="20"/>
      <w:lang w:eastAsia="en-US"/>
    </w:rPr>
  </w:style>
  <w:style w:type="paragraph" w:styleId="ab">
    <w:name w:val="List Paragraph"/>
    <w:basedOn w:val="a"/>
    <w:uiPriority w:val="1"/>
    <w:qFormat/>
    <w:rsid w:val="00BC1D17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3003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847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602&amp;dst=1002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728&amp;dst=10001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32384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8641&amp;dst=102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khudyakova_ov</dc:creator>
  <cp:lastModifiedBy>Багрий Мария Афанасьевна</cp:lastModifiedBy>
  <cp:revision>2</cp:revision>
  <cp:lastPrinted>2024-04-03T08:35:00Z</cp:lastPrinted>
  <dcterms:created xsi:type="dcterms:W3CDTF">2024-04-15T02:06:00Z</dcterms:created>
  <dcterms:modified xsi:type="dcterms:W3CDTF">2024-04-15T02:06:00Z</dcterms:modified>
  <dc:language>en-US</dc:language>
</cp:coreProperties>
</file>