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7989A" w14:textId="77777777" w:rsidR="005E102D" w:rsidRPr="00BB3A7A" w:rsidRDefault="005E102D" w:rsidP="005E102D">
      <w:pPr>
        <w:keepNext/>
        <w:ind w:firstLine="900"/>
        <w:jc w:val="center"/>
        <w:outlineLvl w:val="2"/>
        <w:rPr>
          <w:b/>
          <w:bCs/>
          <w:sz w:val="28"/>
          <w:szCs w:val="28"/>
        </w:rPr>
      </w:pPr>
      <w:r w:rsidRPr="00BB3A7A">
        <w:rPr>
          <w:b/>
          <w:noProof/>
          <w:sz w:val="28"/>
          <w:szCs w:val="28"/>
        </w:rPr>
        <w:drawing>
          <wp:inline distT="0" distB="0" distL="0" distR="0" wp14:anchorId="2DF604C1" wp14:editId="52211C0E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60E56" w14:textId="77777777" w:rsidR="005E102D" w:rsidRPr="00BB3A7A" w:rsidRDefault="005E102D" w:rsidP="005E102D">
      <w:pPr>
        <w:keepNext/>
        <w:ind w:firstLine="900"/>
        <w:jc w:val="center"/>
        <w:outlineLvl w:val="2"/>
        <w:rPr>
          <w:b/>
          <w:bCs/>
          <w:sz w:val="28"/>
          <w:szCs w:val="28"/>
        </w:rPr>
      </w:pPr>
      <w:r w:rsidRPr="00BB3A7A">
        <w:rPr>
          <w:b/>
          <w:bCs/>
          <w:sz w:val="28"/>
          <w:szCs w:val="28"/>
        </w:rPr>
        <w:t>СОВЕТ ДЕПУТАТОВ   ЧЕРЕПАНОВСКОГО РАЙОНА</w:t>
      </w:r>
    </w:p>
    <w:p w14:paraId="1530AA2C" w14:textId="77777777" w:rsidR="005E102D" w:rsidRPr="00BB3A7A" w:rsidRDefault="005E102D" w:rsidP="005E102D">
      <w:pPr>
        <w:ind w:firstLine="900"/>
        <w:jc w:val="center"/>
        <w:rPr>
          <w:b/>
          <w:bCs/>
          <w:sz w:val="28"/>
          <w:szCs w:val="28"/>
        </w:rPr>
      </w:pPr>
      <w:r w:rsidRPr="00BB3A7A">
        <w:rPr>
          <w:b/>
          <w:bCs/>
          <w:sz w:val="28"/>
          <w:szCs w:val="28"/>
        </w:rPr>
        <w:t>НОВОСИБИРСКОЙ ОБЛАСТИ</w:t>
      </w:r>
    </w:p>
    <w:p w14:paraId="06FD24EB" w14:textId="77777777" w:rsidR="005E102D" w:rsidRPr="00BB3A7A" w:rsidRDefault="005E102D" w:rsidP="005E102D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 четвертого</w:t>
      </w:r>
      <w:r w:rsidRPr="00BB3A7A">
        <w:rPr>
          <w:b/>
          <w:bCs/>
          <w:sz w:val="28"/>
          <w:szCs w:val="28"/>
        </w:rPr>
        <w:t xml:space="preserve"> созыва)</w:t>
      </w:r>
    </w:p>
    <w:p w14:paraId="387DF110" w14:textId="77777777" w:rsidR="005E102D" w:rsidRPr="00BB3A7A" w:rsidRDefault="005E102D" w:rsidP="005E102D">
      <w:pPr>
        <w:ind w:firstLine="900"/>
        <w:jc w:val="center"/>
        <w:rPr>
          <w:b/>
          <w:bCs/>
          <w:sz w:val="28"/>
          <w:szCs w:val="28"/>
        </w:rPr>
      </w:pPr>
    </w:p>
    <w:p w14:paraId="5295B44D" w14:textId="77777777" w:rsidR="005E102D" w:rsidRPr="00BB3A7A" w:rsidRDefault="005E102D" w:rsidP="005E102D">
      <w:pPr>
        <w:jc w:val="center"/>
        <w:rPr>
          <w:sz w:val="28"/>
          <w:szCs w:val="28"/>
        </w:rPr>
      </w:pPr>
      <w:r w:rsidRPr="00BB3A7A">
        <w:rPr>
          <w:b/>
          <w:bCs/>
          <w:sz w:val="28"/>
          <w:szCs w:val="28"/>
        </w:rPr>
        <w:t>Р Е Ш Е Н И Е</w:t>
      </w:r>
    </w:p>
    <w:p w14:paraId="5432BE5F" w14:textId="017E55B5" w:rsidR="005E102D" w:rsidRPr="00BB3A7A" w:rsidRDefault="005E102D" w:rsidP="005E102D">
      <w:pPr>
        <w:ind w:firstLine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(4</w:t>
      </w:r>
      <w:r w:rsidR="007C6120">
        <w:rPr>
          <w:b/>
          <w:bCs/>
          <w:sz w:val="28"/>
          <w:szCs w:val="28"/>
        </w:rPr>
        <w:t>3</w:t>
      </w:r>
      <w:r w:rsidRPr="00BB3A7A">
        <w:rPr>
          <w:b/>
          <w:bCs/>
          <w:sz w:val="28"/>
          <w:szCs w:val="28"/>
        </w:rPr>
        <w:t>-я сессия)</w:t>
      </w:r>
    </w:p>
    <w:p w14:paraId="39BE1888" w14:textId="77777777" w:rsidR="005E102D" w:rsidRPr="00BB3A7A" w:rsidRDefault="005E102D" w:rsidP="005E102D">
      <w:pPr>
        <w:ind w:firstLine="900"/>
        <w:jc w:val="center"/>
        <w:rPr>
          <w:b/>
          <w:bCs/>
          <w:sz w:val="28"/>
          <w:szCs w:val="28"/>
        </w:rPr>
      </w:pPr>
    </w:p>
    <w:p w14:paraId="4CBFE0F6" w14:textId="378CCC65" w:rsidR="005E102D" w:rsidRPr="00BB3A7A" w:rsidRDefault="00B51493" w:rsidP="005E102D">
      <w:pPr>
        <w:jc w:val="both"/>
        <w:rPr>
          <w:sz w:val="28"/>
          <w:szCs w:val="28"/>
        </w:rPr>
      </w:pPr>
      <w:r>
        <w:rPr>
          <w:sz w:val="28"/>
          <w:szCs w:val="28"/>
        </w:rPr>
        <w:t>26.03.</w:t>
      </w:r>
      <w:r w:rsidR="007C6120">
        <w:rPr>
          <w:sz w:val="28"/>
          <w:szCs w:val="28"/>
        </w:rPr>
        <w:t>2025</w:t>
      </w:r>
      <w:r w:rsidR="005E102D">
        <w:rPr>
          <w:sz w:val="28"/>
          <w:szCs w:val="28"/>
        </w:rPr>
        <w:t xml:space="preserve">                     </w:t>
      </w:r>
      <w:r w:rsidR="005E102D" w:rsidRPr="00BB3A7A">
        <w:rPr>
          <w:sz w:val="28"/>
          <w:szCs w:val="28"/>
        </w:rPr>
        <w:t xml:space="preserve">      </w:t>
      </w:r>
      <w:r w:rsidR="00872586">
        <w:rPr>
          <w:sz w:val="28"/>
          <w:szCs w:val="28"/>
        </w:rPr>
        <w:t xml:space="preserve">           </w:t>
      </w:r>
      <w:r w:rsidR="005E102D">
        <w:rPr>
          <w:sz w:val="28"/>
          <w:szCs w:val="28"/>
        </w:rPr>
        <w:t xml:space="preserve"> </w:t>
      </w:r>
      <w:r w:rsidR="005E102D" w:rsidRPr="00BB3A7A">
        <w:rPr>
          <w:sz w:val="28"/>
          <w:szCs w:val="28"/>
        </w:rPr>
        <w:t xml:space="preserve"> г. Черепаново           </w:t>
      </w:r>
      <w:r w:rsidR="005E102D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5E102D">
        <w:rPr>
          <w:sz w:val="28"/>
          <w:szCs w:val="28"/>
        </w:rPr>
        <w:t xml:space="preserve"> </w:t>
      </w:r>
      <w:r w:rsidR="00872586">
        <w:rPr>
          <w:sz w:val="28"/>
          <w:szCs w:val="28"/>
        </w:rPr>
        <w:t xml:space="preserve"> </w:t>
      </w:r>
      <w:r w:rsidR="005E102D" w:rsidRPr="00BB3A7A">
        <w:rPr>
          <w:sz w:val="28"/>
          <w:szCs w:val="28"/>
        </w:rPr>
        <w:t xml:space="preserve"> №</w:t>
      </w:r>
      <w:r w:rsidR="00872586">
        <w:rPr>
          <w:sz w:val="28"/>
          <w:szCs w:val="28"/>
        </w:rPr>
        <w:t>4</w:t>
      </w:r>
      <w:r w:rsidR="005E102D">
        <w:rPr>
          <w:sz w:val="28"/>
          <w:szCs w:val="28"/>
        </w:rPr>
        <w:t xml:space="preserve">  </w:t>
      </w:r>
    </w:p>
    <w:p w14:paraId="7826291C" w14:textId="77777777" w:rsidR="005E102D" w:rsidRPr="00D06541" w:rsidRDefault="005E102D" w:rsidP="005E102D">
      <w:pPr>
        <w:jc w:val="both"/>
        <w:rPr>
          <w:sz w:val="28"/>
          <w:szCs w:val="28"/>
        </w:rPr>
      </w:pPr>
    </w:p>
    <w:p w14:paraId="6B041F04" w14:textId="77777777" w:rsidR="00670A87" w:rsidRPr="00D06541" w:rsidRDefault="005E102D">
      <w:pPr>
        <w:pStyle w:val="af5"/>
        <w:jc w:val="center"/>
        <w:rPr>
          <w:b/>
          <w:bCs/>
          <w:color w:val="000000" w:themeColor="text1"/>
        </w:rPr>
      </w:pPr>
      <w:r w:rsidRPr="00D06541">
        <w:rPr>
          <w:b/>
          <w:bCs/>
          <w:color w:val="000000" w:themeColor="text1"/>
        </w:rPr>
        <w:t xml:space="preserve"> </w:t>
      </w:r>
    </w:p>
    <w:p w14:paraId="41EE97E5" w14:textId="1E210BE9" w:rsidR="007C6120" w:rsidRPr="007C6120" w:rsidRDefault="005E102D" w:rsidP="007C6120">
      <w:pPr>
        <w:jc w:val="center"/>
        <w:rPr>
          <w:i/>
          <w:iCs/>
          <w:sz w:val="28"/>
          <w:szCs w:val="28"/>
        </w:rPr>
      </w:pPr>
      <w:r w:rsidRPr="00D06541">
        <w:rPr>
          <w:b/>
          <w:color w:val="000000" w:themeColor="text1"/>
          <w:sz w:val="28"/>
          <w:szCs w:val="28"/>
        </w:rPr>
        <w:t xml:space="preserve"> </w:t>
      </w:r>
      <w:r w:rsidR="00957808" w:rsidRPr="00D06541">
        <w:rPr>
          <w:b/>
          <w:color w:val="000000" w:themeColor="text1"/>
          <w:sz w:val="28"/>
          <w:szCs w:val="28"/>
        </w:rPr>
        <w:t xml:space="preserve"> </w:t>
      </w:r>
      <w:r w:rsidR="007C6120" w:rsidRPr="007C6120">
        <w:rPr>
          <w:bCs/>
          <w:color w:val="000000"/>
          <w:sz w:val="28"/>
          <w:szCs w:val="28"/>
        </w:rPr>
        <w:t>О признании некоторых решений сессий Совета депутатов Черепановского района Новосибирской области утратившими силу</w:t>
      </w:r>
    </w:p>
    <w:p w14:paraId="7945F970" w14:textId="77777777" w:rsidR="007C6120" w:rsidRPr="007C6120" w:rsidRDefault="007C6120" w:rsidP="007C6120">
      <w:pPr>
        <w:shd w:val="clear" w:color="auto" w:fill="FFFFFF"/>
        <w:rPr>
          <w:b/>
          <w:color w:val="000000"/>
          <w:sz w:val="28"/>
          <w:szCs w:val="28"/>
        </w:rPr>
      </w:pPr>
    </w:p>
    <w:p w14:paraId="0C7F484F" w14:textId="77777777" w:rsidR="007C6120" w:rsidRPr="007C6120" w:rsidRDefault="007C6120" w:rsidP="007C61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120">
        <w:rPr>
          <w:color w:val="000000"/>
          <w:sz w:val="28"/>
          <w:szCs w:val="28"/>
        </w:rPr>
        <w:t>В целях приведения нормативно правовых актов в соответствии с действующим законодательством</w:t>
      </w:r>
      <w:r w:rsidRPr="007C6120">
        <w:rPr>
          <w:rFonts w:eastAsiaTheme="minorHAnsi"/>
          <w:sz w:val="28"/>
          <w:szCs w:val="28"/>
          <w:lang w:eastAsia="en-US"/>
        </w:rPr>
        <w:t xml:space="preserve">, </w:t>
      </w:r>
      <w:r w:rsidRPr="007C6120">
        <w:rPr>
          <w:sz w:val="28"/>
          <w:szCs w:val="28"/>
        </w:rPr>
        <w:t>Совет депутатов Черепановского района Новосибирской области РЕШИЛ:</w:t>
      </w:r>
    </w:p>
    <w:p w14:paraId="0A05B3AD" w14:textId="4A82C4D2" w:rsidR="007C6120" w:rsidRPr="007C6120" w:rsidRDefault="007C6120" w:rsidP="007C6120">
      <w:pPr>
        <w:pStyle w:val="aff0"/>
        <w:numPr>
          <w:ilvl w:val="0"/>
          <w:numId w:val="19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7C6120">
        <w:rPr>
          <w:color w:val="000000"/>
          <w:sz w:val="28"/>
          <w:szCs w:val="28"/>
        </w:rPr>
        <w:t>Признать утратившими силу:</w:t>
      </w:r>
    </w:p>
    <w:p w14:paraId="0F2C1CC7" w14:textId="4C4ABC2D" w:rsidR="007C6120" w:rsidRPr="007C6120" w:rsidRDefault="007C6120" w:rsidP="007C6120">
      <w:pPr>
        <w:ind w:firstLine="709"/>
        <w:jc w:val="both"/>
        <w:rPr>
          <w:bCs/>
          <w:sz w:val="28"/>
          <w:szCs w:val="28"/>
          <w:lang w:bidi="ru-RU"/>
        </w:rPr>
      </w:pPr>
      <w:r w:rsidRPr="007C6120">
        <w:rPr>
          <w:color w:val="000000"/>
          <w:sz w:val="28"/>
          <w:szCs w:val="28"/>
        </w:rPr>
        <w:t xml:space="preserve">- </w:t>
      </w:r>
      <w:r w:rsidRPr="007C6120">
        <w:rPr>
          <w:sz w:val="28"/>
          <w:szCs w:val="28"/>
        </w:rPr>
        <w:t>решение 13-й сессии Совета депутатов Черепановского района от 02.03.2017г. № 16 «</w:t>
      </w:r>
      <w:r w:rsidRPr="007C6120">
        <w:rPr>
          <w:color w:val="000000"/>
          <w:sz w:val="28"/>
          <w:szCs w:val="28"/>
          <w:lang w:bidi="ru-RU"/>
        </w:rPr>
        <w:t xml:space="preserve">О комиссии </w:t>
      </w:r>
      <w:r w:rsidRPr="007C6120">
        <w:rPr>
          <w:sz w:val="28"/>
          <w:szCs w:val="28"/>
        </w:rPr>
        <w:t>Черепановского района Новосибирской области</w:t>
      </w:r>
      <w:r w:rsidRPr="007C6120">
        <w:rPr>
          <w:i/>
          <w:iCs/>
          <w:sz w:val="28"/>
          <w:szCs w:val="28"/>
          <w:lang w:bidi="ru-RU"/>
        </w:rPr>
        <w:t xml:space="preserve"> </w:t>
      </w:r>
      <w:r w:rsidRPr="007C6120">
        <w:rPr>
          <w:bCs/>
          <w:sz w:val="28"/>
          <w:szCs w:val="28"/>
          <w:lang w:bidi="ru-RU"/>
        </w:rPr>
        <w:t xml:space="preserve">по соблюдению лицами, замещающими муниципальные должности, </w:t>
      </w:r>
      <w:r w:rsidRPr="007C6120">
        <w:rPr>
          <w:iCs/>
          <w:sz w:val="28"/>
          <w:szCs w:val="28"/>
          <w:lang w:bidi="ru-RU"/>
        </w:rPr>
        <w:t>Черепановского района Новосибирской области</w:t>
      </w:r>
      <w:r w:rsidRPr="007C6120">
        <w:rPr>
          <w:i/>
          <w:iCs/>
          <w:sz w:val="28"/>
          <w:szCs w:val="28"/>
          <w:lang w:bidi="ru-RU"/>
        </w:rPr>
        <w:t xml:space="preserve"> </w:t>
      </w:r>
      <w:r w:rsidRPr="007C6120">
        <w:rPr>
          <w:bCs/>
          <w:sz w:val="28"/>
          <w:szCs w:val="28"/>
          <w:lang w:bidi="ru-RU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коррупции»;</w:t>
      </w:r>
    </w:p>
    <w:p w14:paraId="56EBF105" w14:textId="2E9B5E87" w:rsidR="007C6120" w:rsidRPr="007C6120" w:rsidRDefault="007C6120" w:rsidP="007C6120">
      <w:pPr>
        <w:tabs>
          <w:tab w:val="left" w:pos="1320"/>
        </w:tabs>
        <w:ind w:firstLine="709"/>
        <w:contextualSpacing/>
        <w:jc w:val="both"/>
        <w:rPr>
          <w:sz w:val="28"/>
          <w:szCs w:val="28"/>
        </w:rPr>
      </w:pPr>
      <w:r w:rsidRPr="007C6120">
        <w:rPr>
          <w:color w:val="000000"/>
          <w:sz w:val="28"/>
          <w:szCs w:val="28"/>
        </w:rPr>
        <w:t>- решение 2-й сессии Совета депутатов Черепановского района от 29.10.2020 №7 «</w:t>
      </w:r>
      <w:r w:rsidRPr="007C6120">
        <w:rPr>
          <w:sz w:val="28"/>
          <w:szCs w:val="28"/>
        </w:rPr>
        <w:t xml:space="preserve">О внесении изменений в </w:t>
      </w:r>
      <w:bookmarkStart w:id="1" w:name="_Hlk190085135"/>
      <w:r w:rsidRPr="007C6120">
        <w:rPr>
          <w:sz w:val="28"/>
          <w:szCs w:val="28"/>
        </w:rPr>
        <w:t xml:space="preserve">решение тринадцатой сессии Совета депутатов Черепановского района от 02.03.2017г. № 16 </w:t>
      </w:r>
      <w:bookmarkEnd w:id="1"/>
      <w:r w:rsidRPr="007C6120">
        <w:rPr>
          <w:sz w:val="28"/>
          <w:szCs w:val="28"/>
        </w:rPr>
        <w:t>«О комиссии Черепановского района Новосибирской области по соблюдению лицами, замещающими муниципальные должности Черепановского района Новосибирской области ограничений, запретов и исполнению ими обязанностей, установленных законодательством Российской Федерации о противодействии коррупции».</w:t>
      </w:r>
    </w:p>
    <w:p w14:paraId="348A2289" w14:textId="77777777" w:rsidR="007C6120" w:rsidRPr="007C6120" w:rsidRDefault="007C6120" w:rsidP="007C612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6120">
        <w:rPr>
          <w:color w:val="000000"/>
          <w:sz w:val="28"/>
          <w:szCs w:val="28"/>
        </w:rPr>
        <w:t xml:space="preserve">2. Настоящее решение вступает в силу после его официального опубликования в Бюллетене органов местного самоуправления Черепановского района Новосибирской области </w:t>
      </w:r>
    </w:p>
    <w:p w14:paraId="6271035B" w14:textId="77777777" w:rsidR="00670A87" w:rsidRPr="00D06541" w:rsidRDefault="00670A87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6"/>
      </w:tblGrid>
      <w:tr w:rsidR="005E102D" w14:paraId="574C40A7" w14:textId="77777777" w:rsidTr="007C6120">
        <w:tc>
          <w:tcPr>
            <w:tcW w:w="4927" w:type="dxa"/>
          </w:tcPr>
          <w:p w14:paraId="5B30F8D1" w14:textId="77777777" w:rsidR="005E102D" w:rsidRDefault="005E102D">
            <w:pPr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Глава Черепановского района   </w:t>
            </w:r>
            <w:r>
              <w:rPr>
                <w:sz w:val="28"/>
                <w:szCs w:val="28"/>
              </w:rPr>
              <w:t xml:space="preserve">Новосибирской области     </w:t>
            </w:r>
          </w:p>
          <w:p w14:paraId="00C658AD" w14:textId="77777777" w:rsidR="005E102D" w:rsidRDefault="005E102D">
            <w:pPr>
              <w:rPr>
                <w:sz w:val="28"/>
                <w:szCs w:val="28"/>
              </w:rPr>
            </w:pPr>
          </w:p>
          <w:p w14:paraId="544483CB" w14:textId="77777777" w:rsidR="005E102D" w:rsidRDefault="005E10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 xml:space="preserve">         С.Н. Овсянников</w:t>
            </w:r>
          </w:p>
        </w:tc>
        <w:tc>
          <w:tcPr>
            <w:tcW w:w="4926" w:type="dxa"/>
          </w:tcPr>
          <w:p w14:paraId="6380DD42" w14:textId="51C08099" w:rsidR="005E102D" w:rsidRDefault="00872586" w:rsidP="00872586">
            <w:pPr>
              <w:tabs>
                <w:tab w:val="center" w:pos="467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E102D">
              <w:rPr>
                <w:sz w:val="28"/>
                <w:szCs w:val="28"/>
              </w:rPr>
              <w:t>Председатель Совета депутатов</w:t>
            </w:r>
            <w:r w:rsidR="005E102D">
              <w:rPr>
                <w:sz w:val="28"/>
                <w:szCs w:val="28"/>
              </w:rPr>
              <w:tab/>
            </w:r>
          </w:p>
          <w:p w14:paraId="109B1840" w14:textId="3325F1F8" w:rsidR="00872586" w:rsidRDefault="00872586" w:rsidP="00872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Черепановского района</w:t>
            </w:r>
          </w:p>
          <w:p w14:paraId="61B52276" w14:textId="32C026BE" w:rsidR="005E102D" w:rsidRDefault="005E102D" w:rsidP="00872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14:paraId="516CD5A0" w14:textId="31436461" w:rsidR="005E102D" w:rsidRDefault="00872586" w:rsidP="008725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5E102D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</w:t>
            </w:r>
            <w:r w:rsidR="005E102D">
              <w:rPr>
                <w:sz w:val="28"/>
                <w:szCs w:val="28"/>
              </w:rPr>
              <w:t xml:space="preserve"> В.М. Капич</w:t>
            </w:r>
          </w:p>
        </w:tc>
      </w:tr>
    </w:tbl>
    <w:p w14:paraId="2359253B" w14:textId="28FDFED5" w:rsidR="00670A87" w:rsidRDefault="00670A87">
      <w:pPr>
        <w:rPr>
          <w:bCs/>
          <w:color w:val="000000" w:themeColor="text1"/>
          <w:sz w:val="28"/>
          <w:szCs w:val="28"/>
        </w:rPr>
      </w:pPr>
    </w:p>
    <w:sectPr w:rsidR="00670A87">
      <w:pgSz w:w="11906" w:h="16838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AB2DF" w14:textId="77777777" w:rsidR="000C6349" w:rsidRDefault="000C6349">
      <w:r>
        <w:separator/>
      </w:r>
    </w:p>
  </w:endnote>
  <w:endnote w:type="continuationSeparator" w:id="0">
    <w:p w14:paraId="6C3546F8" w14:textId="77777777" w:rsidR="000C6349" w:rsidRDefault="000C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8FF2D" w14:textId="77777777" w:rsidR="000C6349" w:rsidRDefault="000C6349">
      <w:r>
        <w:separator/>
      </w:r>
    </w:p>
  </w:footnote>
  <w:footnote w:type="continuationSeparator" w:id="0">
    <w:p w14:paraId="17839126" w14:textId="77777777" w:rsidR="000C6349" w:rsidRDefault="000C6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1687"/>
    <w:multiLevelType w:val="multilevel"/>
    <w:tmpl w:val="1B38743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9B16D88"/>
    <w:multiLevelType w:val="hybridMultilevel"/>
    <w:tmpl w:val="8A3EE2FC"/>
    <w:lvl w:ilvl="0" w:tplc="5C28D8C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00F4CE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807D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1233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525A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F2F4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0A4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C0EA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BA8A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8983889"/>
    <w:multiLevelType w:val="hybridMultilevel"/>
    <w:tmpl w:val="A3823606"/>
    <w:lvl w:ilvl="0" w:tplc="5334596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A020C"/>
    <w:multiLevelType w:val="hybridMultilevel"/>
    <w:tmpl w:val="82D0D1EA"/>
    <w:lvl w:ilvl="0" w:tplc="9EBAB4A6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FABE01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DE2C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2015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C4AE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A6BD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A2BA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6AE0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5E17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96F6B1E"/>
    <w:multiLevelType w:val="hybridMultilevel"/>
    <w:tmpl w:val="76B45424"/>
    <w:lvl w:ilvl="0" w:tplc="7B8E6E98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46AED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1A1A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D86D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46E3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62FA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D4E8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60F3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A6FC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1F4362A"/>
    <w:multiLevelType w:val="hybridMultilevel"/>
    <w:tmpl w:val="5CEA007E"/>
    <w:lvl w:ilvl="0" w:tplc="2BA476D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7E2841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67D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4CA5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AA75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2496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90D0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9069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C2B1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6E43FB6"/>
    <w:multiLevelType w:val="hybridMultilevel"/>
    <w:tmpl w:val="E416D514"/>
    <w:lvl w:ilvl="0" w:tplc="1FDC92F4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0EBA59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D9869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2AE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80BA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9497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62BA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6005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C270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5D976F9"/>
    <w:multiLevelType w:val="hybridMultilevel"/>
    <w:tmpl w:val="E57099AA"/>
    <w:lvl w:ilvl="0" w:tplc="A346617E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7DCA24AC">
      <w:start w:val="1"/>
      <w:numFmt w:val="lowerLetter"/>
      <w:lvlText w:val="%2."/>
      <w:lvlJc w:val="left"/>
      <w:pPr>
        <w:ind w:left="1788" w:hanging="360"/>
      </w:pPr>
    </w:lvl>
    <w:lvl w:ilvl="2" w:tplc="676277A8">
      <w:start w:val="1"/>
      <w:numFmt w:val="lowerRoman"/>
      <w:lvlText w:val="%3."/>
      <w:lvlJc w:val="right"/>
      <w:pPr>
        <w:ind w:left="2508" w:hanging="180"/>
      </w:pPr>
    </w:lvl>
    <w:lvl w:ilvl="3" w:tplc="D230FE92">
      <w:start w:val="1"/>
      <w:numFmt w:val="decimal"/>
      <w:lvlText w:val="%4."/>
      <w:lvlJc w:val="left"/>
      <w:pPr>
        <w:ind w:left="3228" w:hanging="360"/>
      </w:pPr>
    </w:lvl>
    <w:lvl w:ilvl="4" w:tplc="AF76F092">
      <w:start w:val="1"/>
      <w:numFmt w:val="lowerLetter"/>
      <w:lvlText w:val="%5."/>
      <w:lvlJc w:val="left"/>
      <w:pPr>
        <w:ind w:left="3948" w:hanging="360"/>
      </w:pPr>
    </w:lvl>
    <w:lvl w:ilvl="5" w:tplc="ADBECA7C">
      <w:start w:val="1"/>
      <w:numFmt w:val="lowerRoman"/>
      <w:lvlText w:val="%6."/>
      <w:lvlJc w:val="right"/>
      <w:pPr>
        <w:ind w:left="4668" w:hanging="180"/>
      </w:pPr>
    </w:lvl>
    <w:lvl w:ilvl="6" w:tplc="79C02D1A">
      <w:start w:val="1"/>
      <w:numFmt w:val="decimal"/>
      <w:lvlText w:val="%7."/>
      <w:lvlJc w:val="left"/>
      <w:pPr>
        <w:ind w:left="5388" w:hanging="360"/>
      </w:pPr>
    </w:lvl>
    <w:lvl w:ilvl="7" w:tplc="C122CC6C">
      <w:start w:val="1"/>
      <w:numFmt w:val="lowerLetter"/>
      <w:lvlText w:val="%8."/>
      <w:lvlJc w:val="left"/>
      <w:pPr>
        <w:ind w:left="6108" w:hanging="360"/>
      </w:pPr>
    </w:lvl>
    <w:lvl w:ilvl="8" w:tplc="EAC4F260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72A73CF"/>
    <w:multiLevelType w:val="hybridMultilevel"/>
    <w:tmpl w:val="30209FFA"/>
    <w:lvl w:ilvl="0" w:tplc="A29603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2BEA57A">
      <w:start w:val="1"/>
      <w:numFmt w:val="lowerLetter"/>
      <w:lvlText w:val="%2."/>
      <w:lvlJc w:val="left"/>
      <w:pPr>
        <w:ind w:left="1620" w:hanging="360"/>
      </w:pPr>
    </w:lvl>
    <w:lvl w:ilvl="2" w:tplc="DA34B170">
      <w:start w:val="1"/>
      <w:numFmt w:val="lowerRoman"/>
      <w:lvlText w:val="%3."/>
      <w:lvlJc w:val="right"/>
      <w:pPr>
        <w:ind w:left="2340" w:hanging="180"/>
      </w:pPr>
    </w:lvl>
    <w:lvl w:ilvl="3" w:tplc="C7A21230">
      <w:start w:val="1"/>
      <w:numFmt w:val="decimal"/>
      <w:lvlText w:val="%4."/>
      <w:lvlJc w:val="left"/>
      <w:pPr>
        <w:ind w:left="3060" w:hanging="360"/>
      </w:pPr>
    </w:lvl>
    <w:lvl w:ilvl="4" w:tplc="3B9405DE">
      <w:start w:val="1"/>
      <w:numFmt w:val="lowerLetter"/>
      <w:lvlText w:val="%5."/>
      <w:lvlJc w:val="left"/>
      <w:pPr>
        <w:ind w:left="3780" w:hanging="360"/>
      </w:pPr>
    </w:lvl>
    <w:lvl w:ilvl="5" w:tplc="6EE028E4">
      <w:start w:val="1"/>
      <w:numFmt w:val="lowerRoman"/>
      <w:lvlText w:val="%6."/>
      <w:lvlJc w:val="right"/>
      <w:pPr>
        <w:ind w:left="4500" w:hanging="180"/>
      </w:pPr>
    </w:lvl>
    <w:lvl w:ilvl="6" w:tplc="3EF81A90">
      <w:start w:val="1"/>
      <w:numFmt w:val="decimal"/>
      <w:lvlText w:val="%7."/>
      <w:lvlJc w:val="left"/>
      <w:pPr>
        <w:ind w:left="5220" w:hanging="360"/>
      </w:pPr>
    </w:lvl>
    <w:lvl w:ilvl="7" w:tplc="5CE41C60">
      <w:start w:val="1"/>
      <w:numFmt w:val="lowerLetter"/>
      <w:lvlText w:val="%8."/>
      <w:lvlJc w:val="left"/>
      <w:pPr>
        <w:ind w:left="5940" w:hanging="360"/>
      </w:pPr>
    </w:lvl>
    <w:lvl w:ilvl="8" w:tplc="10C825FA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21E2B2C"/>
    <w:multiLevelType w:val="hybridMultilevel"/>
    <w:tmpl w:val="E21A861C"/>
    <w:lvl w:ilvl="0" w:tplc="817E5D6A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3DC66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2AC2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3CBA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F0BF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A6ED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4EC5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AD4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E2D7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D9A52FA"/>
    <w:multiLevelType w:val="hybridMultilevel"/>
    <w:tmpl w:val="2EA6F77A"/>
    <w:lvl w:ilvl="0" w:tplc="A288D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F3A1816">
      <w:start w:val="1"/>
      <w:numFmt w:val="lowerLetter"/>
      <w:lvlText w:val="%2."/>
      <w:lvlJc w:val="left"/>
      <w:pPr>
        <w:ind w:left="1789" w:hanging="360"/>
      </w:pPr>
    </w:lvl>
    <w:lvl w:ilvl="2" w:tplc="58869566">
      <w:start w:val="1"/>
      <w:numFmt w:val="lowerRoman"/>
      <w:lvlText w:val="%3."/>
      <w:lvlJc w:val="right"/>
      <w:pPr>
        <w:ind w:left="2509" w:hanging="180"/>
      </w:pPr>
    </w:lvl>
    <w:lvl w:ilvl="3" w:tplc="F6A6E8C0">
      <w:start w:val="1"/>
      <w:numFmt w:val="decimal"/>
      <w:lvlText w:val="%4."/>
      <w:lvlJc w:val="left"/>
      <w:pPr>
        <w:ind w:left="3229" w:hanging="360"/>
      </w:pPr>
    </w:lvl>
    <w:lvl w:ilvl="4" w:tplc="AD725B66">
      <w:start w:val="1"/>
      <w:numFmt w:val="lowerLetter"/>
      <w:lvlText w:val="%5."/>
      <w:lvlJc w:val="left"/>
      <w:pPr>
        <w:ind w:left="3949" w:hanging="360"/>
      </w:pPr>
    </w:lvl>
    <w:lvl w:ilvl="5" w:tplc="F3DCD1AE">
      <w:start w:val="1"/>
      <w:numFmt w:val="lowerRoman"/>
      <w:lvlText w:val="%6."/>
      <w:lvlJc w:val="right"/>
      <w:pPr>
        <w:ind w:left="4669" w:hanging="180"/>
      </w:pPr>
    </w:lvl>
    <w:lvl w:ilvl="6" w:tplc="8E4202F4">
      <w:start w:val="1"/>
      <w:numFmt w:val="decimal"/>
      <w:lvlText w:val="%7."/>
      <w:lvlJc w:val="left"/>
      <w:pPr>
        <w:ind w:left="5389" w:hanging="360"/>
      </w:pPr>
    </w:lvl>
    <w:lvl w:ilvl="7" w:tplc="A4BC5BA6">
      <w:start w:val="1"/>
      <w:numFmt w:val="lowerLetter"/>
      <w:lvlText w:val="%8."/>
      <w:lvlJc w:val="left"/>
      <w:pPr>
        <w:ind w:left="6109" w:hanging="360"/>
      </w:pPr>
    </w:lvl>
    <w:lvl w:ilvl="8" w:tplc="592A33E0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CA7FFD"/>
    <w:multiLevelType w:val="hybridMultilevel"/>
    <w:tmpl w:val="D1DEE31E"/>
    <w:lvl w:ilvl="0" w:tplc="B0E831CE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0840EB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BEB1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360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1C5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B8AC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55692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3EA3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64F3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EF518DF"/>
    <w:multiLevelType w:val="hybridMultilevel"/>
    <w:tmpl w:val="B4103AD2"/>
    <w:lvl w:ilvl="0" w:tplc="D6588CBA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450ADE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82FC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50FE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FA1F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A80F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3E9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2CE7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30C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71CE4E8D"/>
    <w:multiLevelType w:val="hybridMultilevel"/>
    <w:tmpl w:val="89343832"/>
    <w:lvl w:ilvl="0" w:tplc="5E5C4F12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BBD0AA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6CEE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3CA2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12AA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3455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103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2C73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6A0E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B496B2A"/>
    <w:multiLevelType w:val="hybridMultilevel"/>
    <w:tmpl w:val="FE4429D6"/>
    <w:lvl w:ilvl="0" w:tplc="4AE6E4A6">
      <w:start w:val="1"/>
      <w:numFmt w:val="bullet"/>
      <w:lvlText w:val="*"/>
      <w:lvlJc w:val="left"/>
    </w:lvl>
    <w:lvl w:ilvl="1" w:tplc="4DE6C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4ACC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9ADC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F49A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9C78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C0FB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F492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B0C0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7F134DAB"/>
    <w:multiLevelType w:val="hybridMultilevel"/>
    <w:tmpl w:val="9E4A137C"/>
    <w:lvl w:ilvl="0" w:tplc="D43C82D6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ACA0C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AA6A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B668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D82D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8213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2A73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8295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901E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6"/>
    <w:lvlOverride w:ilvl="0">
      <w:lvl w:ilvl="0" w:tplc="1FDC92F4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"/>
  </w:num>
  <w:num w:numId="6">
    <w:abstractNumId w:val="7"/>
  </w:num>
  <w:num w:numId="7">
    <w:abstractNumId w:val="3"/>
  </w:num>
  <w:num w:numId="8">
    <w:abstractNumId w:val="15"/>
  </w:num>
  <w:num w:numId="9">
    <w:abstractNumId w:val="14"/>
    <w:lvlOverride w:ilvl="0">
      <w:lvl w:ilvl="0" w:tplc="4AE6E4A6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9"/>
  </w:num>
  <w:num w:numId="12">
    <w:abstractNumId w:val="14"/>
    <w:lvlOverride w:ilvl="0">
      <w:lvl w:ilvl="0" w:tplc="4AE6E4A6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13"/>
  </w:num>
  <w:num w:numId="15">
    <w:abstractNumId w:val="14"/>
    <w:lvlOverride w:ilvl="0">
      <w:lvl w:ilvl="0" w:tplc="4AE6E4A6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0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87"/>
    <w:rsid w:val="000C2F21"/>
    <w:rsid w:val="000C6349"/>
    <w:rsid w:val="00102CA0"/>
    <w:rsid w:val="00280128"/>
    <w:rsid w:val="00372B93"/>
    <w:rsid w:val="005E102D"/>
    <w:rsid w:val="00670A87"/>
    <w:rsid w:val="006B15D9"/>
    <w:rsid w:val="00720C35"/>
    <w:rsid w:val="007C6120"/>
    <w:rsid w:val="008110DE"/>
    <w:rsid w:val="00872586"/>
    <w:rsid w:val="00957808"/>
    <w:rsid w:val="00A4367C"/>
    <w:rsid w:val="00B51493"/>
    <w:rsid w:val="00C77F91"/>
    <w:rsid w:val="00D06541"/>
    <w:rsid w:val="00E5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7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"/>
    <w:basedOn w:val="a"/>
    <w:pPr>
      <w:jc w:val="both"/>
    </w:pPr>
    <w:rPr>
      <w:sz w:val="28"/>
      <w:szCs w:val="28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4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f8">
    <w:name w:val="footnote text"/>
    <w:basedOn w:val="a"/>
    <w:link w:val="af9"/>
    <w:semiHidden/>
    <w:unhideWhenUsed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</w:style>
  <w:style w:type="character" w:styleId="afa">
    <w:name w:val="footnote reference"/>
    <w:basedOn w:val="a0"/>
    <w:semiHidden/>
    <w:unhideWhenUsed/>
    <w:rPr>
      <w:vertAlign w:val="superscript"/>
    </w:rPr>
  </w:style>
  <w:style w:type="character" w:styleId="afb">
    <w:name w:val="annotation reference"/>
    <w:basedOn w:val="a0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</w:style>
  <w:style w:type="paragraph" w:styleId="afe">
    <w:name w:val="annotation subject"/>
    <w:basedOn w:val="afc"/>
    <w:next w:val="afc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semiHidden/>
    <w:rPr>
      <w:b/>
      <w:bCs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"/>
    <w:basedOn w:val="a"/>
    <w:pPr>
      <w:jc w:val="both"/>
    </w:pPr>
    <w:rPr>
      <w:sz w:val="28"/>
      <w:szCs w:val="28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4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f8">
    <w:name w:val="footnote text"/>
    <w:basedOn w:val="a"/>
    <w:link w:val="af9"/>
    <w:semiHidden/>
    <w:unhideWhenUsed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</w:style>
  <w:style w:type="character" w:styleId="afa">
    <w:name w:val="footnote reference"/>
    <w:basedOn w:val="a0"/>
    <w:semiHidden/>
    <w:unhideWhenUsed/>
    <w:rPr>
      <w:vertAlign w:val="superscript"/>
    </w:rPr>
  </w:style>
  <w:style w:type="character" w:styleId="afb">
    <w:name w:val="annotation reference"/>
    <w:basedOn w:val="a0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</w:style>
  <w:style w:type="paragraph" w:styleId="afe">
    <w:name w:val="annotation subject"/>
    <w:basedOn w:val="afc"/>
    <w:next w:val="afc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semiHidden/>
    <w:rPr>
      <w:b/>
      <w:bCs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6D137-70FB-4E30-AFDA-48D28BE4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Капич Владимир Михайлович</dc:creator>
  <cp:lastModifiedBy>Никишева Елена Ивановна</cp:lastModifiedBy>
  <cp:revision>8</cp:revision>
  <cp:lastPrinted>2025-02-10T06:07:00Z</cp:lastPrinted>
  <dcterms:created xsi:type="dcterms:W3CDTF">2024-11-26T04:49:00Z</dcterms:created>
  <dcterms:modified xsi:type="dcterms:W3CDTF">2025-03-26T08:52:00Z</dcterms:modified>
</cp:coreProperties>
</file>