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DD" w:rsidRPr="00B23BEE" w:rsidRDefault="00473CDD" w:rsidP="006B784C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B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Инвестиционное послание</w:t>
      </w:r>
    </w:p>
    <w:p w:rsidR="006B784C" w:rsidRPr="006B784C" w:rsidRDefault="00473CDD" w:rsidP="006B784C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B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Главы Черепановского района Новосибирской области</w:t>
      </w:r>
    </w:p>
    <w:p w:rsidR="00473CDD" w:rsidRPr="00B23BEE" w:rsidRDefault="00473CDD" w:rsidP="006B784C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B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</w:t>
      </w:r>
      <w:r w:rsidR="00F51DEE" w:rsidRPr="00B23B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B23B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="00B23BEE" w:rsidRPr="00B23B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B23BEE" w:rsidRPr="00B23BEE" w:rsidRDefault="00B23BEE" w:rsidP="006B784C">
      <w:pPr>
        <w:keepNext/>
        <w:keepLines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3BEE" w:rsidRDefault="00B23BEE" w:rsidP="00473CDD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BEE" w:rsidRPr="006B784C" w:rsidRDefault="00B23BEE" w:rsidP="006B784C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23BEE">
        <w:rPr>
          <w:rFonts w:ascii="Times New Roman" w:hAnsi="Times New Roman"/>
          <w:b/>
          <w:color w:val="000000"/>
          <w:sz w:val="32"/>
          <w:szCs w:val="32"/>
        </w:rPr>
        <w:t>Дорогие коллеги, жители района!</w:t>
      </w:r>
    </w:p>
    <w:p w:rsidR="00B23BEE" w:rsidRPr="00B23BEE" w:rsidRDefault="006B784C" w:rsidP="00B23BEE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B6ABE8A" wp14:editId="791CB322">
            <wp:simplePos x="0" y="0"/>
            <wp:positionH relativeFrom="column">
              <wp:posOffset>-878205</wp:posOffset>
            </wp:positionH>
            <wp:positionV relativeFrom="paragraph">
              <wp:posOffset>146685</wp:posOffset>
            </wp:positionV>
            <wp:extent cx="3651885" cy="2442845"/>
            <wp:effectExtent l="128270" t="119380" r="153035" b="172085"/>
            <wp:wrapSquare wrapText="bothSides"/>
            <wp:docPr id="5" name="Рисунок 5" descr="\\Server-02\видео и фото$$\СОБЫТИЯ\фото главы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02\видео и фото$$\СОБЫТИЯ\фото главы\DSC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1885" cy="2442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CDD" w:rsidRPr="00B23BEE" w:rsidRDefault="00C804EC" w:rsidP="00B23BEE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</w:t>
      </w:r>
      <w:r w:rsidR="00B23BEE" w:rsidRPr="00B23BEE">
        <w:rPr>
          <w:rFonts w:ascii="Times New Roman" w:hAnsi="Times New Roman"/>
          <w:b/>
          <w:color w:val="000000"/>
          <w:sz w:val="32"/>
          <w:szCs w:val="32"/>
        </w:rPr>
        <w:t>Уважаемые предприниматели и инвесторы!</w:t>
      </w:r>
      <w:r w:rsidR="00473CDD" w:rsidRPr="00B23BEE">
        <w:rPr>
          <w:rFonts w:ascii="Times New Roman" w:hAnsi="Times New Roman"/>
          <w:b/>
          <w:color w:val="000000"/>
          <w:sz w:val="32"/>
          <w:szCs w:val="32"/>
        </w:rPr>
        <w:t>!</w:t>
      </w:r>
    </w:p>
    <w:p w:rsidR="00473CDD" w:rsidRPr="00B23BEE" w:rsidRDefault="00473CDD" w:rsidP="00473CDD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3CDD" w:rsidRPr="00DA4FAE" w:rsidRDefault="00473CDD" w:rsidP="00473CDD">
      <w:pPr>
        <w:keepNext/>
        <w:keepLines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BEE" w:rsidRPr="00323246" w:rsidRDefault="00473CDD" w:rsidP="00323246">
      <w:pPr>
        <w:pStyle w:val="a3"/>
        <w:tabs>
          <w:tab w:val="left" w:pos="1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E47F6" w:rsidRPr="00323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Ключевой стратегической целью администрации Черепановского района является стимулирование стабильного экономического развития и создание благоприятной среды для жизни жителей.</w:t>
      </w:r>
    </w:p>
    <w:p w:rsidR="00B23BEE" w:rsidRPr="00323246" w:rsidRDefault="00EE47F6" w:rsidP="00323246">
      <w:pPr>
        <w:pStyle w:val="a3"/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323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Важными показателями того, насколько успешно осуществляются проекты, нацеленные на улучшение инвестиционного климата, является стабильное социально-экономическое развитие.</w:t>
      </w:r>
    </w:p>
    <w:p w:rsidR="00EE47F6" w:rsidRPr="00323246" w:rsidRDefault="00EE47F6" w:rsidP="00323246">
      <w:pPr>
        <w:keepNext/>
        <w:keepLines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информации по показателям социального развития района в 2024 году показывают положительную динамику по сравнению с предыдущим периодом.</w:t>
      </w:r>
    </w:p>
    <w:p w:rsidR="00473CDD" w:rsidRPr="00323246" w:rsidRDefault="00473CDD" w:rsidP="00323246">
      <w:pPr>
        <w:keepNext/>
        <w:keepLines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Объем отгруженных товаров собственного производства, выполненных работ и оказанных услуг собственными силами по всем предприятиям промышленности, включая и малые </w:t>
      </w:r>
      <w:r w:rsidR="005F26FC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предприятия, составил 9,4 </w:t>
      </w:r>
      <w:proofErr w:type="gramStart"/>
      <w:r w:rsidR="005F26FC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="005F26FC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темп роста 106,2</w:t>
      </w: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показателю прошлого года.</w:t>
      </w:r>
    </w:p>
    <w:p w:rsidR="00323246" w:rsidRDefault="00473CDD" w:rsidP="003232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инвестиций</w:t>
      </w:r>
      <w:r w:rsidR="005F26FC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капитал составил 3,8</w:t>
      </w: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5F26FC" w:rsidRPr="00323246">
        <w:rPr>
          <w:rFonts w:ascii="Times New Roman" w:hAnsi="Times New Roman" w:cs="Times New Roman"/>
          <w:sz w:val="28"/>
          <w:szCs w:val="28"/>
        </w:rPr>
        <w:t>что на 48,2</w:t>
      </w:r>
      <w:r w:rsidRPr="00323246">
        <w:rPr>
          <w:rFonts w:ascii="Times New Roman" w:hAnsi="Times New Roman" w:cs="Times New Roman"/>
          <w:sz w:val="28"/>
          <w:szCs w:val="28"/>
        </w:rPr>
        <w:t>% выше уровня прошлого года.</w:t>
      </w:r>
    </w:p>
    <w:p w:rsidR="00323246" w:rsidRDefault="00473CDD" w:rsidP="003232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Производство сельскохозяй</w:t>
      </w:r>
      <w:r w:rsidR="00ED41F9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продукции составило 7,1</w:t>
      </w: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73CDD" w:rsidRPr="00323246" w:rsidRDefault="00473CDD" w:rsidP="003232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Доходы консолидированного бюджета района исполнены в сумме</w:t>
      </w:r>
      <w:r w:rsidR="00ED41F9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3915 </w:t>
      </w:r>
      <w:proofErr w:type="gramStart"/>
      <w:r w:rsidR="00ED41F9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ED41F9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119,4</w:t>
      </w: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показателю прошлого года</w:t>
      </w:r>
      <w:r w:rsidR="006940EA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CDD" w:rsidRPr="00323246" w:rsidRDefault="00473CDD" w:rsidP="00323246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23246">
        <w:rPr>
          <w:rFonts w:ascii="Times New Roman" w:hAnsi="Times New Roman" w:cs="Times New Roman"/>
          <w:bCs/>
          <w:sz w:val="28"/>
          <w:szCs w:val="28"/>
        </w:rPr>
        <w:t>По подпрограмме «Обеспечение жильем мо</w:t>
      </w:r>
      <w:r w:rsidR="006940EA" w:rsidRPr="00323246">
        <w:rPr>
          <w:rFonts w:ascii="Times New Roman" w:hAnsi="Times New Roman" w:cs="Times New Roman"/>
          <w:bCs/>
          <w:sz w:val="28"/>
          <w:szCs w:val="28"/>
        </w:rPr>
        <w:t>лодых семей» ФЦП «Жилище» в 2024 году выдано 3</w:t>
      </w:r>
      <w:r w:rsidRPr="00323246">
        <w:rPr>
          <w:rFonts w:ascii="Times New Roman" w:hAnsi="Times New Roman" w:cs="Times New Roman"/>
          <w:bCs/>
          <w:sz w:val="28"/>
          <w:szCs w:val="28"/>
        </w:rPr>
        <w:t xml:space="preserve"> свидетельства на приоб</w:t>
      </w:r>
      <w:r w:rsidR="006940EA" w:rsidRPr="00323246">
        <w:rPr>
          <w:rFonts w:ascii="Times New Roman" w:hAnsi="Times New Roman" w:cs="Times New Roman"/>
          <w:bCs/>
          <w:sz w:val="28"/>
          <w:szCs w:val="28"/>
        </w:rPr>
        <w:t>ретение жилья на общую сумму 2,7</w:t>
      </w:r>
      <w:r w:rsidRPr="00323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23246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323246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B0317D" w:rsidRPr="00323246" w:rsidRDefault="00473CDD" w:rsidP="0032324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232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0317D" w:rsidRPr="00323246">
        <w:rPr>
          <w:rFonts w:ascii="Times New Roman" w:hAnsi="Times New Roman" w:cs="Times New Roman"/>
          <w:bCs/>
          <w:sz w:val="28"/>
          <w:szCs w:val="28"/>
        </w:rPr>
        <w:t xml:space="preserve">В рамках ст. 8 Федерального закона от 21.12.1996 года № 159-ФЗ «О дополнительных гарантиях по социальной поддержке детей-сирот и детей, оставшихся без попечения родителей» в 2024 году завершено строительство </w:t>
      </w:r>
      <w:r w:rsidR="00B0317D" w:rsidRPr="003232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9-ти квартирного жилого дома по ул. Чернышевского, 4а г. Черепаново на сумму 39 </w:t>
      </w:r>
      <w:proofErr w:type="spellStart"/>
      <w:r w:rsidR="00B0317D" w:rsidRPr="00323246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="00B0317D" w:rsidRPr="00323246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0317D" w:rsidRPr="00323246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B0317D" w:rsidRPr="00323246">
        <w:rPr>
          <w:rFonts w:ascii="Times New Roman" w:hAnsi="Times New Roman" w:cs="Times New Roman"/>
          <w:bCs/>
          <w:sz w:val="28"/>
          <w:szCs w:val="28"/>
        </w:rPr>
        <w:t xml:space="preserve">. Ввод жилого дома в эксплуатацию 25 октября 2024 год. </w:t>
      </w:r>
    </w:p>
    <w:p w:rsidR="00B00CBF" w:rsidRPr="00323246" w:rsidRDefault="00473CDD" w:rsidP="003232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23246">
        <w:rPr>
          <w:rFonts w:ascii="Times New Roman" w:hAnsi="Times New Roman" w:cs="Times New Roman"/>
          <w:sz w:val="28"/>
          <w:szCs w:val="28"/>
        </w:rPr>
        <w:t xml:space="preserve"> </w:t>
      </w:r>
      <w:r w:rsidR="00B00CBF" w:rsidRPr="00323246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Новосибирской области </w:t>
      </w:r>
      <w:r w:rsidR="00B00CBF" w:rsidRPr="00323246">
        <w:rPr>
          <w:rFonts w:ascii="Times New Roman" w:hAnsi="Times New Roman" w:cs="Times New Roman"/>
          <w:sz w:val="28"/>
          <w:szCs w:val="28"/>
          <w:u w:val="single"/>
        </w:rPr>
        <w:t xml:space="preserve">«Развитие </w:t>
      </w:r>
      <w:r w:rsidR="00B00CBF" w:rsidRPr="00323246">
        <w:rPr>
          <w:rFonts w:ascii="Times New Roman" w:hAnsi="Times New Roman" w:cs="Times New Roman"/>
          <w:sz w:val="28"/>
          <w:szCs w:val="28"/>
        </w:rPr>
        <w:t xml:space="preserve">здравоохранения Новосибирской области» завершено строительство </w:t>
      </w:r>
      <w:proofErr w:type="spellStart"/>
      <w:r w:rsidR="00B00CBF" w:rsidRPr="0032324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B00CBF" w:rsidRPr="003232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00CBF" w:rsidRPr="003232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0CBF" w:rsidRPr="003232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00CBF" w:rsidRPr="00323246">
        <w:rPr>
          <w:rFonts w:ascii="Times New Roman" w:hAnsi="Times New Roman" w:cs="Times New Roman"/>
          <w:sz w:val="28"/>
          <w:szCs w:val="28"/>
        </w:rPr>
        <w:t>уриловка</w:t>
      </w:r>
      <w:proofErr w:type="spellEnd"/>
      <w:r w:rsidR="00B00CBF" w:rsidRPr="00323246">
        <w:rPr>
          <w:rFonts w:ascii="Times New Roman" w:hAnsi="Times New Roman" w:cs="Times New Roman"/>
          <w:sz w:val="28"/>
          <w:szCs w:val="28"/>
        </w:rPr>
        <w:t xml:space="preserve"> на 18,017млн.руб.. Заключен муниципальный контракт на проектирование (2,5млн.руб.) и строительству (20,6 </w:t>
      </w:r>
      <w:proofErr w:type="spellStart"/>
      <w:r w:rsidR="00B00CBF" w:rsidRPr="003232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00CBF" w:rsidRPr="00323246">
        <w:rPr>
          <w:rFonts w:ascii="Times New Roman" w:hAnsi="Times New Roman" w:cs="Times New Roman"/>
          <w:sz w:val="28"/>
          <w:szCs w:val="28"/>
        </w:rPr>
        <w:t>) ФАП в с. Зимовье, получено положительное заключение ГБУ НСО «ГВЭ НСО».</w:t>
      </w:r>
    </w:p>
    <w:p w:rsidR="00B00CBF" w:rsidRPr="00323246" w:rsidRDefault="00B00CBF" w:rsidP="003232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Заключены контракты «жизненного цикла» на проектирование и строительство ФАП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нской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>, п. Ярки в  2025г.</w:t>
      </w:r>
    </w:p>
    <w:p w:rsidR="00B36A47" w:rsidRPr="00323246" w:rsidRDefault="00B36A47" w:rsidP="003232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«Образование» в проекте «Современная школа» по созданию центров естественно - научной и технологической направленностей «Точка роста» выделены средства из областного бюджета в размере 13,6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. на объекты: Ново-Воскресенская СОШ,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СОШ, СОШ №5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, СОШ №2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г.Черепаново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Куриловская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СОШ. На сегодняшний день ремонтные работы завершены.</w:t>
      </w:r>
    </w:p>
    <w:p w:rsidR="00B36A47" w:rsidRPr="00323246" w:rsidRDefault="00B36A47" w:rsidP="003232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«Развитие образования, создание условий для социализации детей и учащейся молодежи в Новосибирской области» заменено 73 оконных блока в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Листвянской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СОШ на сумму 3,8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A47" w:rsidRPr="00323246" w:rsidRDefault="00B36A47" w:rsidP="003232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 На сегодняшний день  проведены аварийно-восстановительные работы части кровельного покрытия и кирпичной кладки наружной стены учебного корпуса старших классов МКОУ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Пушнинская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СОШ на сумму 14,3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3CDD" w:rsidRPr="00323246" w:rsidRDefault="00B36A47" w:rsidP="003232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Проведено расторжение контракта по объекту "Средняя общеобразовательная школа в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>. Посевная Черепановского района" в связи с получением отрицательного заключения государственной экспертизы. ГБУ НСО «УКС» проведен аукцион по определению подрядной организации, подписан контракт «жизненного цикла». Строительство запланировано 2025-2026г.</w:t>
      </w:r>
    </w:p>
    <w:p w:rsidR="008200DE" w:rsidRPr="00323246" w:rsidRDefault="008200DE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>По программе «Культура Новосибирской области»:</w:t>
      </w:r>
    </w:p>
    <w:p w:rsidR="008200DE" w:rsidRPr="00323246" w:rsidRDefault="008200DE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- Подрядной организацией ООО «Север» выполнен ремонт МКУ ГДК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осевная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за счет субсидии на сумму 46,3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0DE" w:rsidRPr="00323246" w:rsidRDefault="008200DE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- Выполнен капитальный ремонт здания МБУ "РСКЦ" им. С.А.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на сумму 8,9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>. (замена оконных блоков, ремонт скатной кровли).</w:t>
      </w:r>
    </w:p>
    <w:p w:rsidR="008200DE" w:rsidRPr="00323246" w:rsidRDefault="008200DE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- Выполнен капитальный ремонт фасада сельского клуба в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рибной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на сумму 2,5 млн. руб. (дополнительный объект за счет экономии от торгов).</w:t>
      </w:r>
    </w:p>
    <w:p w:rsidR="008200DE" w:rsidRPr="00323246" w:rsidRDefault="008200DE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Реализуется объект капитального строительства "Здание ДК в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Черепановского района", проектирование в 2024-2025гг., строительство и ввод в эксплуатацию объекта 2025-2026гг. на сумму 514,8млн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уб. Подрядная организация ООО «Гранит».</w:t>
      </w:r>
    </w:p>
    <w:p w:rsidR="008200DE" w:rsidRPr="00323246" w:rsidRDefault="008200DE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программе продолжается строительство «Здание ДШИ в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>», подрядная организация ООО «Корона», муниципальный контракт на сумму 389,9млн.руб. Срок выполнения работ по контракту.</w:t>
      </w:r>
    </w:p>
    <w:p w:rsidR="008200DE" w:rsidRPr="00323246" w:rsidRDefault="008200DE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>Также в рамках вышеуказанной программы проведен капитальный ремонт мемориального памятника воинам, погибшим в годы Великой Отечественной войны 1941-1945г.г. по адресу: НСО, Черепановский район, п. Искра, ул. Центральная».</w:t>
      </w:r>
    </w:p>
    <w:p w:rsidR="00B0317D" w:rsidRPr="00323246" w:rsidRDefault="00B0317D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в 2024 году реализованы работы по благоустройству дворовых территорий и общественного пространства на общую сумму 39,8 млн. руб.:</w:t>
      </w:r>
    </w:p>
    <w:p w:rsidR="00B0317D" w:rsidRPr="00323246" w:rsidRDefault="00B0317D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многоквартирных домов № 1,2 по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рмейская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и № 10,12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ул.Майская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ст.Безменово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>, стоимостью 11 млн. руб., работы выполнены;</w:t>
      </w:r>
    </w:p>
    <w:p w:rsidR="00B0317D" w:rsidRPr="00323246" w:rsidRDefault="00B0317D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- устройство детской площадки в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ушной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>, стоимостью благоустройства 2,6 млн. руб., подрядная организация ООО «Инвест-Строй», работы выполнены.</w:t>
      </w:r>
    </w:p>
    <w:p w:rsidR="00B0317D" w:rsidRPr="00323246" w:rsidRDefault="00B0317D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>- благоустройство дворовых территорий МКД по ул. Кирова, 54,56,58,60,62,64,66,68,70 в городе Черепаново Черепановского района Новосибирской области, стоимостью 17,5 млн. руб., подрядная организация ООО «Инвест-Строй», работы выполнены;</w:t>
      </w:r>
    </w:p>
    <w:p w:rsidR="00B0317D" w:rsidRPr="00323246" w:rsidRDefault="00B0317D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 xml:space="preserve">- благоустройство общественной территории (центральная площадь) </w:t>
      </w:r>
      <w:proofErr w:type="spellStart"/>
      <w:r w:rsidRPr="003232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324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23246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Pr="00323246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области, стоимостью благоустройства 8,7 млн. руб., подрядная организация ООО «Инвест-Строй», работы выполнены.</w:t>
      </w:r>
    </w:p>
    <w:p w:rsidR="00B0317D" w:rsidRPr="00323246" w:rsidRDefault="00B0317D" w:rsidP="0032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>Так же в рамках «всероссийского конкурса лучших проектов формирования комфортной городской среды в малых городах и исторических поселениях» на территории города Черепаново выполнены работы по благоустройству общественного пространства – центральный парк по ул. Пролетарская, 77а, стоимость проекта 123,5 млн. руб., подрядная организация ООО «Корона».</w:t>
      </w:r>
    </w:p>
    <w:p w:rsidR="007171AD" w:rsidRPr="007171AD" w:rsidRDefault="007171AD" w:rsidP="003232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район обладает значительным потенциалом для привлечения инвестиций, включая:</w:t>
      </w:r>
    </w:p>
    <w:p w:rsidR="007171AD" w:rsidRPr="007171AD" w:rsidRDefault="007171AD" w:rsidP="003232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конкуренции, особенно в сфере промышленного производства и сельского туризма;</w:t>
      </w:r>
    </w:p>
    <w:p w:rsidR="007171AD" w:rsidRPr="007171AD" w:rsidRDefault="007171AD" w:rsidP="003232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Богатый экологический потенциал;</w:t>
      </w:r>
    </w:p>
    <w:p w:rsidR="007171AD" w:rsidRPr="007171AD" w:rsidRDefault="007171AD" w:rsidP="003232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свободных трудовых ресурсов;</w:t>
      </w:r>
    </w:p>
    <w:p w:rsidR="007171AD" w:rsidRPr="007171AD" w:rsidRDefault="007171AD" w:rsidP="003232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земельные участки для инвесторов;</w:t>
      </w:r>
    </w:p>
    <w:p w:rsidR="007171AD" w:rsidRPr="007171AD" w:rsidRDefault="007171AD" w:rsidP="003232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Стабильную налоговую систему;</w:t>
      </w:r>
    </w:p>
    <w:p w:rsidR="007171AD" w:rsidRPr="007171AD" w:rsidRDefault="007171AD" w:rsidP="003232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Развитую транспортную и коммуникационную инфраструктуру, а также систему электроснабжения.</w:t>
      </w:r>
    </w:p>
    <w:p w:rsidR="00E64DC3" w:rsidRPr="00E64DC3" w:rsidRDefault="007171AD" w:rsidP="0087495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новых инвестиций рассматри</w:t>
      </w:r>
      <w:r w:rsidR="00A778AC"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вается как одна из приоритетных </w:t>
      </w:r>
    </w:p>
    <w:p w:rsidR="007171AD" w:rsidRPr="007171AD" w:rsidRDefault="007171AD" w:rsidP="00323246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задач, </w:t>
      </w:r>
      <w:proofErr w:type="gramStart"/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</w:t>
      </w:r>
      <w:proofErr w:type="gramEnd"/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улучшение со</w:t>
      </w:r>
      <w:r w:rsidR="00A778AC"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циально-экономического развития </w:t>
      </w: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решение проблем занятости</w:t>
      </w:r>
      <w:r w:rsidR="0087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 увеличение доходо</w:t>
      </w:r>
      <w:bookmarkStart w:id="0" w:name="_GoBack"/>
      <w:bookmarkEnd w:id="0"/>
      <w:r w:rsidR="00A778AC"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консолидированного бюджета.</w:t>
      </w:r>
      <w:r w:rsidR="00A778AC"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облик района трансформируется в связи с развитием различных сфер деятельности. </w:t>
      </w:r>
    </w:p>
    <w:p w:rsidR="00A778AC" w:rsidRPr="00323246" w:rsidRDefault="00874954" w:rsidP="003232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778AC" w:rsidRPr="0032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эффективности этих процессов мы поставили перед собой задачи на  2025 года.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1. Сформировать и утвердить план ремонта объектов социальной сферы на 2025г. 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2. Реализовать проекты, финансируемые из областного бюджета: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- капитальный ремонт здания МКОУ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Пушнинская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 СОШ;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- строительство СОШ в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. Посевной на 550 мест;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- строительство СК «Искра»;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- строительство объекта «Дом культуры в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орогино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- строительство лыжной базы «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Спортика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3. Обеспечить освоение субсидии в рамках подпрограммы «Обеспечение жильем молодых семей» ФЦП «Жилище».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4. Строительство многоквартирного жилого дома по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ернышевскаго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 4а,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г.Черепаново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 (жилье для детей-сирот).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5. Подготовить проектную и рабочую документацию на строительство многоквартирного жилого дома в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ерепаново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 (жилье для детей сирот) 4-й этап.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6. В рамках реализации приоритетного проекта «Формирование современной городской среды» своевременно выполнить работы по благоустройству общественных пространств и дворовых территорий:</w:t>
      </w:r>
    </w:p>
    <w:p w:rsidR="00AF03F7" w:rsidRPr="00323246" w:rsidRDefault="00AF03F7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- благоустройство дворовых территорий МКД </w:t>
      </w:r>
      <w:proofErr w:type="spellStart"/>
      <w:r w:rsidRPr="0032324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Start"/>
      <w:r w:rsidRPr="00323246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323246">
        <w:rPr>
          <w:rFonts w:ascii="Times New Roman" w:hAnsi="Times New Roman" w:cs="Times New Roman"/>
          <w:color w:val="000000"/>
          <w:sz w:val="28"/>
          <w:szCs w:val="28"/>
        </w:rPr>
        <w:t>езменово</w:t>
      </w:r>
      <w:proofErr w:type="spellEnd"/>
      <w:r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323246">
        <w:rPr>
          <w:rFonts w:ascii="Times New Roman" w:hAnsi="Times New Roman" w:cs="Times New Roman"/>
          <w:color w:val="000000"/>
          <w:sz w:val="28"/>
          <w:szCs w:val="28"/>
        </w:rPr>
        <w:t>ул.Армейской</w:t>
      </w:r>
      <w:proofErr w:type="spellEnd"/>
      <w:r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, 1,3 и </w:t>
      </w:r>
      <w:proofErr w:type="spellStart"/>
      <w:r w:rsidRPr="00323246">
        <w:rPr>
          <w:rFonts w:ascii="Times New Roman" w:hAnsi="Times New Roman" w:cs="Times New Roman"/>
          <w:color w:val="000000"/>
          <w:sz w:val="28"/>
          <w:szCs w:val="28"/>
        </w:rPr>
        <w:t>ул.Майской</w:t>
      </w:r>
      <w:proofErr w:type="spellEnd"/>
      <w:r w:rsidRPr="00323246">
        <w:rPr>
          <w:rFonts w:ascii="Times New Roman" w:hAnsi="Times New Roman" w:cs="Times New Roman"/>
          <w:color w:val="000000"/>
          <w:sz w:val="28"/>
          <w:szCs w:val="28"/>
        </w:rPr>
        <w:t>, 10,12 (2 этап);</w:t>
      </w:r>
    </w:p>
    <w:p w:rsidR="00AF03F7" w:rsidRPr="00323246" w:rsidRDefault="00AF03F7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- благоустройство общественной территории (центральная площадь) в </w:t>
      </w:r>
      <w:proofErr w:type="spellStart"/>
      <w:r w:rsidRPr="0032324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323246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323246">
        <w:rPr>
          <w:rFonts w:ascii="Times New Roman" w:hAnsi="Times New Roman" w:cs="Times New Roman"/>
          <w:color w:val="000000"/>
          <w:sz w:val="28"/>
          <w:szCs w:val="28"/>
        </w:rPr>
        <w:t>ерепаново</w:t>
      </w:r>
      <w:proofErr w:type="spellEnd"/>
      <w:r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 (2 этап);</w:t>
      </w:r>
    </w:p>
    <w:p w:rsidR="00AF03F7" w:rsidRPr="00323246" w:rsidRDefault="00AF03F7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- благоустройство общественной территории по </w:t>
      </w:r>
      <w:proofErr w:type="spellStart"/>
      <w:r w:rsidRPr="00323246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323246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323246">
        <w:rPr>
          <w:rFonts w:ascii="Times New Roman" w:hAnsi="Times New Roman" w:cs="Times New Roman"/>
          <w:color w:val="000000"/>
          <w:sz w:val="28"/>
          <w:szCs w:val="28"/>
        </w:rPr>
        <w:t>енина</w:t>
      </w:r>
      <w:proofErr w:type="spellEnd"/>
      <w:r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23246">
        <w:rPr>
          <w:rFonts w:ascii="Times New Roman" w:hAnsi="Times New Roman" w:cs="Times New Roman"/>
          <w:color w:val="000000"/>
          <w:sz w:val="28"/>
          <w:szCs w:val="28"/>
        </w:rPr>
        <w:t>п.Пушной</w:t>
      </w:r>
      <w:proofErr w:type="spellEnd"/>
      <w:r w:rsidRPr="003232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03F7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7. В рамках выполнения мероприятий по дорожной деятельности освоить 115,9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, из них с областного бюджета 61,5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., акцизы 31,0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 xml:space="preserve">., транспортный налог 17,2 </w:t>
      </w:r>
      <w:proofErr w:type="spellStart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="00AF03F7" w:rsidRPr="003232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DA9" w:rsidRPr="00323246" w:rsidRDefault="00323246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36DA9" w:rsidRPr="00323246">
        <w:rPr>
          <w:rFonts w:ascii="Times New Roman" w:hAnsi="Times New Roman" w:cs="Times New Roman"/>
          <w:color w:val="000000"/>
          <w:sz w:val="28"/>
          <w:szCs w:val="28"/>
        </w:rPr>
        <w:t>В районе осуществляется работа по совершенствованию механизма оценки воздействия местных нормативных документов, регулирующих предпринимательскую деятельность и инвестирование, на экономическое положение.</w:t>
      </w:r>
    </w:p>
    <w:p w:rsidR="00AF03F7" w:rsidRPr="00323246" w:rsidRDefault="00FC15C4" w:rsidP="003232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246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E36DA9" w:rsidRPr="003232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Поручаю управлению экономического развития и торговли администрации Черепановского района продолжить работу в данном направлении, активнее привлекать субъекты малого и среднего предпринимательства района, организации </w:t>
      </w:r>
      <w:proofErr w:type="gramStart"/>
      <w:r w:rsidR="00E36DA9" w:rsidRPr="00323246">
        <w:rPr>
          <w:rFonts w:ascii="Times New Roman" w:hAnsi="Times New Roman" w:cs="Times New Roman"/>
          <w:i/>
          <w:color w:val="000000"/>
          <w:sz w:val="28"/>
          <w:szCs w:val="28"/>
        </w:rPr>
        <w:t>представляющих</w:t>
      </w:r>
      <w:proofErr w:type="gramEnd"/>
      <w:r w:rsidR="00E36DA9" w:rsidRPr="003232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интересы предпринимательского и инвестиционного сообщества к оценке регулирующего воздействия.</w:t>
      </w:r>
    </w:p>
    <w:p w:rsidR="00473CDD" w:rsidRPr="00323246" w:rsidRDefault="00473CDD" w:rsidP="0032324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ключевых аспектов инвестиционной стратегии является создание условий для того, чтобы инвесторы могли получать достоверные и исчерпывающие сведения.</w:t>
      </w:r>
      <w:r w:rsidRPr="00323246">
        <w:rPr>
          <w:rFonts w:ascii="Yandex Sans Text" w:hAnsi="Yandex Sans Text"/>
          <w:color w:val="000000"/>
          <w:shd w:val="clear" w:color="auto" w:fill="FFFFFF"/>
        </w:rPr>
        <w:t> </w:t>
      </w: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Черепановского района (http://cherepanovo.nso.ru) (далее – сайт) создан раздел «Инвестиционная деятельность «Инвестиционный портал» </w:t>
      </w: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(http://cherepanovo.nso.ru/page/2143). В разделе представлена информация об инвестиционной политике района, формах поддержки инвесторов и предпринимателей, информация об инвестиционных площадках, перечень реализуемых и планируемых к реализации инвестиционных проектов, перечни земельных участков, предлагаемых для осуществления строительства.</w:t>
      </w:r>
    </w:p>
    <w:p w:rsidR="00473CDD" w:rsidRPr="00323246" w:rsidRDefault="00473CDD" w:rsidP="003232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паспорт Черепановского района размещён в разделе «Инвестиционная деятельность», «Инвестиционный портал». Этот комплексный информационный документ позволяет инвесторам и предпринимателям получить всестороннюю информацию об инвестиционном потенциале района, узнать больше о его географическом положении, природных, земельных и трудовых ресурсах, получить полезные сведения о транспортной инфраструктуре района.</w:t>
      </w:r>
    </w:p>
    <w:p w:rsidR="00473CDD" w:rsidRPr="00323246" w:rsidRDefault="00473CDD" w:rsidP="003232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Поручаю управлению экономического развития и торговли администрации Черепановского района подготовить Инвестиционный паспорт Черепановского района на 202</w:t>
      </w:r>
      <w:r w:rsidR="00FC15C4" w:rsidRPr="00323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323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 в соответствии с уточненными статистическими данными и разместить на официальном сайте района в срок до 31 марта 202</w:t>
      </w:r>
      <w:r w:rsidR="00FC15C4" w:rsidRPr="00323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323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года.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приоритете для района в плане привлечения инвестиций находятся следующие направления: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комплексная застройка территории;</w:t>
      </w: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развитие агропромышленного комплекса с использованием современных технологий и технического оснащения;</w:t>
      </w: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модернизация жилищно-коммунального хозяйства, включая газификацию района;</w:t>
      </w: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улучшение состояния дорог и обеспечение надёжного транспортного сообщения между населёнными пунктами;</w:t>
      </w: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развитие социальной инфраструктуры и инфраструктуры района, включая инженерное обеспечение;</w:t>
      </w: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развитие малого и среднего бизнеса в сфере переработки;</w:t>
      </w: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развитие туризма и создание условий для активного отдыха.</w:t>
      </w:r>
      <w:proofErr w:type="gramEnd"/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направления должны стать основой для развития экономики района.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транспортная система района работала эффективно, необходимо провести масштабное обновление. В этом могут помочь государственные структуры.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этому муниципальные образования смогут стабильно развиваться в экономическом плане, привлекать инвестиции, увеличивать налоговые поступления и создавать новые рабочие места</w:t>
      </w:r>
      <w:r w:rsidR="0039427D"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CDD" w:rsidRPr="00323246" w:rsidRDefault="00473CDD" w:rsidP="003232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будущем строительство новых дорог с твёрдым покрытием и реконструкция существующих должны стать дополнительными факторами, которые будут способствовать притоку инвестиций в экономику района.</w:t>
      </w:r>
    </w:p>
    <w:p w:rsidR="00473CDD" w:rsidRPr="00323246" w:rsidRDefault="00473CDD" w:rsidP="0032324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не только улучшать транспортную систему, но и постоянно улучшать качество услуг, которые район предоставляет инвесторам и предпринимателям.</w:t>
      </w:r>
    </w:p>
    <w:p w:rsidR="00473CDD" w:rsidRPr="00323246" w:rsidRDefault="00473CDD" w:rsidP="003232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Ежегодно в бюджет района закладываются средства на поддержку и развитие малого бизнеса. В текущем году освоено </w:t>
      </w:r>
      <w:r w:rsidR="00D06F51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1205,5</w:t>
      </w: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средства районного бюджета в сумме </w:t>
      </w:r>
      <w:r w:rsidR="00D06F51"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600,0</w:t>
      </w: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соответствии с районной муниципальной программой «Развитие субъектов малого и среднего предпринимательства на территории Черепановского района Новосибирской области на 2023-2025годы». 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 постоянной основе проводить мероприятия, направленные на стимулирование развития малого и среднего предпринимательства. Этого можно достичь, в частности, за счёт:</w:t>
      </w:r>
    </w:p>
    <w:p w:rsidR="00473CDD" w:rsidRPr="00323246" w:rsidRDefault="00473CDD" w:rsidP="0032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совершенствования муниципальных нормативных актов, регулирующих деятельность малого и среднего бизнеса;</w:t>
      </w:r>
    </w:p>
    <w:p w:rsidR="00473CDD" w:rsidRPr="00323246" w:rsidRDefault="00473CDD" w:rsidP="0032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продолжения работы по формированию земельных участков, предоставлению муниципальной собственности в аренду и продаже муниципальных зданий для использования субъектами малого и среднего бизнеса;</w:t>
      </w:r>
    </w:p>
    <w:p w:rsidR="00473CDD" w:rsidRPr="00323246" w:rsidRDefault="00473CDD" w:rsidP="0032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оказания помощи и консультаций предпринимателям.</w:t>
      </w:r>
    </w:p>
    <w:p w:rsidR="00473CDD" w:rsidRPr="00323246" w:rsidRDefault="00D06F51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</w:t>
      </w:r>
      <w:r w:rsidR="00473CDD"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администрация Черепановского района продолжит работу по созданию благоприятных условий для привлечения инвестиций и развития бизнеса.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этой работы будут реализованы меры по улучшению инвестиционного климата и повышению деловой активности.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приоритетных направлений работы можно выделить:</w:t>
      </w:r>
    </w:p>
    <w:p w:rsidR="00473CDD" w:rsidRPr="00323246" w:rsidRDefault="00473CDD" w:rsidP="0032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Увеличение объёма инвестиций, в том числе в основной капитал сельскохозяйственных предприятий района.</w:t>
      </w:r>
    </w:p>
    <w:p w:rsidR="00473CDD" w:rsidRPr="00323246" w:rsidRDefault="00473CDD" w:rsidP="0032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Рост числа субъектов малого и среднего предпринимательства.</w:t>
      </w:r>
    </w:p>
    <w:p w:rsidR="00473CDD" w:rsidRPr="00323246" w:rsidRDefault="00473CDD" w:rsidP="0032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Реализация новых инвестиционных проектов.</w:t>
      </w:r>
    </w:p>
    <w:p w:rsidR="00473CDD" w:rsidRPr="00323246" w:rsidRDefault="00473CDD" w:rsidP="0032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Развитие туристической инфраструктуры.</w:t>
      </w:r>
    </w:p>
    <w:p w:rsidR="00473CDD" w:rsidRPr="00323246" w:rsidRDefault="00473CDD" w:rsidP="0032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Поддержание в актуальном состоянии инвестиционного паспорта района, реестров муниципального имущества и инвестиционных площадок.</w:t>
      </w:r>
    </w:p>
    <w:p w:rsidR="00473CDD" w:rsidRPr="00323246" w:rsidRDefault="00473CDD" w:rsidP="0032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Продвижение Черепановского района через участие в различных выставках, ярмарках, форумах и конференциях.</w:t>
      </w:r>
    </w:p>
    <w:p w:rsidR="00473CDD" w:rsidRPr="00323246" w:rsidRDefault="00473CDD" w:rsidP="003232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>Инвесторы могут выбрать направление, в которое они хотели бы инвестировать свои средства, и мы готовы помочь им в этом.</w:t>
      </w:r>
    </w:p>
    <w:p w:rsidR="00473CDD" w:rsidRPr="00323246" w:rsidRDefault="00473CDD" w:rsidP="0032324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3246">
        <w:rPr>
          <w:rFonts w:ascii="Times New Roman" w:hAnsi="Times New Roman" w:cs="Times New Roman"/>
          <w:sz w:val="28"/>
          <w:szCs w:val="28"/>
        </w:rPr>
        <w:t>На данный момент существует множество перспективных сфер для инвестирования: переработка фруктов и овощей, молока и зерновых, разработка инновационных строительных материалов и конструкций, эффективное сельское хозяйство, животноводство и компании, предоставляющие бытовые услуги населению.</w:t>
      </w:r>
    </w:p>
    <w:p w:rsidR="00473CDD" w:rsidRPr="00323246" w:rsidRDefault="00473CDD" w:rsidP="003232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предложения размещены на официальном сайте администрации Черепановского района в разделе «Инвестиционная деятельность» «Инвестиционный портал», где также есть актуальная информация для потенциальных инвесторов и субъектов предпринимательской деятельности.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нашего инвестиционного обращения хотелось бы акцентировать внимание на том, что мы готовы к обсуждению любых </w:t>
      </w: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возникающих вопросов. Наша цель — поддержать как опытных, так и начинающих предпринимателей, от которых мы ожидаем новых идей и инновационных решений.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стремимся внести свой вклад в развитие промышленности и инфраструктуры района, выполняя свои обязательства перед жителями и создавая благоприятные условия для жизни и ведения бизнеса на этой территории.</w:t>
      </w:r>
    </w:p>
    <w:p w:rsidR="00473CDD" w:rsidRPr="00323246" w:rsidRDefault="00473CDD" w:rsidP="003232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рост, который обеспечивает наш бизнес, открывает новые возможности. Наша задача — создать оптимальные условия для его развития.</w:t>
      </w:r>
    </w:p>
    <w:p w:rsidR="00473CDD" w:rsidRPr="00EA12B5" w:rsidRDefault="00473CDD" w:rsidP="003232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завершение своего обращения я хотел бы выразить признательность всем инвесторам, которые реализуют новые проекты, модернизируют производства и создают новые рабочие места, тем самым закладывая прочный фундамент для будущего процветания нашего района.</w:t>
      </w:r>
    </w:p>
    <w:p w:rsidR="00473CDD" w:rsidRDefault="00473CDD" w:rsidP="003232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473CDD" w:rsidRPr="00EA12B5" w:rsidRDefault="00D06F51" w:rsidP="00473C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47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3CDD" w:rsidRPr="00EA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уважением</w:t>
      </w:r>
    </w:p>
    <w:p w:rsidR="00473CDD" w:rsidRPr="00DA4FAE" w:rsidRDefault="00473CDD" w:rsidP="00473CD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Черепановского района</w:t>
      </w:r>
    </w:p>
    <w:p w:rsidR="00473CDD" w:rsidRPr="00CC29A5" w:rsidRDefault="00473CDD" w:rsidP="00473CDD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D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F5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D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Овсянников</w:t>
      </w:r>
    </w:p>
    <w:p w:rsidR="003A762A" w:rsidRDefault="003A762A"/>
    <w:sectPr w:rsidR="003A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823"/>
    <w:multiLevelType w:val="multilevel"/>
    <w:tmpl w:val="E7D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DD"/>
    <w:rsid w:val="000E7E0D"/>
    <w:rsid w:val="00194846"/>
    <w:rsid w:val="00323246"/>
    <w:rsid w:val="0039427D"/>
    <w:rsid w:val="003A762A"/>
    <w:rsid w:val="00473CDD"/>
    <w:rsid w:val="004F0E4B"/>
    <w:rsid w:val="005F26FC"/>
    <w:rsid w:val="00670E57"/>
    <w:rsid w:val="006940EA"/>
    <w:rsid w:val="006B784C"/>
    <w:rsid w:val="007171AD"/>
    <w:rsid w:val="008200DE"/>
    <w:rsid w:val="00874954"/>
    <w:rsid w:val="00A778AC"/>
    <w:rsid w:val="00AF03F7"/>
    <w:rsid w:val="00B00CBF"/>
    <w:rsid w:val="00B0317D"/>
    <w:rsid w:val="00B23BEE"/>
    <w:rsid w:val="00B36A47"/>
    <w:rsid w:val="00C804EC"/>
    <w:rsid w:val="00D06F51"/>
    <w:rsid w:val="00E36DA9"/>
    <w:rsid w:val="00E64DC3"/>
    <w:rsid w:val="00ED41F9"/>
    <w:rsid w:val="00EE47F6"/>
    <w:rsid w:val="00EF3B2C"/>
    <w:rsid w:val="00F51DEE"/>
    <w:rsid w:val="00F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,Знак Знак10"/>
    <w:basedOn w:val="a"/>
    <w:link w:val="a4"/>
    <w:uiPriority w:val="99"/>
    <w:unhideWhenUsed/>
    <w:rsid w:val="00473CDD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"/>
    <w:link w:val="a3"/>
    <w:uiPriority w:val="99"/>
    <w:locked/>
    <w:rsid w:val="00473CDD"/>
    <w:rPr>
      <w:rFonts w:ascii="Open Sans" w:eastAsia="Times New Roman" w:hAnsi="Open Sans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3CDD"/>
    <w:pPr>
      <w:ind w:left="720"/>
      <w:contextualSpacing/>
    </w:pPr>
  </w:style>
  <w:style w:type="paragraph" w:styleId="a6">
    <w:name w:val="No Spacing"/>
    <w:uiPriority w:val="1"/>
    <w:qFormat/>
    <w:rsid w:val="00473CDD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7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,Знак Знак10"/>
    <w:basedOn w:val="a"/>
    <w:link w:val="a4"/>
    <w:uiPriority w:val="99"/>
    <w:unhideWhenUsed/>
    <w:rsid w:val="00473CDD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"/>
    <w:link w:val="a3"/>
    <w:uiPriority w:val="99"/>
    <w:locked/>
    <w:rsid w:val="00473CDD"/>
    <w:rPr>
      <w:rFonts w:ascii="Open Sans" w:eastAsia="Times New Roman" w:hAnsi="Open Sans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3CDD"/>
    <w:pPr>
      <w:ind w:left="720"/>
      <w:contextualSpacing/>
    </w:pPr>
  </w:style>
  <w:style w:type="paragraph" w:styleId="a6">
    <w:name w:val="No Spacing"/>
    <w:uiPriority w:val="1"/>
    <w:qFormat/>
    <w:rsid w:val="00473CDD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7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C7C3-DB9C-48E7-98C3-E7C22BA1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Голобокова Ольга Викторовна</dc:creator>
  <cp:lastModifiedBy>Голобокова Ольга Викторовна</cp:lastModifiedBy>
  <cp:revision>5</cp:revision>
  <dcterms:created xsi:type="dcterms:W3CDTF">2025-04-08T09:08:00Z</dcterms:created>
  <dcterms:modified xsi:type="dcterms:W3CDTF">2025-04-29T09:38:00Z</dcterms:modified>
</cp:coreProperties>
</file>